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3A66A4F" w14:textId="77777777" w:rsidR="00D100EE" w:rsidRPr="001161CD" w:rsidRDefault="00D100EE" w:rsidP="00D100EE">
      <w:pPr>
        <w:pStyle w:val="Heading1"/>
        <w:spacing w:before="74" w:line="274" w:lineRule="exact"/>
        <w:ind w:left="0"/>
      </w:pPr>
      <w:r w:rsidRPr="001161CD">
        <w:t>TUHIN BISWAS</w:t>
      </w:r>
    </w:p>
    <w:p w14:paraId="32493B15" w14:textId="77777777" w:rsidR="00D100EE" w:rsidRPr="001161CD" w:rsidRDefault="00D100EE" w:rsidP="00D100EE">
      <w:pPr>
        <w:pStyle w:val="BodyText"/>
        <w:spacing w:line="274" w:lineRule="exact"/>
      </w:pPr>
      <w:r w:rsidRPr="001161CD">
        <w:t>ORCID ID: 0000-0002-7837-0306</w:t>
      </w:r>
    </w:p>
    <w:p w14:paraId="3E6C5B10" w14:textId="77777777" w:rsidR="00D100EE" w:rsidRPr="001161CD" w:rsidRDefault="00D100EE" w:rsidP="00D100EE">
      <w:pPr>
        <w:tabs>
          <w:tab w:val="left" w:pos="1215"/>
        </w:tabs>
        <w:rPr>
          <w:sz w:val="24"/>
        </w:rPr>
      </w:pPr>
      <w:r w:rsidRPr="001161CD">
        <w:rPr>
          <w:sz w:val="24"/>
        </w:rPr>
        <w:t>h-index: 18 (Google Scholar), Citation:</w:t>
      </w:r>
      <w:r w:rsidRPr="001161CD">
        <w:rPr>
          <w:spacing w:val="-2"/>
          <w:sz w:val="24"/>
        </w:rPr>
        <w:t xml:space="preserve"> </w:t>
      </w:r>
      <w:r w:rsidRPr="001161CD">
        <w:rPr>
          <w:sz w:val="24"/>
        </w:rPr>
        <w:t>1756</w:t>
      </w:r>
    </w:p>
    <w:p w14:paraId="5DEE44C2" w14:textId="07E63EF0" w:rsidR="004156B6" w:rsidRPr="001161CD" w:rsidRDefault="00D100EE" w:rsidP="00D100EE">
      <w:pPr>
        <w:rPr>
          <w:color w:val="0000FF"/>
          <w:u w:val="single" w:color="0000FF"/>
        </w:rPr>
      </w:pPr>
      <w:r w:rsidRPr="001161CD">
        <w:t>Tel: +</w:t>
      </w:r>
      <w:r w:rsidR="00343FAF">
        <w:t>8801</w:t>
      </w:r>
      <w:r w:rsidR="0016083F">
        <w:t>6</w:t>
      </w:r>
      <w:r w:rsidR="00343FAF">
        <w:t>48016428</w:t>
      </w:r>
      <w:r w:rsidRPr="001161CD">
        <w:t xml:space="preserve"> Email: </w:t>
      </w:r>
      <w:r w:rsidRPr="001161CD">
        <w:rPr>
          <w:color w:val="0000FF"/>
          <w:u w:val="single" w:color="0000FF"/>
        </w:rPr>
        <w:t>t</w:t>
      </w:r>
      <w:r w:rsidR="00343FAF">
        <w:rPr>
          <w:color w:val="0000FF"/>
          <w:u w:val="single" w:color="0000FF"/>
        </w:rPr>
        <w:t>uhin</w:t>
      </w:r>
      <w:r w:rsidRPr="001161CD">
        <w:rPr>
          <w:color w:val="0000FF"/>
          <w:u w:val="single" w:color="0000FF"/>
        </w:rPr>
        <w:t>.biswas@</w:t>
      </w:r>
      <w:r w:rsidR="00343FAF">
        <w:rPr>
          <w:color w:val="0000FF"/>
          <w:u w:val="single" w:color="0000FF"/>
        </w:rPr>
        <w:t>auw.edu.bd</w:t>
      </w:r>
    </w:p>
    <w:p w14:paraId="18D0BF6A" w14:textId="77777777" w:rsidR="00D100EE" w:rsidRPr="001161CD" w:rsidRDefault="00D100EE" w:rsidP="00D100EE">
      <w:pPr>
        <w:rPr>
          <w:color w:val="0000FF"/>
          <w:u w:val="single" w:color="0000FF"/>
        </w:rPr>
      </w:pPr>
      <w:r w:rsidRPr="001161CD">
        <w:rPr>
          <w:noProof/>
          <w:color w:val="0000FF"/>
          <w:u w:val="single" w:color="0000FF"/>
          <w:lang w:bidi="ar-SA"/>
        </w:rPr>
        <mc:AlternateContent>
          <mc:Choice Requires="wps">
            <w:drawing>
              <wp:anchor distT="0" distB="0" distL="114300" distR="114300" simplePos="0" relativeHeight="251659264" behindDoc="0" locked="0" layoutInCell="1" allowOverlap="1" wp14:anchorId="11C51979" wp14:editId="516F039C">
                <wp:simplePos x="0" y="0"/>
                <wp:positionH relativeFrom="column">
                  <wp:posOffset>-120581</wp:posOffset>
                </wp:positionH>
                <wp:positionV relativeFrom="paragraph">
                  <wp:posOffset>143322</wp:posOffset>
                </wp:positionV>
                <wp:extent cx="6149591" cy="15072"/>
                <wp:effectExtent l="0" t="0" r="22860" b="23495"/>
                <wp:wrapNone/>
                <wp:docPr id="1" name="Straight Connector 1"/>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B3CC839" id="Straight Connector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9.5pt,11.3pt" to="474.7pt,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ZjHtvgEAAMcDAAAOAAAAZHJzL2Uyb0RvYy54bWysU01v1DAQvSPxHyzf2SRbWmi02R62gguC&#10;FS0/wHXGG0v+0thssv+esbObIkCqhHpxPPa8N/OeJ5u7yRp2BIzau443q5ozcNL32h06/uPx07uP&#10;nMUkXC+Md9DxE0R+t337ZjOGFtZ+8KYHZETiYjuGjg8phbaqohzAirjyARxdKo9WJArxUPUoRmK3&#10;plrX9U01euwDegkx0un9fMm3hV8pkOmbUhESMx2n3lJZsaxPea22G9EeUIRBy3Mb4j+6sEI7KrpQ&#10;3Ysk2E/Uf1FZLdFHr9JKelt5pbSEooHUNPUfah4GEaBoIXNiWGyKr0crvx73yHRPb8eZE5ae6CGh&#10;0IchsZ13jgz0yJrs0xhiS+k7t8dzFMMes+hJoc1fksOm4u1p8RamxCQd3jTvb69vqYiku+a6/rDO&#10;nNUzOGBMn8FbljcdN9pl6aIVxy8xzamXFMLlZubyZZdOBnKycd9BkRwqeFXQZZBgZ5AdBY2AkBJc&#10;KnKodMnOMKWNWYD1y8BzfoZCGbIFvH4ZvCBKZe/SArbaefwXQZouLas5/+LArDtb8OT7U3mYYg1N&#10;SzH3PNl5HH+PC/z5/9v+AgAA//8DAFBLAwQUAAYACAAAACEAjkycf90AAAAJAQAADwAAAGRycy9k&#10;b3ducmV2LnhtbEyPwU7DMBBE70j8g7VI3FqnUalIiFNBEOKChEgRZzde4gh7HcVuGv6e5QTH2RnN&#10;vqn2i3dixikOgRRs1hkIpC6YgXoF74en1S2ImDQZ7QKhgm+MsK8vLypdmnCmN5zb1AsuoVhqBTal&#10;sZQydha9juswIrH3GSavE8upl2bSZy73TuZZtpNeD8QfrB6xsdh9tSevQL7Ih+fw6sJHM1jvwqGd&#10;9WOj1PXVcn8HIuGS/sLwi8/oUDPTMZzIROEUrDYFb0kK8nwHggPFttiCOPLhJgNZV/L/gvoHAAD/&#10;/wMAUEsBAi0AFAAGAAgAAAAhALaDOJL+AAAA4QEAABMAAAAAAAAAAAAAAAAAAAAAAFtDb250ZW50&#10;X1R5cGVzXS54bWxQSwECLQAUAAYACAAAACEAOP0h/9YAAACUAQAACwAAAAAAAAAAAAAAAAAvAQAA&#10;X3JlbHMvLnJlbHNQSwECLQAUAAYACAAAACEAq2Yx7b4BAADHAwAADgAAAAAAAAAAAAAAAAAuAgAA&#10;ZHJzL2Uyb0RvYy54bWxQSwECLQAUAAYACAAAACEAjkycf90AAAAJAQAADwAAAAAAAAAAAAAAAAAY&#10;BAAAZHJzL2Rvd25yZXYueG1sUEsFBgAAAAAEAAQA8wAAACIFAAAAAA==&#10;" strokecolor="#5b9bd5 [3204]" strokeweight="1.5pt">
                <v:stroke joinstyle="miter"/>
              </v:line>
            </w:pict>
          </mc:Fallback>
        </mc:AlternateContent>
      </w:r>
    </w:p>
    <w:p w14:paraId="1B4BFF6E" w14:textId="77777777" w:rsidR="00D100EE" w:rsidRPr="001161CD" w:rsidRDefault="00B3212D" w:rsidP="00B94071">
      <w:pPr>
        <w:pStyle w:val="Heading1"/>
        <w:numPr>
          <w:ilvl w:val="0"/>
          <w:numId w:val="15"/>
        </w:numPr>
        <w:spacing w:before="90"/>
        <w:jc w:val="both"/>
        <w:rPr>
          <w:sz w:val="28"/>
          <w:szCs w:val="28"/>
        </w:rPr>
      </w:pPr>
      <w:r>
        <w:rPr>
          <w:sz w:val="28"/>
          <w:szCs w:val="28"/>
        </w:rPr>
        <w:t>CAREER OVERVIEW</w:t>
      </w:r>
    </w:p>
    <w:p w14:paraId="16F8A955" w14:textId="7CF5DED2" w:rsidR="00D100EE" w:rsidRPr="0016083F" w:rsidRDefault="00343FAF" w:rsidP="00DB0722">
      <w:pPr>
        <w:widowControl/>
        <w:shd w:val="clear" w:color="auto" w:fill="FFFFFF"/>
        <w:autoSpaceDE/>
        <w:autoSpaceDN/>
        <w:spacing w:before="100" w:beforeAutospacing="1" w:after="100" w:afterAutospacing="1"/>
        <w:jc w:val="both"/>
        <w:rPr>
          <w:sz w:val="24"/>
          <w:szCs w:val="24"/>
          <w:lang w:val="en-AU" w:eastAsia="en-AU" w:bidi="ar-SA"/>
        </w:rPr>
      </w:pPr>
      <w:r>
        <w:rPr>
          <w:sz w:val="24"/>
          <w:szCs w:val="24"/>
        </w:rPr>
        <w:t xml:space="preserve">Tuhin working as </w:t>
      </w:r>
      <w:proofErr w:type="spellStart"/>
      <w:proofErr w:type="gramStart"/>
      <w:r>
        <w:rPr>
          <w:sz w:val="24"/>
          <w:szCs w:val="24"/>
        </w:rPr>
        <w:t>a</w:t>
      </w:r>
      <w:proofErr w:type="spellEnd"/>
      <w:proofErr w:type="gramEnd"/>
      <w:r>
        <w:rPr>
          <w:sz w:val="24"/>
          <w:szCs w:val="24"/>
        </w:rPr>
        <w:t xml:space="preserve"> Assistant Professor in Public Health at Asian University for Women. Before that, he worked as</w:t>
      </w:r>
      <w:r w:rsidR="00D100EE" w:rsidRPr="001161CD">
        <w:rPr>
          <w:sz w:val="24"/>
          <w:szCs w:val="24"/>
        </w:rPr>
        <w:t xml:space="preserve"> a </w:t>
      </w:r>
      <w:r w:rsidR="00B01C9D" w:rsidRPr="001161CD">
        <w:rPr>
          <w:sz w:val="24"/>
          <w:szCs w:val="24"/>
        </w:rPr>
        <w:t>Post-</w:t>
      </w:r>
      <w:r w:rsidR="00437FD5" w:rsidRPr="001161CD">
        <w:rPr>
          <w:sz w:val="24"/>
          <w:szCs w:val="24"/>
        </w:rPr>
        <w:t>Doctoral</w:t>
      </w:r>
      <w:r w:rsidR="00B01C9D" w:rsidRPr="001161CD">
        <w:rPr>
          <w:sz w:val="24"/>
          <w:szCs w:val="24"/>
        </w:rPr>
        <w:t xml:space="preserve"> </w:t>
      </w:r>
      <w:r w:rsidR="006A1AA6" w:rsidRPr="001161CD">
        <w:rPr>
          <w:sz w:val="24"/>
          <w:szCs w:val="24"/>
        </w:rPr>
        <w:t>Research fellow</w:t>
      </w:r>
      <w:r w:rsidR="00B82786" w:rsidRPr="001161CD">
        <w:rPr>
          <w:sz w:val="24"/>
          <w:szCs w:val="24"/>
          <w:shd w:val="clear" w:color="auto" w:fill="FFFFFF"/>
        </w:rPr>
        <w:t xml:space="preserve"> (Group: </w:t>
      </w:r>
      <w:r w:rsidR="00B82786" w:rsidRPr="001161CD">
        <w:rPr>
          <w:sz w:val="24"/>
          <w:szCs w:val="24"/>
        </w:rPr>
        <w:t>Health and Society)</w:t>
      </w:r>
      <w:r w:rsidR="006A1AA6" w:rsidRPr="001161CD">
        <w:rPr>
          <w:sz w:val="24"/>
          <w:szCs w:val="24"/>
        </w:rPr>
        <w:t xml:space="preserve"> at</w:t>
      </w:r>
      <w:r w:rsidR="00D100EE" w:rsidRPr="001161CD">
        <w:rPr>
          <w:sz w:val="24"/>
          <w:szCs w:val="24"/>
        </w:rPr>
        <w:t xml:space="preserve"> the Institute for Social Science Research (ISSR), the University of Queensland in Australia. A public health by training, </w:t>
      </w:r>
      <w:proofErr w:type="spellStart"/>
      <w:r w:rsidR="00D100EE" w:rsidRPr="001161CD">
        <w:rPr>
          <w:sz w:val="24"/>
          <w:szCs w:val="24"/>
        </w:rPr>
        <w:t>Tuhin’s</w:t>
      </w:r>
      <w:proofErr w:type="spellEnd"/>
      <w:r w:rsidR="00D100EE" w:rsidRPr="001161CD">
        <w:rPr>
          <w:sz w:val="24"/>
          <w:szCs w:val="24"/>
        </w:rPr>
        <w:t xml:space="preserve"> research focuses on understanding the social and economic consequences of health and demographic change, particularly in developed and developing countries. He has been collaborating with multidisciplinary resear</w:t>
      </w:r>
      <w:r w:rsidR="00437FD5">
        <w:rPr>
          <w:sz w:val="24"/>
          <w:szCs w:val="24"/>
        </w:rPr>
        <w:t xml:space="preserve">chers and institutions in </w:t>
      </w:r>
      <w:r w:rsidR="00D100EE" w:rsidRPr="001161CD">
        <w:rPr>
          <w:sz w:val="24"/>
          <w:szCs w:val="24"/>
        </w:rPr>
        <w:t xml:space="preserve">countries including </w:t>
      </w:r>
      <w:r w:rsidR="0016083F">
        <w:rPr>
          <w:sz w:val="24"/>
          <w:szCs w:val="24"/>
        </w:rPr>
        <w:t xml:space="preserve">Australia, </w:t>
      </w:r>
      <w:r w:rsidR="00437FD5">
        <w:rPr>
          <w:sz w:val="24"/>
          <w:szCs w:val="24"/>
        </w:rPr>
        <w:t xml:space="preserve">USA, UK, </w:t>
      </w:r>
      <w:r w:rsidR="00D100EE" w:rsidRPr="001161CD">
        <w:rPr>
          <w:sz w:val="24"/>
          <w:szCs w:val="24"/>
        </w:rPr>
        <w:t>Vietnam, Indonesia, India, Nepal, and Bangladesh.</w:t>
      </w:r>
      <w:r w:rsidR="003777AE" w:rsidRPr="001161CD">
        <w:rPr>
          <w:sz w:val="24"/>
          <w:szCs w:val="24"/>
        </w:rPr>
        <w:t xml:space="preserve"> </w:t>
      </w:r>
      <w:r w:rsidR="00DB0722" w:rsidRPr="001161CD">
        <w:rPr>
          <w:sz w:val="24"/>
          <w:szCs w:val="24"/>
        </w:rPr>
        <w:t xml:space="preserve">His research interest in </w:t>
      </w:r>
      <w:r w:rsidR="00DB0722" w:rsidRPr="001161CD">
        <w:rPr>
          <w:sz w:val="24"/>
          <w:szCs w:val="24"/>
          <w:lang w:val="en-AU" w:eastAsia="en-AU" w:bidi="ar-SA"/>
        </w:rPr>
        <w:t>obesity and co-morbidities development and early prevention, diabetes, hypertension, adolescent health, health system</w:t>
      </w:r>
      <w:r w:rsidR="0032015E">
        <w:rPr>
          <w:sz w:val="24"/>
          <w:szCs w:val="24"/>
          <w:lang w:val="en-AU" w:eastAsia="en-AU" w:bidi="ar-SA"/>
        </w:rPr>
        <w:t>,</w:t>
      </w:r>
      <w:r w:rsidR="00DB0722" w:rsidRPr="001161CD">
        <w:rPr>
          <w:sz w:val="24"/>
          <w:szCs w:val="24"/>
          <w:lang w:val="en-AU" w:eastAsia="en-AU" w:bidi="ar-SA"/>
        </w:rPr>
        <w:t xml:space="preserve"> health policy</w:t>
      </w:r>
      <w:r w:rsidR="00437FD5">
        <w:rPr>
          <w:sz w:val="24"/>
          <w:szCs w:val="24"/>
          <w:lang w:val="en-AU" w:eastAsia="en-AU" w:bidi="ar-SA"/>
        </w:rPr>
        <w:t>, systematic review and meta-analysis</w:t>
      </w:r>
      <w:r w:rsidR="00DB0722" w:rsidRPr="001161CD">
        <w:rPr>
          <w:sz w:val="24"/>
          <w:szCs w:val="24"/>
          <w:lang w:val="en-AU" w:eastAsia="en-AU" w:bidi="ar-SA"/>
        </w:rPr>
        <w:t xml:space="preserve">. </w:t>
      </w:r>
      <w:r w:rsidR="00D100EE" w:rsidRPr="001161CD">
        <w:rPr>
          <w:sz w:val="24"/>
          <w:szCs w:val="24"/>
        </w:rPr>
        <w:t xml:space="preserve">He started his research career as a research fellow in one of the </w:t>
      </w:r>
      <w:proofErr w:type="spellStart"/>
      <w:r w:rsidR="00D100EE" w:rsidRPr="001161CD">
        <w:rPr>
          <w:sz w:val="24"/>
          <w:szCs w:val="24"/>
        </w:rPr>
        <w:t>centre</w:t>
      </w:r>
      <w:proofErr w:type="spellEnd"/>
      <w:r w:rsidR="00D100EE" w:rsidRPr="001161CD">
        <w:rPr>
          <w:sz w:val="24"/>
          <w:szCs w:val="24"/>
        </w:rPr>
        <w:t xml:space="preserve"> of excellence "Centre for Control of Chronic Diseases" at </w:t>
      </w:r>
      <w:proofErr w:type="spellStart"/>
      <w:proofErr w:type="gramStart"/>
      <w:r w:rsidR="00D100EE" w:rsidRPr="001161CD">
        <w:rPr>
          <w:sz w:val="24"/>
          <w:szCs w:val="24"/>
        </w:rPr>
        <w:t>icddr,b</w:t>
      </w:r>
      <w:proofErr w:type="spellEnd"/>
      <w:proofErr w:type="gramEnd"/>
      <w:r w:rsidR="00D100EE" w:rsidRPr="001161CD">
        <w:rPr>
          <w:sz w:val="24"/>
          <w:szCs w:val="24"/>
        </w:rPr>
        <w:t xml:space="preserve"> which was established with funding support from National Heart Lung and Blood Institute (NHLBI), USA. </w:t>
      </w:r>
      <w:r w:rsidR="00DB0722" w:rsidRPr="001161CD">
        <w:rPr>
          <w:sz w:val="24"/>
          <w:szCs w:val="24"/>
        </w:rPr>
        <w:t>His PhD</w:t>
      </w:r>
      <w:r w:rsidR="00D100EE" w:rsidRPr="001161CD">
        <w:rPr>
          <w:sz w:val="24"/>
          <w:szCs w:val="24"/>
        </w:rPr>
        <w:t xml:space="preserve"> research focuse</w:t>
      </w:r>
      <w:r w:rsidR="006A1AA6" w:rsidRPr="001161CD">
        <w:rPr>
          <w:sz w:val="24"/>
          <w:szCs w:val="24"/>
        </w:rPr>
        <w:t>d</w:t>
      </w:r>
      <w:r w:rsidR="00D100EE" w:rsidRPr="001161CD">
        <w:rPr>
          <w:sz w:val="24"/>
          <w:szCs w:val="24"/>
        </w:rPr>
        <w:t xml:space="preserve"> on</w:t>
      </w:r>
      <w:r w:rsidR="00F50296" w:rsidRPr="001161CD">
        <w:rPr>
          <w:sz w:val="24"/>
          <w:szCs w:val="24"/>
        </w:rPr>
        <w:t xml:space="preserve"> </w:t>
      </w:r>
      <w:r w:rsidR="00D100EE" w:rsidRPr="001161CD">
        <w:rPr>
          <w:sz w:val="24"/>
          <w:szCs w:val="24"/>
        </w:rPr>
        <w:t>double burden of malnutrition among the women in South and Southeast Asia and its geographical variation, health inequality and health achievement.</w:t>
      </w:r>
    </w:p>
    <w:p w14:paraId="5C84E9F5" w14:textId="77777777" w:rsidR="00D100EE" w:rsidRPr="001161CD" w:rsidRDefault="00D100EE" w:rsidP="00D100EE">
      <w:pPr>
        <w:pStyle w:val="BodyText"/>
        <w:ind w:right="1125"/>
        <w:jc w:val="both"/>
      </w:pPr>
    </w:p>
    <w:p w14:paraId="7210522A" w14:textId="77777777" w:rsidR="00D100EE" w:rsidRPr="001161CD" w:rsidRDefault="00D100EE" w:rsidP="00B94071">
      <w:pPr>
        <w:pStyle w:val="Heading1"/>
        <w:numPr>
          <w:ilvl w:val="0"/>
          <w:numId w:val="15"/>
        </w:numPr>
        <w:spacing w:line="275" w:lineRule="exact"/>
        <w:rPr>
          <w:sz w:val="28"/>
          <w:szCs w:val="28"/>
        </w:rPr>
      </w:pPr>
      <w:r w:rsidRPr="001161CD">
        <w:rPr>
          <w:sz w:val="28"/>
          <w:szCs w:val="28"/>
        </w:rPr>
        <w:t>Academic Credential</w:t>
      </w:r>
    </w:p>
    <w:p w14:paraId="772D0041" w14:textId="77777777" w:rsidR="00D100EE" w:rsidRPr="001161CD" w:rsidRDefault="00B3212D" w:rsidP="00D100EE">
      <w:pPr>
        <w:pStyle w:val="Heading1"/>
        <w:spacing w:line="275" w:lineRule="exact"/>
        <w:ind w:left="0"/>
      </w:pPr>
      <w:r w:rsidRPr="001161CD">
        <w:rPr>
          <w:noProof/>
          <w:color w:val="0000FF"/>
          <w:u w:val="single" w:color="0000FF"/>
          <w:lang w:bidi="ar-SA"/>
        </w:rPr>
        <mc:AlternateContent>
          <mc:Choice Requires="wps">
            <w:drawing>
              <wp:anchor distT="0" distB="0" distL="114300" distR="114300" simplePos="0" relativeHeight="251661312" behindDoc="0" locked="0" layoutInCell="1" allowOverlap="1" wp14:anchorId="2AEA4A8B" wp14:editId="793A8C49">
                <wp:simplePos x="0" y="0"/>
                <wp:positionH relativeFrom="column">
                  <wp:posOffset>0</wp:posOffset>
                </wp:positionH>
                <wp:positionV relativeFrom="paragraph">
                  <wp:posOffset>0</wp:posOffset>
                </wp:positionV>
                <wp:extent cx="6149591" cy="15072"/>
                <wp:effectExtent l="0" t="0" r="22860" b="23495"/>
                <wp:wrapNone/>
                <wp:docPr id="2" name="Straight Connector 2"/>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B83FD44" id="Straight Connector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58DivwEAAMcDAAAOAAAAZHJzL2Uyb0RvYy54bWysU9tuEzEQfUfiHyy/k72UFrrKpg+p4AVB&#10;RMsHuN5x1pJvGpvs5u8ZO8kWAVIl1Bevx55zZs7x7PputoYdAKP2rufNquYMnPSDdvue/3j89O4j&#10;ZzEJNwjjHfT8CJHfbd6+WU+hg9aP3gyAjEhc7KbQ8zGl0FVVlCNYEVc+gKNL5dGKRCHuqwHFROzW&#10;VG1d31STxyGglxAjnd6fLvmm8CsFMn1TKkJipufUWyorlvUpr9VmLbo9ijBqeW5D/EcXVmhHRReq&#10;e5EE+4n6LyqrJfroVVpJbyuvlJZQNJCapv5DzcMoAhQtZE4Mi03x9Wjl18MOmR563nLmhKUnekgo&#10;9H5MbOudIwM9sjb7NIXYUfrW7fAcxbDDLHpWaPOX5LC5eHtcvIU5MUmHN8372+vbhjNJd811/aFw&#10;Vs/ggDF9Bm9Z3vTcaJeli04cvsREBSn1kkJBbuZUvuzS0UBONu47KJJDBa8KugwSbA2yg6AREFKC&#10;S02WQ3wlO8OUNmYB1i8Dz/kZCmXIFnD7MnhBlMrepQVstfP4L4I0X1pWp/yLAyfd2YInPxzLwxRr&#10;aFqKwvNk53H8PS7w5/9v8wsAAP//AwBQSwMEFAAGAAgAAAAhANNrNiHYAAAAAwEAAA8AAABkcnMv&#10;ZG93bnJldi54bWxMj0FLw0AQhe+C/2EZwZvdWEqpaTZFI+JFEFPxPM1Ok+DuTMhu0/jvXb3oZeDx&#10;Hu99U+xm79REY+iFDdwuMlDEjdieWwPv+6ebDagQkS06YTLwRQF25eVFgbmVM7/RVMdWpRIOORro&#10;YhxyrUPTkcewkIE4eUcZPcYkx1bbEc+p3Du9zLK19thzWuhwoKqj5rM+eQP6RT88y6uTj6rvvJN9&#10;PeFjZcz11Xy/BRVpjn9h+MFP6FAmpoOc2AblDKRH4u9N3t16swJ1MLBcgS4L/Z+9/AYAAP//AwBQ&#10;SwECLQAUAAYACAAAACEAtoM4kv4AAADhAQAAEwAAAAAAAAAAAAAAAAAAAAAAW0NvbnRlbnRfVHlw&#10;ZXNdLnhtbFBLAQItABQABgAIAAAAIQA4/SH/1gAAAJQBAAALAAAAAAAAAAAAAAAAAC8BAABfcmVs&#10;cy8ucmVsc1BLAQItABQABgAIAAAAIQDh58DivwEAAMcDAAAOAAAAAAAAAAAAAAAAAC4CAABkcnMv&#10;ZTJvRG9jLnhtbFBLAQItABQABgAIAAAAIQDTazYh2AAAAAMBAAAPAAAAAAAAAAAAAAAAABkEAABk&#10;cnMvZG93bnJldi54bWxQSwUGAAAAAAQABADzAAAAHgUAAAAA&#10;" strokecolor="#5b9bd5 [3204]" strokeweight="1.5pt">
                <v:stroke joinstyle="miter"/>
              </v:line>
            </w:pict>
          </mc:Fallback>
        </mc:AlternateContent>
      </w:r>
    </w:p>
    <w:p w14:paraId="146FA624" w14:textId="07892C16" w:rsidR="00D100EE" w:rsidRPr="001161CD" w:rsidRDefault="00D100EE" w:rsidP="00D100EE">
      <w:pPr>
        <w:pStyle w:val="Heading1"/>
        <w:spacing w:line="275" w:lineRule="exact"/>
        <w:ind w:left="0"/>
        <w:rPr>
          <w:b w:val="0"/>
        </w:rPr>
      </w:pPr>
      <w:r w:rsidRPr="001161CD">
        <w:t xml:space="preserve">2017 </w:t>
      </w:r>
      <w:r w:rsidR="00B01C9D" w:rsidRPr="001161CD">
        <w:rPr>
          <w:b w:val="0"/>
        </w:rPr>
        <w:t xml:space="preserve">   </w:t>
      </w:r>
      <w:r w:rsidRPr="001161CD">
        <w:rPr>
          <w:b w:val="0"/>
        </w:rPr>
        <w:t xml:space="preserve">PhD </w:t>
      </w:r>
      <w:r w:rsidR="00B01C9D" w:rsidRPr="001161CD">
        <w:rPr>
          <w:b w:val="0"/>
        </w:rPr>
        <w:t>in</w:t>
      </w:r>
      <w:r w:rsidRPr="001161CD">
        <w:rPr>
          <w:b w:val="0"/>
        </w:rPr>
        <w:t xml:space="preserve"> University </w:t>
      </w:r>
      <w:r w:rsidR="00B01C9D" w:rsidRPr="001161CD">
        <w:rPr>
          <w:b w:val="0"/>
        </w:rPr>
        <w:t>of</w:t>
      </w:r>
      <w:r w:rsidRPr="001161CD">
        <w:rPr>
          <w:b w:val="0"/>
        </w:rPr>
        <w:t xml:space="preserve"> Queensland in Australia</w:t>
      </w:r>
      <w:r w:rsidR="00631C4D" w:rsidRPr="00812A54">
        <w:rPr>
          <w:b w:val="0"/>
        </w:rPr>
        <w:t>.</w:t>
      </w:r>
      <w:r w:rsidRPr="001161CD">
        <w:rPr>
          <w:b w:val="0"/>
        </w:rPr>
        <w:t xml:space="preserve"> </w:t>
      </w:r>
    </w:p>
    <w:p w14:paraId="1A45758B" w14:textId="77777777" w:rsidR="00D100EE" w:rsidRPr="001161CD" w:rsidRDefault="00D100EE" w:rsidP="00D100EE">
      <w:pPr>
        <w:pStyle w:val="Heading1"/>
        <w:spacing w:line="275" w:lineRule="exact"/>
        <w:ind w:left="0"/>
        <w:rPr>
          <w:b w:val="0"/>
        </w:rPr>
      </w:pPr>
      <w:r w:rsidRPr="001161CD">
        <w:t>2012</w:t>
      </w:r>
      <w:r w:rsidRPr="001161CD">
        <w:tab/>
      </w:r>
      <w:r w:rsidRPr="001161CD">
        <w:rPr>
          <w:b w:val="0"/>
        </w:rPr>
        <w:t>Masters in Public Health, North South University,</w:t>
      </w:r>
      <w:r w:rsidRPr="001161CD">
        <w:rPr>
          <w:b w:val="0"/>
          <w:spacing w:val="-1"/>
        </w:rPr>
        <w:t xml:space="preserve"> </w:t>
      </w:r>
      <w:r w:rsidR="00631C4D" w:rsidRPr="001161CD">
        <w:rPr>
          <w:b w:val="0"/>
        </w:rPr>
        <w:t>Dhaka.</w:t>
      </w:r>
    </w:p>
    <w:p w14:paraId="75BB0D64" w14:textId="77777777" w:rsidR="00D100EE" w:rsidRPr="001161CD" w:rsidRDefault="00D100EE" w:rsidP="00D100EE">
      <w:pPr>
        <w:pStyle w:val="Heading1"/>
        <w:spacing w:line="275" w:lineRule="exact"/>
        <w:ind w:left="0"/>
        <w:rPr>
          <w:b w:val="0"/>
        </w:rPr>
      </w:pPr>
      <w:r w:rsidRPr="001161CD">
        <w:t xml:space="preserve">2010    </w:t>
      </w:r>
      <w:r w:rsidRPr="001161CD">
        <w:rPr>
          <w:b w:val="0"/>
        </w:rPr>
        <w:t>B.Sc. in Biochemistry and Biotechnology, University of Science and Technology, Chittagong</w:t>
      </w:r>
      <w:r w:rsidRPr="001161CD">
        <w:rPr>
          <w:b w:val="0"/>
          <w:spacing w:val="-2"/>
        </w:rPr>
        <w:t xml:space="preserve"> </w:t>
      </w:r>
      <w:r w:rsidR="00DA2366" w:rsidRPr="001161CD">
        <w:rPr>
          <w:b w:val="0"/>
        </w:rPr>
        <w:t>(USTC)</w:t>
      </w:r>
      <w:r w:rsidR="00631C4D" w:rsidRPr="001161CD">
        <w:rPr>
          <w:b w:val="0"/>
        </w:rPr>
        <w:t>.</w:t>
      </w:r>
    </w:p>
    <w:p w14:paraId="23FDA280" w14:textId="77777777" w:rsidR="00D100EE" w:rsidRPr="001161CD" w:rsidRDefault="00D100EE" w:rsidP="00D100EE">
      <w:pPr>
        <w:pStyle w:val="BodyText"/>
        <w:spacing w:before="1"/>
      </w:pPr>
    </w:p>
    <w:p w14:paraId="544FD500" w14:textId="77777777" w:rsidR="00D100EE" w:rsidRPr="001161CD" w:rsidRDefault="00D100EE" w:rsidP="00B94071">
      <w:pPr>
        <w:pStyle w:val="Heading1"/>
        <w:numPr>
          <w:ilvl w:val="0"/>
          <w:numId w:val="15"/>
        </w:numPr>
        <w:spacing w:line="275" w:lineRule="exact"/>
        <w:jc w:val="both"/>
        <w:rPr>
          <w:sz w:val="28"/>
          <w:szCs w:val="28"/>
        </w:rPr>
      </w:pPr>
      <w:r w:rsidRPr="001161CD">
        <w:rPr>
          <w:sz w:val="28"/>
          <w:szCs w:val="28"/>
        </w:rPr>
        <w:t>Academic achievement</w:t>
      </w:r>
    </w:p>
    <w:p w14:paraId="15AB4C4D" w14:textId="77777777" w:rsidR="00DA2366" w:rsidRPr="001161CD" w:rsidRDefault="00B3212D" w:rsidP="00DA2366">
      <w:pPr>
        <w:pStyle w:val="Heading1"/>
        <w:spacing w:line="275" w:lineRule="exact"/>
        <w:ind w:left="0"/>
        <w:jc w:val="both"/>
      </w:pPr>
      <w:r w:rsidRPr="001161CD">
        <w:rPr>
          <w:noProof/>
          <w:color w:val="0000FF"/>
          <w:u w:val="single" w:color="0000FF"/>
          <w:lang w:bidi="ar-SA"/>
        </w:rPr>
        <mc:AlternateContent>
          <mc:Choice Requires="wps">
            <w:drawing>
              <wp:anchor distT="0" distB="0" distL="114300" distR="114300" simplePos="0" relativeHeight="251663360" behindDoc="0" locked="0" layoutInCell="1" allowOverlap="1" wp14:anchorId="5624CBE6" wp14:editId="5CAF084D">
                <wp:simplePos x="0" y="0"/>
                <wp:positionH relativeFrom="column">
                  <wp:posOffset>0</wp:posOffset>
                </wp:positionH>
                <wp:positionV relativeFrom="paragraph">
                  <wp:posOffset>0</wp:posOffset>
                </wp:positionV>
                <wp:extent cx="6149591" cy="15072"/>
                <wp:effectExtent l="0" t="0" r="22860" b="23495"/>
                <wp:wrapNone/>
                <wp:docPr id="3" name="Straight Connector 3"/>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CEA71BA" id="Straight Connector 3" o:spid="_x0000_s1026" style="position:absolute;z-index:251663360;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Z5DnvgEAAMcDAAAOAAAAZHJzL2Uyb0RvYy54bWysU02P0zAQvSPxHyzfaZKWXdio6R66gguC&#10;ioUf4HXGjSV/aWya9N8zdtosAqSVEBfHY897M+95sr2frGEnwKi963izqjkDJ32v3bHj3799ePOe&#10;s5iE64XxDjp+hsjvd69fbcfQwtoP3vSAjEhcbMfQ8SGl0FZVlANYEVc+gKNL5dGKRCEeqx7FSOzW&#10;VOu6vq1Gj31ALyFGOn2YL/mu8CsFMn1RKkJipuPUWyorlvUpr9VuK9ojijBoeWlD/EMXVmhHRReq&#10;B5EE+4H6DyqrJfroVVpJbyuvlJZQNJCapv5NzeMgAhQtZE4Mi03x/9HKz6cDMt13fMOZE5ae6DGh&#10;0Mchsb13jgz0yDbZpzHEltL37oCXKIYDZtGTQpu/JIdNxdvz4i1MiUk6vG3e3t3cNZxJumtu6nfr&#10;zFk9gwPG9BG8ZXnTcaNdli5acfoU05x6TSFcbmYuX3bpbCAnG/cVFMmhgpuCLoMEe4PsJGgEhJTg&#10;UnMpXbIzTGljFmD9MvCSn6FQhmwBr18GL4hS2bu0gK12Hv9GkKZry2rOvzow684WPPn+XB6mWEPT&#10;Usy9THYex1/jAn/+/3Y/AQAA//8DAFBLAwQUAAYACAAAACEA02s2IdgAAAADAQAADwAAAGRycy9k&#10;b3ducmV2LnhtbEyPQUvDQBCF74L/YRnBm91YSqlpNkUj4kUQU/E8zU6T4O5MyG7T+O9dvehl4PEe&#10;731T7Gbv1ERj6IUN3C4yUMSN2J5bA+/7p5sNqBCRLTphMvBFAXbl5UWBuZUzv9FUx1alEg45Guhi&#10;HHKtQ9ORx7CQgTh5Rxk9xiTHVtsRz6ncO73MsrX22HNa6HCgqqPmsz55A/pFPzzLq5OPqu+8k309&#10;4WNlzPXVfL8FFWmOf2H4wU/oUCamg5zYBuUMpEfi703e3XqzAnUwsFyBLgv9n738BgAA//8DAFBL&#10;AQItABQABgAIAAAAIQC2gziS/gAAAOEBAAATAAAAAAAAAAAAAAAAAAAAAABbQ29udGVudF9UeXBl&#10;c10ueG1sUEsBAi0AFAAGAAgAAAAhADj9If/WAAAAlAEAAAsAAAAAAAAAAAAAAAAALwEAAF9yZWxz&#10;Ly5yZWxzUEsBAi0AFAAGAAgAAAAhACdnkOe+AQAAxwMAAA4AAAAAAAAAAAAAAAAALgIAAGRycy9l&#10;Mm9Eb2MueG1sUEsBAi0AFAAGAAgAAAAhANNrNiHYAAAAAwEAAA8AAAAAAAAAAAAAAAAAGAQAAGRy&#10;cy9kb3ducmV2LnhtbFBLBQYAAAAABAAEAPMAAAAdBQAAAAA=&#10;" strokecolor="#5b9bd5 [3204]" strokeweight="1.5pt">
                <v:stroke joinstyle="miter"/>
              </v:line>
            </w:pict>
          </mc:Fallback>
        </mc:AlternateContent>
      </w:r>
    </w:p>
    <w:p w14:paraId="679ADDA4" w14:textId="77777777" w:rsidR="00D100EE" w:rsidRPr="001161CD" w:rsidRDefault="00D100EE" w:rsidP="00D100EE">
      <w:pPr>
        <w:pStyle w:val="ListParagraph"/>
        <w:numPr>
          <w:ilvl w:val="1"/>
          <w:numId w:val="1"/>
        </w:numPr>
        <w:tabs>
          <w:tab w:val="left" w:pos="1780"/>
        </w:tabs>
        <w:ind w:right="1034"/>
        <w:rPr>
          <w:sz w:val="24"/>
        </w:rPr>
      </w:pPr>
      <w:r w:rsidRPr="001161CD">
        <w:rPr>
          <w:sz w:val="24"/>
        </w:rPr>
        <w:t>Received highly competitive and prestigious international Research Training Program scholarship funded by the UQ to undertake my doctoral</w:t>
      </w:r>
      <w:r w:rsidRPr="001161CD">
        <w:rPr>
          <w:spacing w:val="-2"/>
          <w:sz w:val="24"/>
        </w:rPr>
        <w:t xml:space="preserve"> </w:t>
      </w:r>
      <w:r w:rsidRPr="001161CD">
        <w:rPr>
          <w:sz w:val="24"/>
        </w:rPr>
        <w:t>research</w:t>
      </w:r>
      <w:r w:rsidR="00631C4D" w:rsidRPr="001161CD">
        <w:rPr>
          <w:sz w:val="24"/>
        </w:rPr>
        <w:t>.</w:t>
      </w:r>
    </w:p>
    <w:p w14:paraId="3B35DB35" w14:textId="77777777" w:rsidR="00D100EE" w:rsidRPr="001161CD" w:rsidRDefault="00D100EE" w:rsidP="00B01C9D">
      <w:pPr>
        <w:pStyle w:val="ListParagraph"/>
        <w:numPr>
          <w:ilvl w:val="1"/>
          <w:numId w:val="1"/>
        </w:numPr>
        <w:tabs>
          <w:tab w:val="left" w:pos="1780"/>
        </w:tabs>
        <w:ind w:right="1032"/>
        <w:rPr>
          <w:sz w:val="24"/>
          <w:szCs w:val="24"/>
        </w:rPr>
      </w:pPr>
      <w:r w:rsidRPr="001161CD">
        <w:rPr>
          <w:sz w:val="24"/>
          <w:szCs w:val="24"/>
        </w:rPr>
        <w:t xml:space="preserve">Have </w:t>
      </w:r>
      <w:r w:rsidR="005E183D" w:rsidRPr="001161CD">
        <w:rPr>
          <w:sz w:val="24"/>
          <w:szCs w:val="24"/>
        </w:rPr>
        <w:t xml:space="preserve">more than </w:t>
      </w:r>
      <w:r w:rsidR="00B3212D">
        <w:rPr>
          <w:sz w:val="24"/>
          <w:szCs w:val="24"/>
        </w:rPr>
        <w:t>50</w:t>
      </w:r>
      <w:r w:rsidRPr="001161CD">
        <w:rPr>
          <w:sz w:val="24"/>
          <w:szCs w:val="24"/>
        </w:rPr>
        <w:t xml:space="preserve"> journal articles online including The Lancet, </w:t>
      </w:r>
      <w:proofErr w:type="spellStart"/>
      <w:r w:rsidRPr="001161CD">
        <w:rPr>
          <w:sz w:val="24"/>
          <w:szCs w:val="24"/>
        </w:rPr>
        <w:t>EclinicalMedecine</w:t>
      </w:r>
      <w:proofErr w:type="spellEnd"/>
      <w:r w:rsidRPr="001161CD">
        <w:rPr>
          <w:sz w:val="24"/>
          <w:szCs w:val="24"/>
        </w:rPr>
        <w:t>-published by The Lancet</w:t>
      </w:r>
      <w:r w:rsidR="00B01C9D" w:rsidRPr="001161CD">
        <w:rPr>
          <w:sz w:val="24"/>
          <w:szCs w:val="24"/>
        </w:rPr>
        <w:t>, Advance in nutrition</w:t>
      </w:r>
      <w:r w:rsidR="00F50296" w:rsidRPr="001161CD">
        <w:rPr>
          <w:sz w:val="24"/>
          <w:szCs w:val="24"/>
        </w:rPr>
        <w:t xml:space="preserve">, </w:t>
      </w:r>
      <w:r w:rsidR="00F50296" w:rsidRPr="001161CD">
        <w:rPr>
          <w:rStyle w:val="Emphasis"/>
          <w:bCs/>
          <w:i w:val="0"/>
          <w:iCs w:val="0"/>
          <w:sz w:val="24"/>
          <w:szCs w:val="24"/>
          <w:shd w:val="clear" w:color="auto" w:fill="FFFFFF"/>
        </w:rPr>
        <w:t>American Academy of Child</w:t>
      </w:r>
      <w:r w:rsidR="00F50296" w:rsidRPr="001161CD">
        <w:rPr>
          <w:i/>
          <w:sz w:val="24"/>
          <w:szCs w:val="24"/>
          <w:shd w:val="clear" w:color="auto" w:fill="FFFFFF"/>
        </w:rPr>
        <w:t> &amp; </w:t>
      </w:r>
      <w:r w:rsidR="00F50296" w:rsidRPr="001161CD">
        <w:rPr>
          <w:rStyle w:val="Emphasis"/>
          <w:bCs/>
          <w:i w:val="0"/>
          <w:iCs w:val="0"/>
          <w:sz w:val="24"/>
          <w:szCs w:val="24"/>
          <w:shd w:val="clear" w:color="auto" w:fill="FFFFFF"/>
        </w:rPr>
        <w:t>Adolescent Psychiatry</w:t>
      </w:r>
      <w:r w:rsidR="00B01C9D" w:rsidRPr="001161CD">
        <w:rPr>
          <w:sz w:val="24"/>
          <w:szCs w:val="24"/>
        </w:rPr>
        <w:t xml:space="preserve"> </w:t>
      </w:r>
      <w:proofErr w:type="spellStart"/>
      <w:r w:rsidR="00B01C9D" w:rsidRPr="001161CD">
        <w:rPr>
          <w:sz w:val="24"/>
          <w:szCs w:val="24"/>
        </w:rPr>
        <w:t>etc</w:t>
      </w:r>
      <w:proofErr w:type="spellEnd"/>
      <w:r w:rsidRPr="001161CD">
        <w:rPr>
          <w:sz w:val="24"/>
          <w:szCs w:val="24"/>
        </w:rPr>
        <w:t xml:space="preserve"> (h-index: 18, Citation: 1756) and few are under</w:t>
      </w:r>
      <w:r w:rsidRPr="001161CD">
        <w:rPr>
          <w:spacing w:val="-2"/>
          <w:sz w:val="24"/>
          <w:szCs w:val="24"/>
        </w:rPr>
        <w:t xml:space="preserve"> </w:t>
      </w:r>
      <w:r w:rsidRPr="001161CD">
        <w:rPr>
          <w:sz w:val="24"/>
          <w:szCs w:val="24"/>
        </w:rPr>
        <w:t>review</w:t>
      </w:r>
      <w:r w:rsidR="00631C4D" w:rsidRPr="001161CD">
        <w:rPr>
          <w:sz w:val="24"/>
          <w:szCs w:val="24"/>
        </w:rPr>
        <w:t>.</w:t>
      </w:r>
    </w:p>
    <w:p w14:paraId="1C27590C" w14:textId="77777777" w:rsidR="00D100EE" w:rsidRPr="001161CD" w:rsidRDefault="00D100EE" w:rsidP="00D100EE">
      <w:pPr>
        <w:pStyle w:val="ListParagraph"/>
        <w:numPr>
          <w:ilvl w:val="1"/>
          <w:numId w:val="1"/>
        </w:numPr>
        <w:tabs>
          <w:tab w:val="left" w:pos="1780"/>
        </w:tabs>
        <w:rPr>
          <w:sz w:val="24"/>
        </w:rPr>
      </w:pPr>
      <w:r w:rsidRPr="001161CD">
        <w:rPr>
          <w:sz w:val="24"/>
        </w:rPr>
        <w:t xml:space="preserve">Received highly competitive scholarship to attend International Young Food and Nutrition Leadership (2nd </w:t>
      </w:r>
      <w:proofErr w:type="spellStart"/>
      <w:r w:rsidRPr="001161CD">
        <w:rPr>
          <w:sz w:val="24"/>
        </w:rPr>
        <w:t>iYouLead</w:t>
      </w:r>
      <w:proofErr w:type="spellEnd"/>
      <w:r w:rsidRPr="001161CD">
        <w:rPr>
          <w:sz w:val="24"/>
        </w:rPr>
        <w:t>) Training and Workshop to be held from August 3rd – 7th, 2019 in Bali,</w:t>
      </w:r>
      <w:r w:rsidRPr="001161CD">
        <w:rPr>
          <w:spacing w:val="-2"/>
          <w:sz w:val="24"/>
        </w:rPr>
        <w:t xml:space="preserve"> </w:t>
      </w:r>
      <w:r w:rsidRPr="001161CD">
        <w:rPr>
          <w:sz w:val="24"/>
        </w:rPr>
        <w:t>Indonesia</w:t>
      </w:r>
      <w:r w:rsidR="00631C4D" w:rsidRPr="001161CD">
        <w:rPr>
          <w:sz w:val="24"/>
        </w:rPr>
        <w:t>.</w:t>
      </w:r>
    </w:p>
    <w:p w14:paraId="2C8FDE34" w14:textId="77777777" w:rsidR="00D100EE" w:rsidRPr="001161CD" w:rsidRDefault="00D100EE" w:rsidP="00D100EE">
      <w:pPr>
        <w:pStyle w:val="ListParagraph"/>
        <w:numPr>
          <w:ilvl w:val="1"/>
          <w:numId w:val="1"/>
        </w:numPr>
        <w:tabs>
          <w:tab w:val="left" w:pos="1780"/>
        </w:tabs>
        <w:ind w:right="1034"/>
        <w:rPr>
          <w:sz w:val="24"/>
        </w:rPr>
      </w:pPr>
      <w:r w:rsidRPr="001161CD">
        <w:rPr>
          <w:sz w:val="24"/>
        </w:rPr>
        <w:t>Received highly competitive Western travel scholarship to attend a Short Course on Prevention Strategies for Non-Communicable Diseases (NCDs) at University of Oxford and Research work at University of</w:t>
      </w:r>
      <w:r w:rsidRPr="001161CD">
        <w:rPr>
          <w:spacing w:val="-1"/>
          <w:sz w:val="24"/>
        </w:rPr>
        <w:t xml:space="preserve"> </w:t>
      </w:r>
      <w:r w:rsidRPr="001161CD">
        <w:rPr>
          <w:sz w:val="24"/>
        </w:rPr>
        <w:t>Bath</w:t>
      </w:r>
      <w:r w:rsidR="00631C4D" w:rsidRPr="001161CD">
        <w:rPr>
          <w:sz w:val="24"/>
        </w:rPr>
        <w:t>.</w:t>
      </w:r>
    </w:p>
    <w:p w14:paraId="264C3740" w14:textId="77777777" w:rsidR="00D100EE" w:rsidRPr="001161CD" w:rsidRDefault="00D100EE" w:rsidP="00D100EE">
      <w:pPr>
        <w:pStyle w:val="ListParagraph"/>
        <w:numPr>
          <w:ilvl w:val="1"/>
          <w:numId w:val="1"/>
        </w:numPr>
        <w:tabs>
          <w:tab w:val="left" w:pos="1780"/>
        </w:tabs>
        <w:rPr>
          <w:sz w:val="24"/>
        </w:rPr>
      </w:pPr>
      <w:r w:rsidRPr="001161CD">
        <w:rPr>
          <w:sz w:val="24"/>
        </w:rPr>
        <w:t>Received highly competitive Life Course center (LCC) travel grant to attend</w:t>
      </w:r>
      <w:r w:rsidR="00DA2366" w:rsidRPr="001161CD">
        <w:rPr>
          <w:sz w:val="24"/>
        </w:rPr>
        <w:t xml:space="preserve"> </w:t>
      </w:r>
      <w:r w:rsidRPr="001161CD">
        <w:rPr>
          <w:sz w:val="24"/>
        </w:rPr>
        <w:t>an internship</w:t>
      </w:r>
      <w:r w:rsidRPr="001161CD">
        <w:rPr>
          <w:spacing w:val="-23"/>
          <w:sz w:val="24"/>
        </w:rPr>
        <w:t xml:space="preserve"> </w:t>
      </w:r>
      <w:r w:rsidRPr="001161CD">
        <w:rPr>
          <w:sz w:val="24"/>
        </w:rPr>
        <w:t>at WHO regional</w:t>
      </w:r>
      <w:r w:rsidRPr="001161CD">
        <w:rPr>
          <w:spacing w:val="-1"/>
          <w:sz w:val="24"/>
        </w:rPr>
        <w:t xml:space="preserve"> </w:t>
      </w:r>
      <w:r w:rsidRPr="001161CD">
        <w:rPr>
          <w:sz w:val="24"/>
        </w:rPr>
        <w:t>office</w:t>
      </w:r>
      <w:r w:rsidR="00631C4D" w:rsidRPr="001161CD">
        <w:rPr>
          <w:sz w:val="24"/>
        </w:rPr>
        <w:t>.</w:t>
      </w:r>
    </w:p>
    <w:p w14:paraId="54F05B3B" w14:textId="77777777" w:rsidR="00DA2366" w:rsidRPr="001161CD" w:rsidRDefault="00D100EE" w:rsidP="00F60B83">
      <w:pPr>
        <w:pStyle w:val="ListParagraph"/>
        <w:numPr>
          <w:ilvl w:val="1"/>
          <w:numId w:val="1"/>
        </w:numPr>
        <w:tabs>
          <w:tab w:val="left" w:pos="1780"/>
        </w:tabs>
        <w:rPr>
          <w:sz w:val="24"/>
        </w:rPr>
      </w:pPr>
      <w:r w:rsidRPr="001161CD">
        <w:rPr>
          <w:sz w:val="24"/>
        </w:rPr>
        <w:t xml:space="preserve">Five years of professional experiences in serving international organizations; International Centre for </w:t>
      </w:r>
      <w:proofErr w:type="spellStart"/>
      <w:r w:rsidRPr="001161CD">
        <w:rPr>
          <w:sz w:val="24"/>
        </w:rPr>
        <w:t>Diarrhoeal</w:t>
      </w:r>
      <w:proofErr w:type="spellEnd"/>
      <w:r w:rsidRPr="001161CD">
        <w:rPr>
          <w:sz w:val="24"/>
        </w:rPr>
        <w:t xml:space="preserve"> Disease Research, </w:t>
      </w:r>
      <w:r w:rsidRPr="001161CD">
        <w:rPr>
          <w:sz w:val="24"/>
        </w:rPr>
        <w:lastRenderedPageBreak/>
        <w:t xml:space="preserve">Bangladesh </w:t>
      </w:r>
      <w:r w:rsidR="00DA2366" w:rsidRPr="001161CD">
        <w:rPr>
          <w:sz w:val="24"/>
        </w:rPr>
        <w:t>(</w:t>
      </w:r>
      <w:proofErr w:type="spellStart"/>
      <w:proofErr w:type="gramStart"/>
      <w:r w:rsidR="00DA2366" w:rsidRPr="001161CD">
        <w:rPr>
          <w:sz w:val="24"/>
        </w:rPr>
        <w:t>icddr,b</w:t>
      </w:r>
      <w:proofErr w:type="spellEnd"/>
      <w:proofErr w:type="gramEnd"/>
      <w:r w:rsidR="00DA2366" w:rsidRPr="001161CD">
        <w:rPr>
          <w:sz w:val="24"/>
        </w:rPr>
        <w:t>)</w:t>
      </w:r>
      <w:r w:rsidR="00631C4D" w:rsidRPr="001161CD">
        <w:rPr>
          <w:sz w:val="24"/>
        </w:rPr>
        <w:t>.</w:t>
      </w:r>
    </w:p>
    <w:p w14:paraId="23E8BD21" w14:textId="77777777" w:rsidR="00DA2366" w:rsidRPr="001161CD" w:rsidRDefault="00DA2366" w:rsidP="00F60B83">
      <w:pPr>
        <w:pStyle w:val="ListParagraph"/>
        <w:numPr>
          <w:ilvl w:val="1"/>
          <w:numId w:val="1"/>
        </w:numPr>
        <w:tabs>
          <w:tab w:val="left" w:pos="1780"/>
        </w:tabs>
        <w:rPr>
          <w:sz w:val="24"/>
          <w:szCs w:val="24"/>
        </w:rPr>
      </w:pPr>
      <w:r w:rsidRPr="001161CD">
        <w:rPr>
          <w:sz w:val="24"/>
          <w:szCs w:val="24"/>
        </w:rPr>
        <w:t>Working more than 10</w:t>
      </w:r>
      <w:r w:rsidRPr="001161CD">
        <w:rPr>
          <w:spacing w:val="32"/>
          <w:sz w:val="24"/>
          <w:szCs w:val="24"/>
        </w:rPr>
        <w:t xml:space="preserve"> </w:t>
      </w:r>
      <w:r w:rsidRPr="001161CD">
        <w:rPr>
          <w:sz w:val="24"/>
          <w:szCs w:val="24"/>
        </w:rPr>
        <w:t>stud</w:t>
      </w:r>
      <w:r w:rsidR="00B01C9D" w:rsidRPr="001161CD">
        <w:rPr>
          <w:sz w:val="24"/>
          <w:szCs w:val="24"/>
        </w:rPr>
        <w:t>ies and few of them</w:t>
      </w:r>
      <w:r w:rsidRPr="001161CD">
        <w:rPr>
          <w:sz w:val="24"/>
          <w:szCs w:val="24"/>
        </w:rPr>
        <w:t xml:space="preserve"> as a Co-PI</w:t>
      </w:r>
      <w:r w:rsidR="00B01C9D" w:rsidRPr="001161CD">
        <w:rPr>
          <w:sz w:val="24"/>
          <w:szCs w:val="24"/>
        </w:rPr>
        <w:t>/CI</w:t>
      </w:r>
      <w:r w:rsidRPr="001161CD">
        <w:rPr>
          <w:sz w:val="24"/>
          <w:szCs w:val="24"/>
        </w:rPr>
        <w:t xml:space="preserve"> at </w:t>
      </w:r>
      <w:proofErr w:type="spellStart"/>
      <w:proofErr w:type="gramStart"/>
      <w:r w:rsidRPr="001161CD">
        <w:rPr>
          <w:sz w:val="24"/>
          <w:szCs w:val="24"/>
        </w:rPr>
        <w:t>icddr,b</w:t>
      </w:r>
      <w:proofErr w:type="spellEnd"/>
      <w:proofErr w:type="gramEnd"/>
      <w:r w:rsidRPr="001161CD">
        <w:rPr>
          <w:sz w:val="24"/>
          <w:szCs w:val="24"/>
        </w:rPr>
        <w:t xml:space="preserve"> including diabetes &amp; prediabetes, surveillance and community management of hypertension, metabolic syndrome, child obesity, mental health and its resultant health effects, social determinants, evaluation of health systems response for</w:t>
      </w:r>
      <w:r w:rsidRPr="001161CD">
        <w:rPr>
          <w:spacing w:val="-42"/>
          <w:sz w:val="24"/>
          <w:szCs w:val="24"/>
        </w:rPr>
        <w:t xml:space="preserve"> </w:t>
      </w:r>
      <w:r w:rsidRPr="001161CD">
        <w:rPr>
          <w:sz w:val="24"/>
          <w:szCs w:val="24"/>
        </w:rPr>
        <w:t>NCDs etc</w:t>
      </w:r>
      <w:r w:rsidR="00631C4D" w:rsidRPr="001161CD">
        <w:rPr>
          <w:sz w:val="24"/>
          <w:szCs w:val="24"/>
        </w:rPr>
        <w:t>.</w:t>
      </w:r>
    </w:p>
    <w:p w14:paraId="32AC5489" w14:textId="77777777" w:rsidR="00501FCE" w:rsidRDefault="00DA2366" w:rsidP="00501FCE">
      <w:pPr>
        <w:pStyle w:val="ListParagraph"/>
        <w:numPr>
          <w:ilvl w:val="1"/>
          <w:numId w:val="1"/>
        </w:numPr>
        <w:tabs>
          <w:tab w:val="left" w:pos="1780"/>
        </w:tabs>
        <w:rPr>
          <w:sz w:val="24"/>
        </w:rPr>
      </w:pPr>
      <w:r w:rsidRPr="001161CD">
        <w:rPr>
          <w:sz w:val="24"/>
        </w:rPr>
        <w:t>Attended</w:t>
      </w:r>
      <w:r w:rsidRPr="001161CD">
        <w:rPr>
          <w:spacing w:val="-11"/>
          <w:sz w:val="24"/>
        </w:rPr>
        <w:t xml:space="preserve"> </w:t>
      </w:r>
      <w:r w:rsidRPr="001161CD">
        <w:rPr>
          <w:sz w:val="24"/>
        </w:rPr>
        <w:t>a</w:t>
      </w:r>
      <w:r w:rsidRPr="001161CD">
        <w:rPr>
          <w:spacing w:val="-11"/>
          <w:sz w:val="24"/>
        </w:rPr>
        <w:t xml:space="preserve"> </w:t>
      </w:r>
      <w:r w:rsidRPr="001161CD">
        <w:rPr>
          <w:sz w:val="24"/>
        </w:rPr>
        <w:t>range</w:t>
      </w:r>
      <w:r w:rsidRPr="001161CD">
        <w:rPr>
          <w:spacing w:val="-10"/>
          <w:sz w:val="24"/>
        </w:rPr>
        <w:t xml:space="preserve"> </w:t>
      </w:r>
      <w:r w:rsidRPr="001161CD">
        <w:rPr>
          <w:sz w:val="24"/>
        </w:rPr>
        <w:t>of</w:t>
      </w:r>
      <w:r w:rsidRPr="001161CD">
        <w:rPr>
          <w:spacing w:val="-11"/>
          <w:sz w:val="24"/>
        </w:rPr>
        <w:t xml:space="preserve"> </w:t>
      </w:r>
      <w:r w:rsidRPr="001161CD">
        <w:rPr>
          <w:sz w:val="24"/>
        </w:rPr>
        <w:t>courses/trainings/workshops/conferences</w:t>
      </w:r>
      <w:r w:rsidRPr="001161CD">
        <w:rPr>
          <w:spacing w:val="-11"/>
          <w:sz w:val="24"/>
        </w:rPr>
        <w:t xml:space="preserve"> </w:t>
      </w:r>
      <w:r w:rsidRPr="001161CD">
        <w:rPr>
          <w:sz w:val="24"/>
        </w:rPr>
        <w:t>for</w:t>
      </w:r>
      <w:r w:rsidRPr="001161CD">
        <w:rPr>
          <w:spacing w:val="-10"/>
          <w:sz w:val="24"/>
        </w:rPr>
        <w:t xml:space="preserve"> </w:t>
      </w:r>
      <w:r w:rsidRPr="001161CD">
        <w:rPr>
          <w:sz w:val="24"/>
        </w:rPr>
        <w:t>professional</w:t>
      </w:r>
      <w:r w:rsidRPr="001161CD">
        <w:rPr>
          <w:spacing w:val="-9"/>
          <w:sz w:val="24"/>
        </w:rPr>
        <w:t xml:space="preserve"> </w:t>
      </w:r>
      <w:r w:rsidRPr="001161CD">
        <w:rPr>
          <w:sz w:val="24"/>
        </w:rPr>
        <w:t>developments and disseminating research</w:t>
      </w:r>
      <w:r w:rsidRPr="001161CD">
        <w:rPr>
          <w:spacing w:val="-2"/>
          <w:sz w:val="24"/>
        </w:rPr>
        <w:t xml:space="preserve"> </w:t>
      </w:r>
      <w:r w:rsidRPr="001161CD">
        <w:rPr>
          <w:sz w:val="24"/>
        </w:rPr>
        <w:t>findings</w:t>
      </w:r>
      <w:r w:rsidR="00631C4D" w:rsidRPr="001161CD">
        <w:rPr>
          <w:sz w:val="24"/>
        </w:rPr>
        <w:t>.</w:t>
      </w:r>
    </w:p>
    <w:p w14:paraId="1833D26E" w14:textId="77777777" w:rsidR="00501FCE" w:rsidRPr="00501FCE" w:rsidRDefault="00501FCE" w:rsidP="00501FCE">
      <w:pPr>
        <w:pStyle w:val="ListParagraph"/>
        <w:numPr>
          <w:ilvl w:val="1"/>
          <w:numId w:val="1"/>
        </w:numPr>
        <w:tabs>
          <w:tab w:val="left" w:pos="1780"/>
        </w:tabs>
        <w:rPr>
          <w:sz w:val="24"/>
          <w:szCs w:val="24"/>
        </w:rPr>
      </w:pPr>
      <w:r w:rsidRPr="00501FCE">
        <w:rPr>
          <w:sz w:val="24"/>
          <w:szCs w:val="24"/>
        </w:rPr>
        <w:t xml:space="preserve">Participant in the steering committee meeting of National Heart, Lung and Blood Institute (NHLBI) in Bethesda, Washington on 13-16 April 2014. </w:t>
      </w:r>
    </w:p>
    <w:p w14:paraId="171C8474" w14:textId="77777777" w:rsidR="00813DED" w:rsidRPr="001161CD" w:rsidRDefault="00813DED">
      <w:pPr>
        <w:widowControl/>
        <w:autoSpaceDE/>
        <w:autoSpaceDN/>
        <w:spacing w:after="160" w:line="259" w:lineRule="auto"/>
        <w:rPr>
          <w:b/>
          <w:bCs/>
          <w:sz w:val="24"/>
          <w:szCs w:val="24"/>
        </w:rPr>
      </w:pPr>
    </w:p>
    <w:p w14:paraId="3C121C59" w14:textId="77777777" w:rsidR="00F60B83" w:rsidRPr="001161CD" w:rsidRDefault="00F60B83" w:rsidP="00B94071">
      <w:pPr>
        <w:pStyle w:val="Heading1"/>
        <w:numPr>
          <w:ilvl w:val="0"/>
          <w:numId w:val="15"/>
        </w:numPr>
        <w:rPr>
          <w:sz w:val="28"/>
          <w:szCs w:val="28"/>
        </w:rPr>
      </w:pPr>
      <w:r w:rsidRPr="001161CD">
        <w:rPr>
          <w:sz w:val="28"/>
          <w:szCs w:val="28"/>
        </w:rPr>
        <w:t>Professional Experience</w:t>
      </w:r>
    </w:p>
    <w:p w14:paraId="1DD663BE" w14:textId="65318E81" w:rsidR="00813DED" w:rsidRPr="00180467" w:rsidRDefault="00B3212D" w:rsidP="00180467">
      <w:pPr>
        <w:pStyle w:val="BodyText"/>
        <w:spacing w:before="8"/>
        <w:rPr>
          <w:b/>
          <w:sz w:val="23"/>
        </w:rPr>
      </w:pPr>
      <w:r w:rsidRPr="001161CD">
        <w:rPr>
          <w:noProof/>
          <w:color w:val="0000FF"/>
          <w:u w:val="single" w:color="0000FF"/>
          <w:lang w:bidi="ar-SA"/>
        </w:rPr>
        <mc:AlternateContent>
          <mc:Choice Requires="wps">
            <w:drawing>
              <wp:anchor distT="0" distB="0" distL="114300" distR="114300" simplePos="0" relativeHeight="251665408" behindDoc="0" locked="0" layoutInCell="1" allowOverlap="1" wp14:anchorId="41DE5255" wp14:editId="090950FD">
                <wp:simplePos x="0" y="0"/>
                <wp:positionH relativeFrom="column">
                  <wp:posOffset>0</wp:posOffset>
                </wp:positionH>
                <wp:positionV relativeFrom="paragraph">
                  <wp:posOffset>0</wp:posOffset>
                </wp:positionV>
                <wp:extent cx="6149591" cy="15072"/>
                <wp:effectExtent l="0" t="0" r="22860" b="23495"/>
                <wp:wrapNone/>
                <wp:docPr id="4" name="Straight Connector 4"/>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5924E2D" id="Straight Connector 4" o:spid="_x0000_s1026" style="position:absolute;z-index:251665408;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5SP9vgEAAMcDAAAOAAAAZHJzL2Uyb0RvYy54bWysU02P0zAQvSPxHyzfaZLSXdio6R66gguC&#10;ioUf4HXGjSV/aWya9N8zdtosAqSVEBfHY897M+95sr2frGEnwKi963izqjkDJ32v3bHj3799ePOe&#10;s5iE64XxDjp+hsjvd69fbcfQwtoP3vSAjEhcbMfQ8SGl0FZVlANYEVc+gKNL5dGKRCEeqx7FSOzW&#10;VOu6vq1Gj31ALyFGOn2YL/mu8CsFMn1RKkJipuPUWyorlvUpr9VuK9ojijBoeWlD/EMXVmhHRReq&#10;B5EE+4H6DyqrJfroVVpJbyuvlJZQNJCapv5NzeMgAhQtZE4Mi03x/9HKz6cDMt13fMOZE5ae6DGh&#10;0Mchsb13jgz0yDbZpzHEltL37oCXKIYDZtGTQpu/JIdNxdvz4i1MiUk6vG02dzd3DWeS7pqb+t06&#10;c1bP4IAxfQRvWd503GiXpYtWnD7FNKdeUwiXm5nLl106G8jJxn0FRXKo4NuCLoMEe4PsJGgEhJTg&#10;UnMpXbIzTGljFmD9MvCSn6FQhmwBr18GL4hS2bu0gK12Hv9GkKZry2rOvzow684WPPn+XB6mWEPT&#10;Usy9THYex1/jAn/+/3Y/AQAA//8DAFBLAwQUAAYACAAAACEA02s2IdgAAAADAQAADwAAAGRycy9k&#10;b3ducmV2LnhtbEyPQUvDQBCF74L/YRnBm91YSqlpNkUj4kUQU/E8zU6T4O5MyG7T+O9dvehl4PEe&#10;731T7Gbv1ERj6IUN3C4yUMSN2J5bA+/7p5sNqBCRLTphMvBFAXbl5UWBuZUzv9FUx1alEg45Guhi&#10;HHKtQ9ORx7CQgTh5Rxk9xiTHVtsRz6ncO73MsrX22HNa6HCgqqPmsz55A/pFPzzLq5OPqu+8k309&#10;4WNlzPXVfL8FFWmOf2H4wU/oUCamg5zYBuUMpEfi703e3XqzAnUwsFyBLgv9n738BgAA//8DAFBL&#10;AQItABQABgAIAAAAIQC2gziS/gAAAOEBAAATAAAAAAAAAAAAAAAAAAAAAABbQ29udGVudF9UeXBl&#10;c10ueG1sUEsBAi0AFAAGAAgAAAAhADj9If/WAAAAlAEAAAsAAAAAAAAAAAAAAAAALwEAAF9yZWxz&#10;Ly5yZWxzUEsBAi0AFAAGAAgAAAAhAHXlI/2+AQAAxwMAAA4AAAAAAAAAAAAAAAAALgIAAGRycy9l&#10;Mm9Eb2MueG1sUEsBAi0AFAAGAAgAAAAhANNrNiHYAAAAAwEAAA8AAAAAAAAAAAAAAAAAGAQAAGRy&#10;cy9kb3ducmV2LnhtbFBLBQYAAAAABAAEAPMAAAAdBQAAAAA=&#10;" strokecolor="#5b9bd5 [3204]" strokeweight="1.5pt">
                <v:stroke joinstyle="miter"/>
              </v:line>
            </w:pict>
          </mc:Fallback>
        </mc:AlternateConten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343FAF" w:rsidRPr="001161CD" w14:paraId="4977698B" w14:textId="77777777" w:rsidTr="00343FAF">
        <w:tc>
          <w:tcPr>
            <w:tcW w:w="2358" w:type="dxa"/>
          </w:tcPr>
          <w:p w14:paraId="0C36A940" w14:textId="35C92389" w:rsidR="00343FAF" w:rsidRPr="001161CD" w:rsidRDefault="00343FAF" w:rsidP="00343FAF">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2807ACA8" w14:textId="5EF69E94" w:rsidR="00343FAF" w:rsidRPr="002D7B0B" w:rsidRDefault="00343FAF" w:rsidP="00343FAF">
            <w:pPr>
              <w:rPr>
                <w:sz w:val="24"/>
                <w:szCs w:val="24"/>
              </w:rPr>
            </w:pPr>
            <w:r>
              <w:rPr>
                <w:sz w:val="24"/>
                <w:szCs w:val="24"/>
              </w:rPr>
              <w:t>August 2022 to till date</w:t>
            </w:r>
          </w:p>
        </w:tc>
      </w:tr>
      <w:tr w:rsidR="00343FAF" w:rsidRPr="001161CD" w14:paraId="1ACC1D6C" w14:textId="77777777" w:rsidTr="00343FAF">
        <w:tc>
          <w:tcPr>
            <w:tcW w:w="2358" w:type="dxa"/>
          </w:tcPr>
          <w:p w14:paraId="0518E266" w14:textId="77777777" w:rsidR="00343FAF" w:rsidRPr="001161CD" w:rsidRDefault="00343FAF" w:rsidP="00343FAF">
            <w:pPr>
              <w:jc w:val="both"/>
              <w:rPr>
                <w:rStyle w:val="Strong"/>
                <w:bCs w:val="0"/>
                <w:i/>
                <w:color w:val="2B2B2B"/>
                <w:sz w:val="24"/>
                <w:szCs w:val="24"/>
                <w:shd w:val="clear" w:color="auto" w:fill="FFFFFF"/>
              </w:rPr>
            </w:pPr>
          </w:p>
        </w:tc>
        <w:tc>
          <w:tcPr>
            <w:tcW w:w="6658" w:type="dxa"/>
          </w:tcPr>
          <w:p w14:paraId="26B221EC" w14:textId="37F6EE0E" w:rsidR="00343FAF" w:rsidRPr="002D7B0B" w:rsidRDefault="00343FAF" w:rsidP="00343FAF">
            <w:pPr>
              <w:rPr>
                <w:sz w:val="24"/>
                <w:szCs w:val="24"/>
              </w:rPr>
            </w:pPr>
            <w:r>
              <w:rPr>
                <w:sz w:val="24"/>
                <w:szCs w:val="24"/>
              </w:rPr>
              <w:t xml:space="preserve">Assistant Professor Public Health </w:t>
            </w:r>
          </w:p>
        </w:tc>
      </w:tr>
      <w:tr w:rsidR="00343FAF" w:rsidRPr="001161CD" w14:paraId="23494BD2" w14:textId="77777777" w:rsidTr="00343FAF">
        <w:tc>
          <w:tcPr>
            <w:tcW w:w="2358" w:type="dxa"/>
          </w:tcPr>
          <w:p w14:paraId="2391850A" w14:textId="77777777" w:rsidR="00343FAF" w:rsidRPr="001161CD" w:rsidRDefault="00343FAF" w:rsidP="00343FAF">
            <w:pPr>
              <w:jc w:val="both"/>
              <w:rPr>
                <w:rStyle w:val="Strong"/>
                <w:bCs w:val="0"/>
                <w:i/>
                <w:color w:val="2B2B2B"/>
                <w:sz w:val="24"/>
                <w:szCs w:val="24"/>
                <w:shd w:val="clear" w:color="auto" w:fill="FFFFFF"/>
              </w:rPr>
            </w:pPr>
          </w:p>
        </w:tc>
        <w:tc>
          <w:tcPr>
            <w:tcW w:w="6658" w:type="dxa"/>
          </w:tcPr>
          <w:p w14:paraId="20A98B14" w14:textId="358DAEDB" w:rsidR="00343FAF" w:rsidRPr="002D7B0B" w:rsidRDefault="00343FAF" w:rsidP="00343FAF">
            <w:pPr>
              <w:rPr>
                <w:sz w:val="24"/>
                <w:szCs w:val="24"/>
              </w:rPr>
            </w:pPr>
            <w:r>
              <w:rPr>
                <w:sz w:val="24"/>
                <w:szCs w:val="24"/>
              </w:rPr>
              <w:t>Asian University for Women</w:t>
            </w:r>
          </w:p>
        </w:tc>
      </w:tr>
      <w:tr w:rsidR="00343FAF" w:rsidRPr="001161CD" w14:paraId="18CEAAE0" w14:textId="77777777" w:rsidTr="00343FAF">
        <w:tc>
          <w:tcPr>
            <w:tcW w:w="2358" w:type="dxa"/>
          </w:tcPr>
          <w:p w14:paraId="4DEE6AB0" w14:textId="77777777" w:rsidR="00343FAF" w:rsidRPr="001161CD" w:rsidRDefault="00343FAF" w:rsidP="00343FAF">
            <w:pPr>
              <w:jc w:val="both"/>
              <w:rPr>
                <w:rStyle w:val="Strong"/>
                <w:bCs w:val="0"/>
                <w:i/>
                <w:color w:val="2B2B2B"/>
                <w:sz w:val="24"/>
                <w:szCs w:val="24"/>
                <w:shd w:val="clear" w:color="auto" w:fill="FFFFFF"/>
              </w:rPr>
            </w:pPr>
          </w:p>
        </w:tc>
        <w:tc>
          <w:tcPr>
            <w:tcW w:w="6658" w:type="dxa"/>
          </w:tcPr>
          <w:p w14:paraId="4E7FD301" w14:textId="64159551" w:rsidR="00343FAF" w:rsidRPr="00343FAF"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 xml:space="preserve">Developing </w:t>
            </w:r>
            <w:r>
              <w:rPr>
                <w:color w:val="2B2B2B"/>
                <w:sz w:val="24"/>
                <w:szCs w:val="24"/>
                <w:shd w:val="clear" w:color="auto" w:fill="FFFFFF"/>
                <w:lang w:val="en-GB"/>
              </w:rPr>
              <w:t>teaching materials</w:t>
            </w:r>
            <w:r w:rsidRPr="001161CD">
              <w:rPr>
                <w:color w:val="2B2B2B"/>
                <w:sz w:val="24"/>
                <w:szCs w:val="24"/>
                <w:shd w:val="clear" w:color="auto" w:fill="FFFFFF"/>
                <w:lang w:val="en-GB"/>
              </w:rPr>
              <w:t xml:space="preserve">, conducting scientific research and experiments </w:t>
            </w:r>
          </w:p>
        </w:tc>
      </w:tr>
      <w:tr w:rsidR="00343FAF" w:rsidRPr="001161CD" w14:paraId="4FD29333" w14:textId="77777777" w:rsidTr="00343FAF">
        <w:tc>
          <w:tcPr>
            <w:tcW w:w="2358" w:type="dxa"/>
          </w:tcPr>
          <w:p w14:paraId="49D35F03" w14:textId="77777777" w:rsidR="00343FAF" w:rsidRPr="001161CD" w:rsidRDefault="00343FAF" w:rsidP="00343FAF">
            <w:pPr>
              <w:jc w:val="both"/>
              <w:rPr>
                <w:rStyle w:val="Strong"/>
                <w:bCs w:val="0"/>
                <w:i/>
                <w:color w:val="2B2B2B"/>
                <w:sz w:val="24"/>
                <w:szCs w:val="24"/>
                <w:shd w:val="clear" w:color="auto" w:fill="FFFFFF"/>
              </w:rPr>
            </w:pPr>
          </w:p>
        </w:tc>
        <w:tc>
          <w:tcPr>
            <w:tcW w:w="6658" w:type="dxa"/>
          </w:tcPr>
          <w:p w14:paraId="4CF0E01D" w14:textId="562E8210" w:rsidR="00343FAF" w:rsidRPr="00343FAF"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 xml:space="preserve">Formulating framework for scientific research </w:t>
            </w:r>
          </w:p>
        </w:tc>
      </w:tr>
      <w:tr w:rsidR="00343FAF" w:rsidRPr="001161CD" w14:paraId="63CE86E8" w14:textId="77777777" w:rsidTr="00343FAF">
        <w:tc>
          <w:tcPr>
            <w:tcW w:w="2358" w:type="dxa"/>
          </w:tcPr>
          <w:p w14:paraId="2E9FA942" w14:textId="77777777" w:rsidR="00343FAF" w:rsidRPr="001161CD" w:rsidRDefault="00343FAF" w:rsidP="00343FAF">
            <w:pPr>
              <w:jc w:val="both"/>
              <w:rPr>
                <w:rStyle w:val="Strong"/>
                <w:bCs w:val="0"/>
                <w:i/>
                <w:color w:val="2B2B2B"/>
                <w:sz w:val="24"/>
                <w:szCs w:val="24"/>
                <w:shd w:val="clear" w:color="auto" w:fill="FFFFFF"/>
              </w:rPr>
            </w:pPr>
          </w:p>
        </w:tc>
        <w:tc>
          <w:tcPr>
            <w:tcW w:w="6658" w:type="dxa"/>
          </w:tcPr>
          <w:p w14:paraId="3E2D1D6C" w14:textId="1DA6E1E0"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Pr>
                <w:color w:val="2B2B2B"/>
                <w:sz w:val="24"/>
                <w:szCs w:val="24"/>
                <w:shd w:val="clear" w:color="auto" w:fill="FFFFFF"/>
                <w:lang w:val="en-GB"/>
              </w:rPr>
              <w:t xml:space="preserve">Helping student’s industrial placement/internship  </w:t>
            </w:r>
          </w:p>
        </w:tc>
      </w:tr>
      <w:tr w:rsidR="00343FAF" w:rsidRPr="001161CD" w14:paraId="38BF0CF1" w14:textId="77777777" w:rsidTr="00343FAF">
        <w:tc>
          <w:tcPr>
            <w:tcW w:w="2358" w:type="dxa"/>
          </w:tcPr>
          <w:p w14:paraId="44BD2898" w14:textId="77777777" w:rsidR="00343FAF" w:rsidRPr="001161CD" w:rsidRDefault="00343FAF" w:rsidP="00343FAF">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27CB2E61" w14:textId="12C9B464" w:rsidR="00343FAF" w:rsidRPr="002D7B0B" w:rsidRDefault="00343FAF" w:rsidP="00343FAF">
            <w:pPr>
              <w:rPr>
                <w:rStyle w:val="Strong"/>
                <w:bCs w:val="0"/>
                <w:color w:val="2B2B2B"/>
                <w:sz w:val="24"/>
                <w:szCs w:val="24"/>
                <w:shd w:val="clear" w:color="auto" w:fill="FFFFFF"/>
              </w:rPr>
            </w:pPr>
            <w:r w:rsidRPr="002D7B0B">
              <w:rPr>
                <w:sz w:val="24"/>
                <w:szCs w:val="24"/>
              </w:rPr>
              <w:t xml:space="preserve">December 2020 to </w:t>
            </w:r>
            <w:r>
              <w:rPr>
                <w:sz w:val="24"/>
                <w:szCs w:val="24"/>
              </w:rPr>
              <w:t>July 2022</w:t>
            </w:r>
          </w:p>
        </w:tc>
      </w:tr>
      <w:tr w:rsidR="00343FAF" w:rsidRPr="001161CD" w14:paraId="42B19825" w14:textId="77777777" w:rsidTr="00343FAF">
        <w:tc>
          <w:tcPr>
            <w:tcW w:w="2358" w:type="dxa"/>
          </w:tcPr>
          <w:p w14:paraId="14603AE4" w14:textId="77777777" w:rsidR="00343FAF" w:rsidRPr="001161CD" w:rsidRDefault="00343FAF" w:rsidP="00343FAF">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4ABFFF4A" w14:textId="77777777" w:rsidR="00343FAF" w:rsidRPr="002D7B0B" w:rsidRDefault="00343FAF" w:rsidP="00343FAF">
            <w:pPr>
              <w:rPr>
                <w:rStyle w:val="Strong"/>
                <w:bCs w:val="0"/>
                <w:color w:val="2B2B2B"/>
                <w:sz w:val="24"/>
                <w:szCs w:val="24"/>
                <w:shd w:val="clear" w:color="auto" w:fill="FFFFFF"/>
              </w:rPr>
            </w:pPr>
            <w:r w:rsidRPr="002D7B0B">
              <w:rPr>
                <w:sz w:val="24"/>
                <w:szCs w:val="24"/>
              </w:rPr>
              <w:t>Post-doctoral Research fellow</w:t>
            </w:r>
          </w:p>
        </w:tc>
      </w:tr>
      <w:tr w:rsidR="00343FAF" w:rsidRPr="001161CD" w14:paraId="0F1F222E" w14:textId="77777777" w:rsidTr="00343FAF">
        <w:tc>
          <w:tcPr>
            <w:tcW w:w="2358" w:type="dxa"/>
          </w:tcPr>
          <w:p w14:paraId="32268A40" w14:textId="77777777" w:rsidR="00343FAF" w:rsidRPr="001161CD" w:rsidRDefault="00343FAF" w:rsidP="00343FAF">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0B9285AE" w14:textId="77777777" w:rsidR="00343FAF" w:rsidRPr="002D7B0B" w:rsidRDefault="00343FAF" w:rsidP="00343FAF">
            <w:pPr>
              <w:rPr>
                <w:rStyle w:val="Strong"/>
                <w:b w:val="0"/>
                <w:bCs w:val="0"/>
                <w:color w:val="2B2B2B"/>
                <w:sz w:val="24"/>
                <w:szCs w:val="24"/>
                <w:shd w:val="clear" w:color="auto" w:fill="FFFFFF"/>
              </w:rPr>
            </w:pPr>
            <w:r w:rsidRPr="002D7B0B">
              <w:rPr>
                <w:rStyle w:val="Strong"/>
                <w:b w:val="0"/>
                <w:bCs w:val="0"/>
                <w:color w:val="2B2B2B"/>
                <w:sz w:val="24"/>
                <w:szCs w:val="24"/>
                <w:shd w:val="clear" w:color="auto" w:fill="FFFFFF"/>
              </w:rPr>
              <w:t>U</w:t>
            </w:r>
            <w:r w:rsidRPr="002D7B0B">
              <w:rPr>
                <w:rStyle w:val="Strong"/>
                <w:b w:val="0"/>
                <w:color w:val="2B2B2B"/>
                <w:sz w:val="24"/>
                <w:szCs w:val="24"/>
                <w:shd w:val="clear" w:color="auto" w:fill="FFFFFF"/>
              </w:rPr>
              <w:t xml:space="preserve">niversity of Queensland </w:t>
            </w:r>
            <w:r w:rsidRPr="002D7B0B">
              <w:rPr>
                <w:rStyle w:val="Strong"/>
                <w:b w:val="0"/>
                <w:bCs w:val="0"/>
                <w:color w:val="2B2B2B"/>
                <w:sz w:val="24"/>
                <w:szCs w:val="24"/>
                <w:shd w:val="clear" w:color="auto" w:fill="FFFFFF"/>
              </w:rPr>
              <w:t xml:space="preserve"> </w:t>
            </w:r>
          </w:p>
        </w:tc>
      </w:tr>
      <w:tr w:rsidR="00343FAF" w:rsidRPr="001161CD" w14:paraId="466A288A" w14:textId="77777777" w:rsidTr="00343FAF">
        <w:tc>
          <w:tcPr>
            <w:tcW w:w="2358" w:type="dxa"/>
          </w:tcPr>
          <w:p w14:paraId="386EFA81" w14:textId="77777777" w:rsidR="00343FAF" w:rsidRPr="001161CD" w:rsidRDefault="00343FAF" w:rsidP="00343FAF">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148CFEC2" w14:textId="77777777"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Generating new research ideas and writing research proposals</w:t>
            </w:r>
          </w:p>
          <w:p w14:paraId="00160E6E" w14:textId="77777777"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 xml:space="preserve">Formulating framework for diagnostic and/or scientific research </w:t>
            </w:r>
          </w:p>
          <w:p w14:paraId="69343D0B" w14:textId="77777777"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 xml:space="preserve">Developing research methodology, conducting scientific research and experiments </w:t>
            </w:r>
          </w:p>
          <w:p w14:paraId="1416B9D9" w14:textId="77777777"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 xml:space="preserve">Liaison with scientists in the country and abroad </w:t>
            </w:r>
          </w:p>
          <w:p w14:paraId="46E47BB2" w14:textId="77777777" w:rsidR="00343FAF" w:rsidRPr="001161CD" w:rsidRDefault="00343FAF" w:rsidP="00343FAF">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Writing scientific reports and reviewing project proposals and manuscripts</w:t>
            </w:r>
          </w:p>
        </w:tc>
      </w:tr>
    </w:tbl>
    <w:p w14:paraId="71A21DE8" w14:textId="77777777" w:rsidR="00813DED" w:rsidRPr="001161CD" w:rsidRDefault="00813DED" w:rsidP="00813DED">
      <w:pPr>
        <w:tabs>
          <w:tab w:val="left" w:pos="1734"/>
          <w:tab w:val="left" w:pos="1735"/>
        </w:tabs>
        <w:spacing w:before="1"/>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813DED" w:rsidRPr="001161CD" w14:paraId="667F5940" w14:textId="77777777" w:rsidTr="00981EA5">
        <w:tc>
          <w:tcPr>
            <w:tcW w:w="2358" w:type="dxa"/>
          </w:tcPr>
          <w:p w14:paraId="73623D12"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1ACDDC0B" w14:textId="77777777" w:rsidR="00813DED" w:rsidRPr="001161CD" w:rsidRDefault="00813DED" w:rsidP="00981EA5">
            <w:pPr>
              <w:rPr>
                <w:rStyle w:val="Strong"/>
                <w:b w:val="0"/>
                <w:bCs w:val="0"/>
                <w:color w:val="2B2B2B"/>
                <w:sz w:val="24"/>
                <w:szCs w:val="24"/>
                <w:shd w:val="clear" w:color="auto" w:fill="FFFFFF"/>
              </w:rPr>
            </w:pPr>
            <w:r w:rsidRPr="001161CD">
              <w:rPr>
                <w:sz w:val="24"/>
              </w:rPr>
              <w:t>January 2018 to November</w:t>
            </w:r>
            <w:r w:rsidRPr="001161CD">
              <w:rPr>
                <w:spacing w:val="-1"/>
                <w:sz w:val="24"/>
              </w:rPr>
              <w:t xml:space="preserve"> </w:t>
            </w:r>
            <w:r w:rsidRPr="001161CD">
              <w:rPr>
                <w:sz w:val="24"/>
              </w:rPr>
              <w:t>2020</w:t>
            </w:r>
          </w:p>
        </w:tc>
      </w:tr>
      <w:tr w:rsidR="00813DED" w:rsidRPr="001161CD" w14:paraId="1A5DD47F" w14:textId="77777777" w:rsidTr="00981EA5">
        <w:tc>
          <w:tcPr>
            <w:tcW w:w="2358" w:type="dxa"/>
          </w:tcPr>
          <w:p w14:paraId="3E8FE27D"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30F0A104" w14:textId="77777777" w:rsidR="00813DED" w:rsidRPr="001161CD" w:rsidRDefault="00813DED" w:rsidP="00981EA5">
            <w:pPr>
              <w:rPr>
                <w:rStyle w:val="Strong"/>
                <w:b w:val="0"/>
                <w:bCs w:val="0"/>
                <w:color w:val="2B2B2B"/>
                <w:sz w:val="24"/>
                <w:szCs w:val="24"/>
                <w:shd w:val="clear" w:color="auto" w:fill="FFFFFF"/>
              </w:rPr>
            </w:pPr>
            <w:r w:rsidRPr="001161CD">
              <w:rPr>
                <w:sz w:val="24"/>
              </w:rPr>
              <w:t>Casual Research Assistant</w:t>
            </w:r>
          </w:p>
        </w:tc>
      </w:tr>
      <w:tr w:rsidR="00813DED" w:rsidRPr="001161CD" w14:paraId="07F649D8" w14:textId="77777777" w:rsidTr="00981EA5">
        <w:tc>
          <w:tcPr>
            <w:tcW w:w="2358" w:type="dxa"/>
          </w:tcPr>
          <w:p w14:paraId="1CADCEE6"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52E72153" w14:textId="77777777" w:rsidR="00813DED" w:rsidRPr="002D7B0B" w:rsidRDefault="00813DED" w:rsidP="00981EA5">
            <w:pPr>
              <w:rPr>
                <w:rStyle w:val="Strong"/>
                <w:b w:val="0"/>
                <w:bCs w:val="0"/>
                <w:color w:val="2B2B2B"/>
                <w:sz w:val="24"/>
                <w:szCs w:val="24"/>
                <w:shd w:val="clear" w:color="auto" w:fill="FFFFFF"/>
              </w:rPr>
            </w:pPr>
            <w:r w:rsidRPr="002D7B0B">
              <w:rPr>
                <w:rStyle w:val="Strong"/>
                <w:b w:val="0"/>
                <w:bCs w:val="0"/>
                <w:color w:val="2B2B2B"/>
                <w:sz w:val="24"/>
                <w:szCs w:val="24"/>
                <w:shd w:val="clear" w:color="auto" w:fill="FFFFFF"/>
              </w:rPr>
              <w:t>U</w:t>
            </w:r>
            <w:r w:rsidRPr="002D7B0B">
              <w:rPr>
                <w:rStyle w:val="Strong"/>
                <w:b w:val="0"/>
                <w:color w:val="2B2B2B"/>
                <w:sz w:val="24"/>
                <w:szCs w:val="24"/>
                <w:shd w:val="clear" w:color="auto" w:fill="FFFFFF"/>
              </w:rPr>
              <w:t xml:space="preserve">niversity of Queensland </w:t>
            </w:r>
            <w:r w:rsidRPr="002D7B0B">
              <w:rPr>
                <w:rStyle w:val="Strong"/>
                <w:b w:val="0"/>
                <w:bCs w:val="0"/>
                <w:color w:val="2B2B2B"/>
                <w:sz w:val="24"/>
                <w:szCs w:val="24"/>
                <w:shd w:val="clear" w:color="auto" w:fill="FFFFFF"/>
              </w:rPr>
              <w:t xml:space="preserve"> </w:t>
            </w:r>
          </w:p>
        </w:tc>
      </w:tr>
      <w:tr w:rsidR="00813DED" w:rsidRPr="001161CD" w14:paraId="1650249A" w14:textId="77777777" w:rsidTr="00981EA5">
        <w:tc>
          <w:tcPr>
            <w:tcW w:w="2358" w:type="dxa"/>
          </w:tcPr>
          <w:p w14:paraId="0E7B8B09"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34918826" w14:textId="77777777" w:rsidR="00813DED" w:rsidRPr="001161CD" w:rsidRDefault="00813DED" w:rsidP="00981EA5">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Analysing project data</w:t>
            </w:r>
          </w:p>
          <w:p w14:paraId="4E20F644" w14:textId="77777777" w:rsidR="00813DED" w:rsidRPr="001161CD" w:rsidRDefault="00813DED" w:rsidP="00981EA5">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Writing scientific reports and reviewing project proposals and manuscripts</w:t>
            </w:r>
          </w:p>
          <w:p w14:paraId="61946E16" w14:textId="77777777" w:rsidR="00813DED" w:rsidRPr="001161CD" w:rsidRDefault="00813DED" w:rsidP="00981EA5">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z w:val="24"/>
                <w:szCs w:val="24"/>
                <w:shd w:val="clear" w:color="auto" w:fill="FFFFFF"/>
                <w:lang w:val="en-GB"/>
              </w:rPr>
              <w:t>Systematic review and meta-analysis</w:t>
            </w:r>
          </w:p>
        </w:tc>
      </w:tr>
    </w:tbl>
    <w:p w14:paraId="1B98DCEC" w14:textId="77777777" w:rsidR="00813DED" w:rsidRPr="001161CD" w:rsidRDefault="00813DED" w:rsidP="00813DED">
      <w:pPr>
        <w:tabs>
          <w:tab w:val="left" w:pos="1734"/>
          <w:tab w:val="left" w:pos="1735"/>
        </w:tabs>
        <w:spacing w:before="1"/>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813DED" w:rsidRPr="001161CD" w14:paraId="779028C3" w14:textId="77777777" w:rsidTr="00981EA5">
        <w:tc>
          <w:tcPr>
            <w:tcW w:w="2358" w:type="dxa"/>
          </w:tcPr>
          <w:p w14:paraId="52600D52"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49EBD67C" w14:textId="77777777" w:rsidR="00813DED" w:rsidRPr="001161CD" w:rsidRDefault="00813DED" w:rsidP="00981EA5">
            <w:pPr>
              <w:rPr>
                <w:rStyle w:val="Strong"/>
                <w:b w:val="0"/>
                <w:bCs w:val="0"/>
                <w:color w:val="2B2B2B"/>
                <w:sz w:val="24"/>
                <w:szCs w:val="24"/>
                <w:shd w:val="clear" w:color="auto" w:fill="FFFFFF"/>
              </w:rPr>
            </w:pPr>
            <w:r w:rsidRPr="001161CD">
              <w:rPr>
                <w:sz w:val="24"/>
              </w:rPr>
              <w:t>December 2015 to May</w:t>
            </w:r>
            <w:r w:rsidRPr="001161CD">
              <w:rPr>
                <w:spacing w:val="-4"/>
                <w:sz w:val="24"/>
              </w:rPr>
              <w:t xml:space="preserve"> </w:t>
            </w:r>
            <w:r w:rsidRPr="001161CD">
              <w:rPr>
                <w:sz w:val="24"/>
              </w:rPr>
              <w:t>2017</w:t>
            </w:r>
          </w:p>
        </w:tc>
      </w:tr>
      <w:tr w:rsidR="00813DED" w:rsidRPr="001161CD" w14:paraId="3CC618D4" w14:textId="77777777" w:rsidTr="00981EA5">
        <w:tc>
          <w:tcPr>
            <w:tcW w:w="2358" w:type="dxa"/>
          </w:tcPr>
          <w:p w14:paraId="7078B93F"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6267A231" w14:textId="77777777" w:rsidR="00813DED" w:rsidRPr="001161CD" w:rsidRDefault="00813DED" w:rsidP="00981EA5">
            <w:pPr>
              <w:rPr>
                <w:rStyle w:val="Strong"/>
                <w:b w:val="0"/>
                <w:bCs w:val="0"/>
                <w:color w:val="2B2B2B"/>
                <w:sz w:val="24"/>
                <w:szCs w:val="24"/>
                <w:shd w:val="clear" w:color="auto" w:fill="FFFFFF"/>
              </w:rPr>
            </w:pPr>
            <w:r w:rsidRPr="001161CD">
              <w:rPr>
                <w:sz w:val="24"/>
              </w:rPr>
              <w:t>Senior Research Officer</w:t>
            </w:r>
          </w:p>
        </w:tc>
      </w:tr>
      <w:tr w:rsidR="00813DED" w:rsidRPr="001161CD" w14:paraId="4BC6B97D" w14:textId="77777777" w:rsidTr="00981EA5">
        <w:tc>
          <w:tcPr>
            <w:tcW w:w="2358" w:type="dxa"/>
          </w:tcPr>
          <w:p w14:paraId="16B34D7E"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77B09165" w14:textId="77777777" w:rsidR="00813DED" w:rsidRPr="001161CD" w:rsidRDefault="00813DED" w:rsidP="00981EA5">
            <w:pPr>
              <w:rPr>
                <w:rStyle w:val="Strong"/>
                <w:b w:val="0"/>
                <w:bCs w:val="0"/>
                <w:color w:val="2B2B2B"/>
                <w:sz w:val="24"/>
                <w:szCs w:val="24"/>
                <w:shd w:val="clear" w:color="auto" w:fill="FFFFFF"/>
              </w:rPr>
            </w:pPr>
            <w:r w:rsidRPr="001161CD">
              <w:rPr>
                <w:sz w:val="24"/>
              </w:rPr>
              <w:t xml:space="preserve">Health Systems and Population studies Division (HSPSD), </w:t>
            </w:r>
            <w:proofErr w:type="spellStart"/>
            <w:r w:rsidRPr="001161CD">
              <w:rPr>
                <w:sz w:val="24"/>
              </w:rPr>
              <w:t>icddr,b</w:t>
            </w:r>
            <w:proofErr w:type="spellEnd"/>
          </w:p>
        </w:tc>
      </w:tr>
      <w:tr w:rsidR="00813DED" w:rsidRPr="001161CD" w14:paraId="2F80FD59" w14:textId="77777777" w:rsidTr="00981EA5">
        <w:tc>
          <w:tcPr>
            <w:tcW w:w="2358" w:type="dxa"/>
          </w:tcPr>
          <w:p w14:paraId="21C6DC89"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65072B5D"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Implementation of health research project; </w:t>
            </w:r>
          </w:p>
          <w:p w14:paraId="5F178672"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Plan, organize and carry out various research/field research and study activities; </w:t>
            </w:r>
          </w:p>
          <w:p w14:paraId="248DA054"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Prepare guidelines and training modules for project implementation; </w:t>
            </w:r>
          </w:p>
          <w:p w14:paraId="684C72FB"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Organize and provide training to the field staff; </w:t>
            </w:r>
          </w:p>
          <w:p w14:paraId="57E3F76D"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lastRenderedPageBreak/>
              <w:t xml:space="preserve">Develop concept papers and research proposal; </w:t>
            </w:r>
          </w:p>
          <w:p w14:paraId="5F97EE2E" w14:textId="77777777" w:rsidR="00813DED" w:rsidRPr="001161CD" w:rsidRDefault="00813DED" w:rsidP="00813DED">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Analyse data and interpret the results; </w:t>
            </w:r>
          </w:p>
          <w:p w14:paraId="629955E4" w14:textId="77777777" w:rsidR="00813DED" w:rsidRPr="001161CD" w:rsidRDefault="00813DED" w:rsidP="00813DED">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hd w:val="clear" w:color="auto" w:fill="FFFFFF"/>
                <w:lang w:val="en-GB"/>
              </w:rPr>
              <w:t>Write different reports and prepare manuscripts for journal publications</w:t>
            </w:r>
          </w:p>
        </w:tc>
      </w:tr>
    </w:tbl>
    <w:p w14:paraId="0283F9EE" w14:textId="77777777" w:rsidR="00813DED" w:rsidRPr="001161CD" w:rsidRDefault="00813DED" w:rsidP="00813DED">
      <w:pPr>
        <w:tabs>
          <w:tab w:val="left" w:pos="1734"/>
          <w:tab w:val="left" w:pos="1735"/>
        </w:tabs>
        <w:spacing w:before="1"/>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813DED" w:rsidRPr="001161CD" w14:paraId="06618BEA" w14:textId="77777777" w:rsidTr="00981EA5">
        <w:tc>
          <w:tcPr>
            <w:tcW w:w="2358" w:type="dxa"/>
          </w:tcPr>
          <w:p w14:paraId="1C17D496"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59435004" w14:textId="77777777" w:rsidR="00813DED" w:rsidRPr="001161CD" w:rsidRDefault="00813DED" w:rsidP="00981EA5">
            <w:pPr>
              <w:rPr>
                <w:rStyle w:val="Strong"/>
                <w:b w:val="0"/>
                <w:bCs w:val="0"/>
                <w:color w:val="2B2B2B"/>
                <w:sz w:val="24"/>
                <w:szCs w:val="24"/>
                <w:shd w:val="clear" w:color="auto" w:fill="FFFFFF"/>
              </w:rPr>
            </w:pPr>
            <w:r w:rsidRPr="001161CD">
              <w:rPr>
                <w:sz w:val="24"/>
              </w:rPr>
              <w:t>September 2013 to November</w:t>
            </w:r>
            <w:r w:rsidRPr="001161CD">
              <w:rPr>
                <w:spacing w:val="-1"/>
                <w:sz w:val="24"/>
              </w:rPr>
              <w:t xml:space="preserve"> </w:t>
            </w:r>
            <w:r w:rsidRPr="001161CD">
              <w:rPr>
                <w:sz w:val="24"/>
              </w:rPr>
              <w:t>2015</w:t>
            </w:r>
          </w:p>
        </w:tc>
      </w:tr>
      <w:tr w:rsidR="00813DED" w:rsidRPr="001161CD" w14:paraId="5AC06B62" w14:textId="77777777" w:rsidTr="00981EA5">
        <w:tc>
          <w:tcPr>
            <w:tcW w:w="2358" w:type="dxa"/>
          </w:tcPr>
          <w:p w14:paraId="6741370B"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4BE99330" w14:textId="77777777" w:rsidR="00813DED" w:rsidRPr="001161CD" w:rsidRDefault="00813DED" w:rsidP="00981EA5">
            <w:pPr>
              <w:rPr>
                <w:rStyle w:val="Strong"/>
                <w:b w:val="0"/>
                <w:bCs w:val="0"/>
                <w:color w:val="2B2B2B"/>
                <w:sz w:val="24"/>
                <w:szCs w:val="24"/>
                <w:shd w:val="clear" w:color="auto" w:fill="FFFFFF"/>
              </w:rPr>
            </w:pPr>
            <w:r w:rsidRPr="001161CD">
              <w:rPr>
                <w:sz w:val="24"/>
              </w:rPr>
              <w:t>Research Officer</w:t>
            </w:r>
          </w:p>
        </w:tc>
      </w:tr>
      <w:tr w:rsidR="00813DED" w:rsidRPr="001161CD" w14:paraId="4A4F1C55" w14:textId="77777777" w:rsidTr="00981EA5">
        <w:tc>
          <w:tcPr>
            <w:tcW w:w="2358" w:type="dxa"/>
          </w:tcPr>
          <w:p w14:paraId="22E46B5D"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2FF7A3AE" w14:textId="77777777" w:rsidR="00813DED" w:rsidRPr="001161CD" w:rsidRDefault="00813DED" w:rsidP="00981EA5">
            <w:pPr>
              <w:rPr>
                <w:rStyle w:val="Strong"/>
                <w:b w:val="0"/>
                <w:bCs w:val="0"/>
                <w:color w:val="2B2B2B"/>
                <w:sz w:val="24"/>
                <w:szCs w:val="24"/>
                <w:shd w:val="clear" w:color="auto" w:fill="FFFFFF"/>
              </w:rPr>
            </w:pPr>
            <w:r w:rsidRPr="001161CD">
              <w:rPr>
                <w:sz w:val="24"/>
              </w:rPr>
              <w:t xml:space="preserve">Center for Equity and Health Systems (CEHS), </w:t>
            </w:r>
            <w:proofErr w:type="spellStart"/>
            <w:r w:rsidRPr="001161CD">
              <w:rPr>
                <w:sz w:val="24"/>
              </w:rPr>
              <w:t>icddr,b</w:t>
            </w:r>
            <w:proofErr w:type="spellEnd"/>
          </w:p>
        </w:tc>
      </w:tr>
      <w:tr w:rsidR="00813DED" w:rsidRPr="001161CD" w14:paraId="5E9735D6" w14:textId="77777777" w:rsidTr="00981EA5">
        <w:tc>
          <w:tcPr>
            <w:tcW w:w="2358" w:type="dxa"/>
          </w:tcPr>
          <w:p w14:paraId="57FEC5B7"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63F3D957"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Implementation of health research project; </w:t>
            </w:r>
          </w:p>
          <w:p w14:paraId="1CE5D2F9"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Plan, organize and carry out various research/field research and study activities; </w:t>
            </w:r>
          </w:p>
          <w:p w14:paraId="37DB514E"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Prepare guidelines and training modules for project implementation; </w:t>
            </w:r>
          </w:p>
          <w:p w14:paraId="73CAF5AC"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Organize and provide training to the field staff; </w:t>
            </w:r>
          </w:p>
          <w:p w14:paraId="4C3FCD9B"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Develop concept papers and research proposal; </w:t>
            </w:r>
          </w:p>
          <w:p w14:paraId="46BF928B" w14:textId="77777777" w:rsidR="00813DED" w:rsidRPr="001161CD" w:rsidRDefault="00813DED" w:rsidP="00981EA5">
            <w:pPr>
              <w:pStyle w:val="ListParagraph"/>
              <w:widowControl/>
              <w:numPr>
                <w:ilvl w:val="0"/>
                <w:numId w:val="14"/>
              </w:numPr>
              <w:autoSpaceDE/>
              <w:autoSpaceDN/>
              <w:ind w:right="0"/>
              <w:contextualSpacing/>
              <w:jc w:val="left"/>
              <w:rPr>
                <w:color w:val="2B2B2B"/>
                <w:shd w:val="clear" w:color="auto" w:fill="FFFFFF"/>
                <w:lang w:val="en-GB"/>
              </w:rPr>
            </w:pPr>
            <w:r w:rsidRPr="001161CD">
              <w:rPr>
                <w:color w:val="2B2B2B"/>
                <w:shd w:val="clear" w:color="auto" w:fill="FFFFFF"/>
                <w:lang w:val="en-GB"/>
              </w:rPr>
              <w:t xml:space="preserve">Analyse data and interpret the results; </w:t>
            </w:r>
          </w:p>
          <w:p w14:paraId="3E65B32A" w14:textId="77777777" w:rsidR="00813DED" w:rsidRPr="001161CD" w:rsidRDefault="00813DED" w:rsidP="00981EA5">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color w:val="2B2B2B"/>
                <w:shd w:val="clear" w:color="auto" w:fill="FFFFFF"/>
                <w:lang w:val="en-GB"/>
              </w:rPr>
              <w:t>Write different reports and prepare manuscripts for journal publications</w:t>
            </w:r>
          </w:p>
        </w:tc>
      </w:tr>
    </w:tbl>
    <w:p w14:paraId="69F93BF0" w14:textId="77777777" w:rsidR="00813DED" w:rsidRPr="001161CD" w:rsidRDefault="00813DED" w:rsidP="00813DED">
      <w:pPr>
        <w:tabs>
          <w:tab w:val="left" w:pos="1734"/>
          <w:tab w:val="left" w:pos="1735"/>
        </w:tabs>
        <w:spacing w:before="1"/>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813DED" w:rsidRPr="001161CD" w14:paraId="71CABC13" w14:textId="77777777" w:rsidTr="00981EA5">
        <w:tc>
          <w:tcPr>
            <w:tcW w:w="2358" w:type="dxa"/>
          </w:tcPr>
          <w:p w14:paraId="197D674B"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7AF05A72" w14:textId="77777777" w:rsidR="00813DED" w:rsidRPr="001161CD" w:rsidRDefault="00813DED" w:rsidP="00981EA5">
            <w:pPr>
              <w:rPr>
                <w:rStyle w:val="Strong"/>
                <w:b w:val="0"/>
                <w:bCs w:val="0"/>
                <w:color w:val="2B2B2B"/>
                <w:sz w:val="24"/>
                <w:szCs w:val="24"/>
                <w:shd w:val="clear" w:color="auto" w:fill="FFFFFF"/>
              </w:rPr>
            </w:pPr>
            <w:r w:rsidRPr="001161CD">
              <w:rPr>
                <w:sz w:val="24"/>
              </w:rPr>
              <w:t>March 2013 to August 2013</w:t>
            </w:r>
          </w:p>
        </w:tc>
      </w:tr>
      <w:tr w:rsidR="00813DED" w:rsidRPr="001161CD" w14:paraId="5CB19C38" w14:textId="77777777" w:rsidTr="00981EA5">
        <w:tc>
          <w:tcPr>
            <w:tcW w:w="2358" w:type="dxa"/>
          </w:tcPr>
          <w:p w14:paraId="099E1E11"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11F41AB7" w14:textId="77777777" w:rsidR="00813DED" w:rsidRPr="001161CD" w:rsidRDefault="00813DED" w:rsidP="00981EA5">
            <w:pPr>
              <w:rPr>
                <w:rStyle w:val="Strong"/>
                <w:b w:val="0"/>
                <w:bCs w:val="0"/>
                <w:color w:val="2B2B2B"/>
                <w:sz w:val="24"/>
                <w:szCs w:val="24"/>
                <w:shd w:val="clear" w:color="auto" w:fill="FFFFFF"/>
              </w:rPr>
            </w:pPr>
            <w:r w:rsidRPr="001161CD">
              <w:rPr>
                <w:sz w:val="24"/>
              </w:rPr>
              <w:t>Research Fellow</w:t>
            </w:r>
          </w:p>
        </w:tc>
      </w:tr>
      <w:tr w:rsidR="00813DED" w:rsidRPr="001161CD" w14:paraId="6C726929" w14:textId="77777777" w:rsidTr="00981EA5">
        <w:tc>
          <w:tcPr>
            <w:tcW w:w="2358" w:type="dxa"/>
          </w:tcPr>
          <w:p w14:paraId="24C303F6"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687BB241" w14:textId="77777777" w:rsidR="00813DED" w:rsidRPr="001161CD" w:rsidRDefault="00813DED" w:rsidP="00981EA5">
            <w:pPr>
              <w:rPr>
                <w:rStyle w:val="Strong"/>
                <w:b w:val="0"/>
                <w:bCs w:val="0"/>
                <w:color w:val="2B2B2B"/>
                <w:sz w:val="24"/>
                <w:szCs w:val="24"/>
                <w:shd w:val="clear" w:color="auto" w:fill="FFFFFF"/>
              </w:rPr>
            </w:pPr>
            <w:r w:rsidRPr="001161CD">
              <w:rPr>
                <w:sz w:val="24"/>
              </w:rPr>
              <w:t xml:space="preserve">Center for Equity and Health Systems (CEHS), </w:t>
            </w:r>
            <w:proofErr w:type="spellStart"/>
            <w:r w:rsidRPr="001161CD">
              <w:rPr>
                <w:sz w:val="24"/>
              </w:rPr>
              <w:t>icddr,b</w:t>
            </w:r>
            <w:proofErr w:type="spellEnd"/>
          </w:p>
        </w:tc>
      </w:tr>
      <w:tr w:rsidR="00813DED" w:rsidRPr="001161CD" w14:paraId="19240478" w14:textId="77777777" w:rsidTr="00981EA5">
        <w:tc>
          <w:tcPr>
            <w:tcW w:w="2358" w:type="dxa"/>
          </w:tcPr>
          <w:p w14:paraId="7C394C44" w14:textId="77777777" w:rsidR="00813DED" w:rsidRPr="001161CD" w:rsidRDefault="00813DED"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3D2FCF01" w14:textId="77777777" w:rsidR="00813DED" w:rsidRPr="001161CD" w:rsidRDefault="00813DED" w:rsidP="00813DED">
            <w:pPr>
              <w:pStyle w:val="ListParagraph"/>
              <w:widowControl/>
              <w:numPr>
                <w:ilvl w:val="0"/>
                <w:numId w:val="14"/>
              </w:numPr>
              <w:autoSpaceDE/>
              <w:autoSpaceDN/>
              <w:ind w:right="0"/>
              <w:contextualSpacing/>
              <w:jc w:val="left"/>
              <w:rPr>
                <w:rStyle w:val="Strong"/>
                <w:b w:val="0"/>
                <w:color w:val="2B2B2B"/>
                <w:shd w:val="clear" w:color="auto" w:fill="FFFFFF"/>
              </w:rPr>
            </w:pPr>
            <w:r w:rsidRPr="001161CD">
              <w:rPr>
                <w:rStyle w:val="Strong"/>
                <w:b w:val="0"/>
                <w:color w:val="2B2B2B"/>
                <w:shd w:val="clear" w:color="auto" w:fill="FFFFFF"/>
              </w:rPr>
              <w:t>Assist in developing research proposal</w:t>
            </w:r>
          </w:p>
          <w:p w14:paraId="6E252E68" w14:textId="77777777" w:rsidR="00813DED" w:rsidRPr="001161CD" w:rsidRDefault="00813DED" w:rsidP="00813DED">
            <w:pPr>
              <w:pStyle w:val="ListParagraph"/>
              <w:widowControl/>
              <w:numPr>
                <w:ilvl w:val="0"/>
                <w:numId w:val="14"/>
              </w:numPr>
              <w:autoSpaceDE/>
              <w:autoSpaceDN/>
              <w:ind w:right="0"/>
              <w:contextualSpacing/>
              <w:jc w:val="left"/>
              <w:rPr>
                <w:rStyle w:val="Strong"/>
                <w:b w:val="0"/>
                <w:color w:val="2B2B2B"/>
                <w:shd w:val="clear" w:color="auto" w:fill="FFFFFF"/>
              </w:rPr>
            </w:pPr>
            <w:r w:rsidRPr="001161CD">
              <w:rPr>
                <w:rStyle w:val="Strong"/>
                <w:b w:val="0"/>
                <w:color w:val="2B2B2B"/>
                <w:shd w:val="clear" w:color="auto" w:fill="FFFFFF"/>
              </w:rPr>
              <w:t>Assist in data collection, data analysis, interpretation and reporting</w:t>
            </w:r>
          </w:p>
          <w:p w14:paraId="23722BD7" w14:textId="77777777" w:rsidR="00813DED" w:rsidRPr="001161CD" w:rsidRDefault="00813DED" w:rsidP="00813DED">
            <w:pPr>
              <w:pStyle w:val="ListParagraph"/>
              <w:widowControl/>
              <w:numPr>
                <w:ilvl w:val="0"/>
                <w:numId w:val="14"/>
              </w:numPr>
              <w:autoSpaceDE/>
              <w:autoSpaceDN/>
              <w:ind w:right="0"/>
              <w:contextualSpacing/>
              <w:jc w:val="left"/>
              <w:rPr>
                <w:rStyle w:val="Strong"/>
                <w:b w:val="0"/>
                <w:color w:val="2B2B2B"/>
                <w:shd w:val="clear" w:color="auto" w:fill="FFFFFF"/>
              </w:rPr>
            </w:pPr>
            <w:r w:rsidRPr="001161CD">
              <w:rPr>
                <w:rStyle w:val="Strong"/>
                <w:b w:val="0"/>
                <w:color w:val="2B2B2B"/>
                <w:shd w:val="clear" w:color="auto" w:fill="FFFFFF"/>
              </w:rPr>
              <w:t>Documentation of project implementation and write study reports</w:t>
            </w:r>
          </w:p>
          <w:p w14:paraId="6E08ABD9" w14:textId="77777777" w:rsidR="00813DED" w:rsidRPr="001161CD" w:rsidRDefault="00813DED" w:rsidP="00813DED">
            <w:pPr>
              <w:pStyle w:val="ListParagraph"/>
              <w:widowControl/>
              <w:numPr>
                <w:ilvl w:val="0"/>
                <w:numId w:val="14"/>
              </w:numPr>
              <w:autoSpaceDE/>
              <w:autoSpaceDN/>
              <w:ind w:right="0"/>
              <w:contextualSpacing/>
              <w:jc w:val="left"/>
              <w:rPr>
                <w:rStyle w:val="Strong"/>
                <w:b w:val="0"/>
                <w:color w:val="2B2B2B"/>
                <w:shd w:val="clear" w:color="auto" w:fill="FFFFFF"/>
              </w:rPr>
            </w:pPr>
            <w:r w:rsidRPr="001161CD">
              <w:rPr>
                <w:rStyle w:val="Strong"/>
                <w:b w:val="0"/>
                <w:color w:val="2B2B2B"/>
                <w:shd w:val="clear" w:color="auto" w:fill="FFFFFF"/>
              </w:rPr>
              <w:t>Review literatures and participate in scientific writings</w:t>
            </w:r>
          </w:p>
          <w:p w14:paraId="5DB58E61" w14:textId="77777777" w:rsidR="00813DED" w:rsidRPr="001161CD" w:rsidRDefault="00813DED" w:rsidP="00813DED">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rStyle w:val="Strong"/>
                <w:b w:val="0"/>
                <w:color w:val="2B2B2B"/>
                <w:shd w:val="clear" w:color="auto" w:fill="FFFFFF"/>
              </w:rPr>
              <w:t>Jointly work with researchers to develop new research hypothesis and new research protocols</w:t>
            </w:r>
          </w:p>
        </w:tc>
      </w:tr>
    </w:tbl>
    <w:p w14:paraId="15CC3248" w14:textId="77777777" w:rsidR="00813DED" w:rsidRPr="001161CD" w:rsidRDefault="00813DED" w:rsidP="00813DED">
      <w:pPr>
        <w:tabs>
          <w:tab w:val="left" w:pos="1734"/>
          <w:tab w:val="left" w:pos="1735"/>
        </w:tabs>
        <w:spacing w:before="1"/>
        <w:rPr>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58"/>
        <w:gridCol w:w="6658"/>
      </w:tblGrid>
      <w:tr w:rsidR="000F498C" w:rsidRPr="001161CD" w14:paraId="1BE9941E" w14:textId="77777777" w:rsidTr="00B94071">
        <w:tc>
          <w:tcPr>
            <w:tcW w:w="2358" w:type="dxa"/>
          </w:tcPr>
          <w:p w14:paraId="55B1C0F5" w14:textId="77777777" w:rsidR="000F498C" w:rsidRPr="001161CD" w:rsidRDefault="000F498C"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Date of employment</w:t>
            </w:r>
          </w:p>
        </w:tc>
        <w:tc>
          <w:tcPr>
            <w:tcW w:w="6658" w:type="dxa"/>
          </w:tcPr>
          <w:p w14:paraId="1F4457D0" w14:textId="77777777" w:rsidR="000F498C" w:rsidRPr="001161CD" w:rsidRDefault="000F498C" w:rsidP="00981EA5">
            <w:pPr>
              <w:rPr>
                <w:rStyle w:val="Strong"/>
                <w:b w:val="0"/>
                <w:bCs w:val="0"/>
                <w:color w:val="2B2B2B"/>
                <w:sz w:val="24"/>
                <w:szCs w:val="24"/>
                <w:shd w:val="clear" w:color="auto" w:fill="FFFFFF"/>
              </w:rPr>
            </w:pPr>
            <w:r w:rsidRPr="001161CD">
              <w:rPr>
                <w:sz w:val="24"/>
              </w:rPr>
              <w:t>September 2011 to February</w:t>
            </w:r>
            <w:r w:rsidRPr="001161CD">
              <w:rPr>
                <w:spacing w:val="-2"/>
                <w:sz w:val="24"/>
              </w:rPr>
              <w:t xml:space="preserve"> </w:t>
            </w:r>
            <w:r w:rsidRPr="001161CD">
              <w:rPr>
                <w:sz w:val="24"/>
              </w:rPr>
              <w:t>2013</w:t>
            </w:r>
          </w:p>
        </w:tc>
      </w:tr>
      <w:tr w:rsidR="000F498C" w:rsidRPr="001161CD" w14:paraId="530F746F" w14:textId="77777777" w:rsidTr="00B94071">
        <w:tc>
          <w:tcPr>
            <w:tcW w:w="2358" w:type="dxa"/>
          </w:tcPr>
          <w:p w14:paraId="6AE3F64C" w14:textId="77777777" w:rsidR="000F498C" w:rsidRPr="001161CD" w:rsidRDefault="000F498C"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Current position</w:t>
            </w:r>
          </w:p>
        </w:tc>
        <w:tc>
          <w:tcPr>
            <w:tcW w:w="6658" w:type="dxa"/>
          </w:tcPr>
          <w:p w14:paraId="466CB2AD" w14:textId="77777777" w:rsidR="000F498C" w:rsidRPr="001161CD" w:rsidRDefault="000F498C" w:rsidP="00981EA5">
            <w:pPr>
              <w:rPr>
                <w:rStyle w:val="Strong"/>
                <w:b w:val="0"/>
                <w:bCs w:val="0"/>
                <w:color w:val="2B2B2B"/>
                <w:sz w:val="24"/>
                <w:szCs w:val="24"/>
                <w:shd w:val="clear" w:color="auto" w:fill="FFFFFF"/>
              </w:rPr>
            </w:pPr>
            <w:r w:rsidRPr="001161CD">
              <w:rPr>
                <w:sz w:val="24"/>
              </w:rPr>
              <w:t>Graduate Teaching Assistant</w:t>
            </w:r>
          </w:p>
        </w:tc>
      </w:tr>
      <w:tr w:rsidR="000F498C" w:rsidRPr="001161CD" w14:paraId="4B7B992D" w14:textId="77777777" w:rsidTr="00B94071">
        <w:tc>
          <w:tcPr>
            <w:tcW w:w="2358" w:type="dxa"/>
          </w:tcPr>
          <w:p w14:paraId="12F29B25" w14:textId="77777777" w:rsidR="000F498C" w:rsidRPr="001161CD" w:rsidRDefault="000F498C"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Organization</w:t>
            </w:r>
          </w:p>
        </w:tc>
        <w:tc>
          <w:tcPr>
            <w:tcW w:w="6658" w:type="dxa"/>
          </w:tcPr>
          <w:p w14:paraId="0036A599" w14:textId="77777777" w:rsidR="000F498C" w:rsidRPr="001161CD" w:rsidRDefault="000F498C" w:rsidP="00981EA5">
            <w:pPr>
              <w:rPr>
                <w:rStyle w:val="Strong"/>
                <w:b w:val="0"/>
                <w:bCs w:val="0"/>
                <w:color w:val="2B2B2B"/>
                <w:sz w:val="24"/>
                <w:szCs w:val="24"/>
                <w:shd w:val="clear" w:color="auto" w:fill="FFFFFF"/>
              </w:rPr>
            </w:pPr>
            <w:r w:rsidRPr="001161CD">
              <w:rPr>
                <w:sz w:val="24"/>
              </w:rPr>
              <w:t>Department of Public Health, North South University</w:t>
            </w:r>
          </w:p>
        </w:tc>
      </w:tr>
      <w:tr w:rsidR="000F498C" w:rsidRPr="001161CD" w14:paraId="6CB0513B" w14:textId="77777777" w:rsidTr="00B94071">
        <w:tc>
          <w:tcPr>
            <w:tcW w:w="2358" w:type="dxa"/>
          </w:tcPr>
          <w:p w14:paraId="5FB02ED6" w14:textId="77777777" w:rsidR="000F498C" w:rsidRPr="001161CD" w:rsidRDefault="000F498C" w:rsidP="00981EA5">
            <w:pPr>
              <w:jc w:val="both"/>
              <w:rPr>
                <w:rStyle w:val="Strong"/>
                <w:bCs w:val="0"/>
                <w:i/>
                <w:color w:val="2B2B2B"/>
                <w:sz w:val="24"/>
                <w:szCs w:val="24"/>
                <w:shd w:val="clear" w:color="auto" w:fill="FFFFFF"/>
              </w:rPr>
            </w:pPr>
            <w:r w:rsidRPr="001161CD">
              <w:rPr>
                <w:rStyle w:val="Strong"/>
                <w:bCs w:val="0"/>
                <w:i/>
                <w:color w:val="2B2B2B"/>
                <w:sz w:val="24"/>
                <w:szCs w:val="24"/>
                <w:shd w:val="clear" w:color="auto" w:fill="FFFFFF"/>
              </w:rPr>
              <w:t>Major responsibilities</w:t>
            </w:r>
          </w:p>
        </w:tc>
        <w:tc>
          <w:tcPr>
            <w:tcW w:w="6658" w:type="dxa"/>
          </w:tcPr>
          <w:p w14:paraId="0501A7A8" w14:textId="77777777" w:rsidR="000F498C" w:rsidRPr="001161CD" w:rsidRDefault="000F498C" w:rsidP="000F498C">
            <w:pPr>
              <w:pStyle w:val="ListParagraph"/>
              <w:widowControl/>
              <w:numPr>
                <w:ilvl w:val="0"/>
                <w:numId w:val="14"/>
              </w:numPr>
              <w:autoSpaceDE/>
              <w:autoSpaceDN/>
              <w:ind w:right="0"/>
              <w:contextualSpacing/>
              <w:jc w:val="left"/>
              <w:rPr>
                <w:bCs/>
                <w:color w:val="2B2B2B"/>
                <w:shd w:val="clear" w:color="auto" w:fill="FFFFFF"/>
              </w:rPr>
            </w:pPr>
            <w:r w:rsidRPr="001161CD">
              <w:rPr>
                <w:iCs/>
              </w:rPr>
              <w:t xml:space="preserve">Supervising MPH student </w:t>
            </w:r>
          </w:p>
          <w:p w14:paraId="2B897854" w14:textId="77777777" w:rsidR="000F498C" w:rsidRPr="001161CD" w:rsidRDefault="000F498C" w:rsidP="000F498C">
            <w:pPr>
              <w:pStyle w:val="ListParagraph"/>
              <w:widowControl/>
              <w:numPr>
                <w:ilvl w:val="0"/>
                <w:numId w:val="14"/>
              </w:numPr>
              <w:autoSpaceDE/>
              <w:autoSpaceDN/>
              <w:ind w:right="0"/>
              <w:contextualSpacing/>
              <w:jc w:val="left"/>
              <w:rPr>
                <w:bCs/>
                <w:color w:val="2B2B2B"/>
                <w:shd w:val="clear" w:color="auto" w:fill="FFFFFF"/>
              </w:rPr>
            </w:pPr>
            <w:r w:rsidRPr="001161CD">
              <w:rPr>
                <w:iCs/>
              </w:rPr>
              <w:t xml:space="preserve">Moderate Questions and evaluate examination paper </w:t>
            </w:r>
          </w:p>
          <w:p w14:paraId="53D9ED01" w14:textId="77777777" w:rsidR="00B94071" w:rsidRPr="001161CD" w:rsidRDefault="00B94071" w:rsidP="00981EA5">
            <w:pPr>
              <w:pStyle w:val="ListParagraph"/>
              <w:widowControl/>
              <w:numPr>
                <w:ilvl w:val="0"/>
                <w:numId w:val="14"/>
              </w:numPr>
              <w:autoSpaceDE/>
              <w:autoSpaceDN/>
              <w:ind w:right="0"/>
              <w:contextualSpacing/>
              <w:jc w:val="left"/>
              <w:rPr>
                <w:color w:val="2B2B2B"/>
                <w:sz w:val="24"/>
                <w:szCs w:val="24"/>
                <w:shd w:val="clear" w:color="auto" w:fill="FFFFFF"/>
                <w:lang w:val="en-GB"/>
              </w:rPr>
            </w:pPr>
            <w:r w:rsidRPr="001161CD">
              <w:rPr>
                <w:iCs/>
              </w:rPr>
              <w:t xml:space="preserve">Work as a member of multidisciplinary team </w:t>
            </w:r>
          </w:p>
          <w:p w14:paraId="6A662BEF" w14:textId="77777777" w:rsidR="000F498C" w:rsidRPr="001161CD" w:rsidRDefault="000F498C" w:rsidP="00B94071">
            <w:pPr>
              <w:pStyle w:val="ListParagraph"/>
              <w:widowControl/>
              <w:autoSpaceDE/>
              <w:autoSpaceDN/>
              <w:ind w:left="720" w:right="0" w:firstLine="0"/>
              <w:contextualSpacing/>
              <w:jc w:val="left"/>
              <w:rPr>
                <w:color w:val="2B2B2B"/>
                <w:sz w:val="24"/>
                <w:szCs w:val="24"/>
                <w:shd w:val="clear" w:color="auto" w:fill="FFFFFF"/>
                <w:lang w:val="en-GB"/>
              </w:rPr>
            </w:pPr>
          </w:p>
        </w:tc>
      </w:tr>
    </w:tbl>
    <w:p w14:paraId="4329235E" w14:textId="77777777" w:rsidR="00DA2366" w:rsidRPr="001161CD" w:rsidRDefault="00DA2366" w:rsidP="00DA2366">
      <w:pPr>
        <w:tabs>
          <w:tab w:val="left" w:pos="1780"/>
        </w:tabs>
        <w:rPr>
          <w:sz w:val="24"/>
        </w:rPr>
      </w:pPr>
    </w:p>
    <w:p w14:paraId="1C3EAC63" w14:textId="77777777" w:rsidR="00F60B83" w:rsidRDefault="00CB00F6" w:rsidP="00B94071">
      <w:pPr>
        <w:pStyle w:val="Heading1"/>
        <w:numPr>
          <w:ilvl w:val="0"/>
          <w:numId w:val="15"/>
        </w:numPr>
        <w:rPr>
          <w:sz w:val="28"/>
          <w:szCs w:val="28"/>
        </w:rPr>
      </w:pPr>
      <w:r w:rsidRPr="001161CD">
        <w:rPr>
          <w:sz w:val="28"/>
          <w:szCs w:val="28"/>
        </w:rPr>
        <w:t xml:space="preserve">Selected </w:t>
      </w:r>
      <w:r w:rsidR="00B3212D">
        <w:rPr>
          <w:sz w:val="28"/>
          <w:szCs w:val="28"/>
        </w:rPr>
        <w:t>Publication</w:t>
      </w:r>
      <w:r w:rsidR="002D7B0B">
        <w:rPr>
          <w:sz w:val="28"/>
          <w:szCs w:val="28"/>
        </w:rPr>
        <w:t xml:space="preserve"> (last five years)</w:t>
      </w:r>
    </w:p>
    <w:p w14:paraId="61CD7D8B" w14:textId="51AF0534" w:rsidR="00DE3DC8" w:rsidRPr="006F0600" w:rsidRDefault="00B3212D" w:rsidP="006F0600">
      <w:pPr>
        <w:pStyle w:val="Heading1"/>
        <w:ind w:left="360"/>
        <w:rPr>
          <w:sz w:val="28"/>
          <w:szCs w:val="28"/>
        </w:rPr>
      </w:pPr>
      <w:r w:rsidRPr="001161CD">
        <w:rPr>
          <w:noProof/>
          <w:color w:val="0000FF"/>
          <w:u w:val="single" w:color="0000FF"/>
          <w:lang w:bidi="ar-SA"/>
        </w:rPr>
        <mc:AlternateContent>
          <mc:Choice Requires="wps">
            <w:drawing>
              <wp:anchor distT="0" distB="0" distL="114300" distR="114300" simplePos="0" relativeHeight="251667456" behindDoc="0" locked="0" layoutInCell="1" allowOverlap="1" wp14:anchorId="45749FAD" wp14:editId="261E784E">
                <wp:simplePos x="0" y="0"/>
                <wp:positionH relativeFrom="column">
                  <wp:posOffset>0</wp:posOffset>
                </wp:positionH>
                <wp:positionV relativeFrom="paragraph">
                  <wp:posOffset>-635</wp:posOffset>
                </wp:positionV>
                <wp:extent cx="6149591" cy="15072"/>
                <wp:effectExtent l="0" t="0" r="22860" b="23495"/>
                <wp:wrapNone/>
                <wp:docPr id="5" name="Straight Connector 5"/>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157FA6DA" id="Straight Connector 5" o:spid="_x0000_s1026" style="position:absolute;z-index:251667456;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XP4vgEAAMcDAAAOAAAAZHJzL2Uyb0RvYy54bWysU02P0zAQvSPxHyzfaZJCFzZquoeu4IKg&#10;Ypcf4HXGjSV/aWya9N8zdtosAqSVEBfHY897M+95sr2brGEnwKi963izqjkDJ32v3bHj3x8/vvnA&#10;WUzC9cJ4Bx0/Q+R3u9evtmNoYe0Hb3pARiQutmPo+JBSaKsqygGsiCsfwNGl8mhFohCPVY9iJHZr&#10;qnVd31Sjxz6glxAjnd7Pl3xX+JUCmb4qFSEx03HqLZUVy/qU12q3Fe0RRRi0vLQh/qELK7SjogvV&#10;vUiC/UD9B5XVEn30Kq2kt5VXSksoGkhNU/+m5mEQAYoWMieGxab4/2jll9MBme47vuHMCUtP9JBQ&#10;6OOQ2N47RwZ6ZJvs0xhiS+l7d8BLFMMBs+hJoc1fksOm4u158RamxCQd3jTvbje3DWeS7ppN/X6d&#10;OatncMCYPoG3LG86brTL0kUrTp9jmlOvKYTLzczlyy6dDeRk476BIjlU8G1Bl0GCvUF2EjQCQkpw&#10;qbmULtkZprQxC7B+GXjJz1AoQ7aA1y+DF0Sp7F1awFY7j38jSNO1ZTXnXx2YdWcLnnx/Lg9TrKFp&#10;KeZeJjuP469xgT//f7ufAAAA//8DAFBLAwQUAAYACAAAACEAOzWiJtkAAAAEAQAADwAAAGRycy9k&#10;b3ducmV2LnhtbEyPQUvDQBSE74L/YXmCt3bTKqXGvBSNiBdBTMXza/LMBnffhuw2jf/e9WSPwwwz&#10;3xS72Vk18Rh6LwirZQaKpfFtLx3Cx/55sQUVIklL1gsj/HCAXXl5UVDe+pO881THTqUSCTkhmBiH&#10;XOvQGHYUln5gSd6XHx3FJMdOtyOdUrmzep1lG+2ol7RgaODKcPNdHx2CftWPL/7N+s+qN876fT3R&#10;U4V4fTU/3IOKPMf/MPzhJ3QoE9PBH6UNyiKkIxFhsQKVzLvN9hbUAWF9A7os9Dl8+QsAAP//AwBQ&#10;SwECLQAUAAYACAAAACEAtoM4kv4AAADhAQAAEwAAAAAAAAAAAAAAAAAAAAAAW0NvbnRlbnRfVHlw&#10;ZXNdLnhtbFBLAQItABQABgAIAAAAIQA4/SH/1gAAAJQBAAALAAAAAAAAAAAAAAAAAC8BAABfcmVs&#10;cy8ucmVsc1BLAQItABQABgAIAAAAIQCzZXP4vgEAAMcDAAAOAAAAAAAAAAAAAAAAAC4CAABkcnMv&#10;ZTJvRG9jLnhtbFBLAQItABQABgAIAAAAIQA7NaIm2QAAAAQBAAAPAAAAAAAAAAAAAAAAABgEAABk&#10;cnMvZG93bnJldi54bWxQSwUGAAAAAAQABADzAAAAHgUAAAAA&#10;" strokecolor="#5b9bd5 [3204]" strokeweight="1.5pt">
                <v:stroke joinstyle="miter"/>
              </v:line>
            </w:pict>
          </mc:Fallback>
        </mc:AlternateContent>
      </w:r>
      <w:bookmarkStart w:id="0" w:name="_GoBack"/>
      <w:bookmarkEnd w:id="0"/>
    </w:p>
    <w:p w14:paraId="519CEEAD" w14:textId="42287DF2" w:rsidR="00F31EE5" w:rsidRPr="002E1C67" w:rsidRDefault="00F31EE5" w:rsidP="00CB00F6">
      <w:pPr>
        <w:pStyle w:val="ListParagraph"/>
        <w:numPr>
          <w:ilvl w:val="0"/>
          <w:numId w:val="8"/>
        </w:numPr>
        <w:tabs>
          <w:tab w:val="left" w:pos="1735"/>
        </w:tabs>
        <w:spacing w:before="120"/>
        <w:ind w:right="1134"/>
        <w:rPr>
          <w:sz w:val="24"/>
          <w:szCs w:val="24"/>
        </w:rPr>
      </w:pPr>
      <w:r w:rsidRPr="00F31EE5">
        <w:rPr>
          <w:b/>
          <w:color w:val="222222"/>
          <w:sz w:val="24"/>
          <w:szCs w:val="24"/>
          <w:shd w:val="clear" w:color="auto" w:fill="FFFFFF"/>
        </w:rPr>
        <w:t>Biswas, T</w:t>
      </w:r>
      <w:r w:rsidRPr="00F31EE5">
        <w:rPr>
          <w:color w:val="222222"/>
          <w:sz w:val="24"/>
          <w:szCs w:val="24"/>
          <w:shd w:val="clear" w:color="auto" w:fill="FFFFFF"/>
        </w:rPr>
        <w:t xml:space="preserve">., Townsend, N., Gupta, R. D., Ghosh, A., </w:t>
      </w:r>
      <w:proofErr w:type="spellStart"/>
      <w:r w:rsidRPr="00F31EE5">
        <w:rPr>
          <w:color w:val="222222"/>
          <w:sz w:val="24"/>
          <w:szCs w:val="24"/>
          <w:shd w:val="clear" w:color="auto" w:fill="FFFFFF"/>
        </w:rPr>
        <w:t>Rawal</w:t>
      </w:r>
      <w:proofErr w:type="spellEnd"/>
      <w:r w:rsidRPr="00F31EE5">
        <w:rPr>
          <w:color w:val="222222"/>
          <w:sz w:val="24"/>
          <w:szCs w:val="24"/>
          <w:shd w:val="clear" w:color="auto" w:fill="FFFFFF"/>
        </w:rPr>
        <w:t xml:space="preserve">, L. B., </w:t>
      </w:r>
      <w:proofErr w:type="spellStart"/>
      <w:r w:rsidRPr="00F31EE5">
        <w:rPr>
          <w:color w:val="222222"/>
          <w:sz w:val="24"/>
          <w:szCs w:val="24"/>
          <w:shd w:val="clear" w:color="auto" w:fill="FFFFFF"/>
        </w:rPr>
        <w:t>Mørkrid</w:t>
      </w:r>
      <w:proofErr w:type="spellEnd"/>
      <w:r w:rsidRPr="00F31EE5">
        <w:rPr>
          <w:color w:val="222222"/>
          <w:sz w:val="24"/>
          <w:szCs w:val="24"/>
          <w:shd w:val="clear" w:color="auto" w:fill="FFFFFF"/>
        </w:rPr>
        <w:t xml:space="preserve">, K., &amp; </w:t>
      </w:r>
      <w:proofErr w:type="spellStart"/>
      <w:r w:rsidRPr="00F31EE5">
        <w:rPr>
          <w:color w:val="222222"/>
          <w:sz w:val="24"/>
          <w:szCs w:val="24"/>
          <w:shd w:val="clear" w:color="auto" w:fill="FFFFFF"/>
        </w:rPr>
        <w:t>Mamun</w:t>
      </w:r>
      <w:proofErr w:type="spellEnd"/>
      <w:r w:rsidRPr="00F31EE5">
        <w:rPr>
          <w:color w:val="222222"/>
          <w:sz w:val="24"/>
          <w:szCs w:val="24"/>
          <w:shd w:val="clear" w:color="auto" w:fill="FFFFFF"/>
        </w:rPr>
        <w:t xml:space="preserve">, A. (2023). Clustering of metabolic and </w:t>
      </w:r>
      <w:proofErr w:type="spellStart"/>
      <w:r w:rsidRPr="00F31EE5">
        <w:rPr>
          <w:color w:val="222222"/>
          <w:sz w:val="24"/>
          <w:szCs w:val="24"/>
          <w:shd w:val="clear" w:color="auto" w:fill="FFFFFF"/>
        </w:rPr>
        <w:t>behavioural</w:t>
      </w:r>
      <w:proofErr w:type="spellEnd"/>
      <w:r w:rsidRPr="00F31EE5">
        <w:rPr>
          <w:color w:val="222222"/>
          <w:sz w:val="24"/>
          <w:szCs w:val="24"/>
          <w:shd w:val="clear" w:color="auto" w:fill="FFFFFF"/>
        </w:rPr>
        <w:t xml:space="preserve"> risk factors for cardiovascular diseases among the adult population in South and Southeast Asia: findings from WHO STEPS data. </w:t>
      </w:r>
      <w:r w:rsidRPr="00F31EE5">
        <w:rPr>
          <w:i/>
          <w:iCs/>
          <w:color w:val="222222"/>
          <w:sz w:val="24"/>
          <w:szCs w:val="24"/>
          <w:shd w:val="clear" w:color="auto" w:fill="FFFFFF"/>
        </w:rPr>
        <w:t>The Lancet Regional Health-Southeast Asia</w:t>
      </w:r>
      <w:r w:rsidRPr="00F31EE5">
        <w:rPr>
          <w:color w:val="222222"/>
          <w:sz w:val="24"/>
          <w:szCs w:val="24"/>
          <w:shd w:val="clear" w:color="auto" w:fill="FFFFFF"/>
        </w:rPr>
        <w:t>, </w:t>
      </w:r>
      <w:r w:rsidRPr="00F31EE5">
        <w:rPr>
          <w:i/>
          <w:iCs/>
          <w:color w:val="222222"/>
          <w:sz w:val="24"/>
          <w:szCs w:val="24"/>
          <w:shd w:val="clear" w:color="auto" w:fill="FFFFFF"/>
        </w:rPr>
        <w:t>12</w:t>
      </w:r>
      <w:r w:rsidRPr="00F31EE5">
        <w:rPr>
          <w:color w:val="222222"/>
          <w:sz w:val="24"/>
          <w:szCs w:val="24"/>
          <w:shd w:val="clear" w:color="auto" w:fill="FFFFFF"/>
        </w:rPr>
        <w:t>.</w:t>
      </w:r>
    </w:p>
    <w:p w14:paraId="70BFD849" w14:textId="6C3BEA6B" w:rsidR="00F75156" w:rsidRPr="00F75156" w:rsidRDefault="00F75156" w:rsidP="00CB00F6">
      <w:pPr>
        <w:pStyle w:val="ListParagraph"/>
        <w:numPr>
          <w:ilvl w:val="0"/>
          <w:numId w:val="8"/>
        </w:numPr>
        <w:tabs>
          <w:tab w:val="left" w:pos="1735"/>
        </w:tabs>
        <w:spacing w:before="120"/>
        <w:ind w:right="1134"/>
        <w:rPr>
          <w:sz w:val="24"/>
          <w:szCs w:val="24"/>
        </w:rPr>
      </w:pPr>
      <w:proofErr w:type="spellStart"/>
      <w:r w:rsidRPr="00F75156">
        <w:rPr>
          <w:color w:val="222222"/>
          <w:sz w:val="24"/>
          <w:szCs w:val="24"/>
          <w:shd w:val="clear" w:color="auto" w:fill="FFFFFF"/>
        </w:rPr>
        <w:t>Mamun</w:t>
      </w:r>
      <w:proofErr w:type="spellEnd"/>
      <w:r w:rsidRPr="00F75156">
        <w:rPr>
          <w:color w:val="222222"/>
          <w:sz w:val="24"/>
          <w:szCs w:val="24"/>
          <w:shd w:val="clear" w:color="auto" w:fill="FFFFFF"/>
        </w:rPr>
        <w:t xml:space="preserve">, A., </w:t>
      </w:r>
      <w:r w:rsidRPr="00F75156">
        <w:rPr>
          <w:b/>
          <w:color w:val="222222"/>
          <w:sz w:val="24"/>
          <w:szCs w:val="24"/>
          <w:shd w:val="clear" w:color="auto" w:fill="FFFFFF"/>
        </w:rPr>
        <w:t>Biswas, T</w:t>
      </w:r>
      <w:r w:rsidRPr="00F75156">
        <w:rPr>
          <w:color w:val="222222"/>
          <w:sz w:val="24"/>
          <w:szCs w:val="24"/>
          <w:shd w:val="clear" w:color="auto" w:fill="FFFFFF"/>
        </w:rPr>
        <w:t>., Scott, J., Sly, P. D., McIntyre, H. D., Thorpe, K., ... &amp; Callaway, L. K. (2023). Adverse childhood experiences, the risk of pregnancy complications and adverse pregnancy outcomes: a systematic review and meta-analysis. </w:t>
      </w:r>
      <w:r w:rsidRPr="00F75156">
        <w:rPr>
          <w:i/>
          <w:iCs/>
          <w:color w:val="222222"/>
          <w:sz w:val="24"/>
          <w:szCs w:val="24"/>
          <w:shd w:val="clear" w:color="auto" w:fill="FFFFFF"/>
        </w:rPr>
        <w:t>BMJ open</w:t>
      </w:r>
      <w:r w:rsidRPr="00F75156">
        <w:rPr>
          <w:color w:val="222222"/>
          <w:sz w:val="24"/>
          <w:szCs w:val="24"/>
          <w:shd w:val="clear" w:color="auto" w:fill="FFFFFF"/>
        </w:rPr>
        <w:t>, </w:t>
      </w:r>
      <w:r w:rsidRPr="00F75156">
        <w:rPr>
          <w:i/>
          <w:iCs/>
          <w:color w:val="222222"/>
          <w:sz w:val="24"/>
          <w:szCs w:val="24"/>
          <w:shd w:val="clear" w:color="auto" w:fill="FFFFFF"/>
        </w:rPr>
        <w:t>13</w:t>
      </w:r>
      <w:r w:rsidRPr="00F75156">
        <w:rPr>
          <w:color w:val="222222"/>
          <w:sz w:val="24"/>
          <w:szCs w:val="24"/>
          <w:shd w:val="clear" w:color="auto" w:fill="FFFFFF"/>
        </w:rPr>
        <w:t>(8), e063826.</w:t>
      </w:r>
    </w:p>
    <w:p w14:paraId="5DC5557B" w14:textId="60CB426A" w:rsidR="00F75156" w:rsidRPr="00F75156" w:rsidRDefault="00F75156" w:rsidP="00CB00F6">
      <w:pPr>
        <w:pStyle w:val="ListParagraph"/>
        <w:numPr>
          <w:ilvl w:val="0"/>
          <w:numId w:val="8"/>
        </w:numPr>
        <w:tabs>
          <w:tab w:val="left" w:pos="1735"/>
        </w:tabs>
        <w:spacing w:before="120"/>
        <w:ind w:right="1134"/>
        <w:rPr>
          <w:sz w:val="24"/>
          <w:szCs w:val="24"/>
        </w:rPr>
      </w:pPr>
      <w:proofErr w:type="spellStart"/>
      <w:r w:rsidRPr="00F75156">
        <w:rPr>
          <w:color w:val="222222"/>
          <w:sz w:val="24"/>
          <w:szCs w:val="24"/>
          <w:shd w:val="clear" w:color="auto" w:fill="FFFFFF"/>
        </w:rPr>
        <w:lastRenderedPageBreak/>
        <w:t>Rawal</w:t>
      </w:r>
      <w:proofErr w:type="spellEnd"/>
      <w:r w:rsidRPr="00F75156">
        <w:rPr>
          <w:color w:val="222222"/>
          <w:sz w:val="24"/>
          <w:szCs w:val="24"/>
          <w:shd w:val="clear" w:color="auto" w:fill="FFFFFF"/>
        </w:rPr>
        <w:t xml:space="preserve">, L., </w:t>
      </w:r>
      <w:proofErr w:type="spellStart"/>
      <w:r w:rsidRPr="00F75156">
        <w:rPr>
          <w:color w:val="222222"/>
          <w:sz w:val="24"/>
          <w:szCs w:val="24"/>
          <w:shd w:val="clear" w:color="auto" w:fill="FFFFFF"/>
        </w:rPr>
        <w:t>Dahal</w:t>
      </w:r>
      <w:proofErr w:type="spellEnd"/>
      <w:r w:rsidRPr="00F75156">
        <w:rPr>
          <w:color w:val="222222"/>
          <w:sz w:val="24"/>
          <w:szCs w:val="24"/>
          <w:shd w:val="clear" w:color="auto" w:fill="FFFFFF"/>
        </w:rPr>
        <w:t xml:space="preserve">, P., </w:t>
      </w:r>
      <w:proofErr w:type="spellStart"/>
      <w:r w:rsidRPr="00F75156">
        <w:rPr>
          <w:color w:val="222222"/>
          <w:sz w:val="24"/>
          <w:szCs w:val="24"/>
          <w:shd w:val="clear" w:color="auto" w:fill="FFFFFF"/>
        </w:rPr>
        <w:t>Paudel</w:t>
      </w:r>
      <w:proofErr w:type="spellEnd"/>
      <w:r w:rsidRPr="00F75156">
        <w:rPr>
          <w:color w:val="222222"/>
          <w:sz w:val="24"/>
          <w:szCs w:val="24"/>
          <w:shd w:val="clear" w:color="auto" w:fill="FFFFFF"/>
        </w:rPr>
        <w:t>, G</w:t>
      </w:r>
      <w:r w:rsidRPr="00F75156">
        <w:rPr>
          <w:b/>
          <w:color w:val="222222"/>
          <w:sz w:val="24"/>
          <w:szCs w:val="24"/>
          <w:shd w:val="clear" w:color="auto" w:fill="FFFFFF"/>
        </w:rPr>
        <w:t>., Biswas, T</w:t>
      </w:r>
      <w:r w:rsidRPr="00F75156">
        <w:rPr>
          <w:color w:val="222222"/>
          <w:sz w:val="24"/>
          <w:szCs w:val="24"/>
          <w:shd w:val="clear" w:color="auto" w:fill="FFFFFF"/>
        </w:rPr>
        <w:t xml:space="preserve">., Shrestha, R., </w:t>
      </w:r>
      <w:proofErr w:type="spellStart"/>
      <w:r w:rsidRPr="00F75156">
        <w:rPr>
          <w:color w:val="222222"/>
          <w:sz w:val="24"/>
          <w:szCs w:val="24"/>
          <w:shd w:val="clear" w:color="auto" w:fill="FFFFFF"/>
        </w:rPr>
        <w:t>Makaju</w:t>
      </w:r>
      <w:proofErr w:type="spellEnd"/>
      <w:r w:rsidRPr="00F75156">
        <w:rPr>
          <w:color w:val="222222"/>
          <w:sz w:val="24"/>
          <w:szCs w:val="24"/>
          <w:shd w:val="clear" w:color="auto" w:fill="FFFFFF"/>
        </w:rPr>
        <w:t xml:space="preserve">, D., ... &amp; </w:t>
      </w:r>
      <w:proofErr w:type="spellStart"/>
      <w:r w:rsidRPr="00F75156">
        <w:rPr>
          <w:color w:val="222222"/>
          <w:sz w:val="24"/>
          <w:szCs w:val="24"/>
          <w:shd w:val="clear" w:color="auto" w:fill="FFFFFF"/>
        </w:rPr>
        <w:t>Sugishita</w:t>
      </w:r>
      <w:proofErr w:type="spellEnd"/>
      <w:r w:rsidRPr="00F75156">
        <w:rPr>
          <w:color w:val="222222"/>
          <w:sz w:val="24"/>
          <w:szCs w:val="24"/>
          <w:shd w:val="clear" w:color="auto" w:fill="FFFFFF"/>
        </w:rPr>
        <w:t>, T. (2023). Community-based lifestyle intervention for diabetes (Co-LID study) management rural Nepal: study protocol for a clustered randomized controlled trial. </w:t>
      </w:r>
      <w:r w:rsidRPr="00F75156">
        <w:rPr>
          <w:i/>
          <w:iCs/>
          <w:color w:val="222222"/>
          <w:sz w:val="24"/>
          <w:szCs w:val="24"/>
          <w:shd w:val="clear" w:color="auto" w:fill="FFFFFF"/>
        </w:rPr>
        <w:t>Trials</w:t>
      </w:r>
      <w:r w:rsidRPr="00F75156">
        <w:rPr>
          <w:color w:val="222222"/>
          <w:sz w:val="24"/>
          <w:szCs w:val="24"/>
          <w:shd w:val="clear" w:color="auto" w:fill="FFFFFF"/>
        </w:rPr>
        <w:t>, </w:t>
      </w:r>
      <w:r w:rsidRPr="00F75156">
        <w:rPr>
          <w:i/>
          <w:iCs/>
          <w:color w:val="222222"/>
          <w:sz w:val="24"/>
          <w:szCs w:val="24"/>
          <w:shd w:val="clear" w:color="auto" w:fill="FFFFFF"/>
        </w:rPr>
        <w:t>24</w:t>
      </w:r>
      <w:r w:rsidRPr="00F75156">
        <w:rPr>
          <w:color w:val="222222"/>
          <w:sz w:val="24"/>
          <w:szCs w:val="24"/>
          <w:shd w:val="clear" w:color="auto" w:fill="FFFFFF"/>
        </w:rPr>
        <w:t>(1), 1-10.</w:t>
      </w:r>
    </w:p>
    <w:p w14:paraId="75E2DC0C" w14:textId="77777777" w:rsidR="002E1CA5" w:rsidRPr="002E1CA5" w:rsidRDefault="002E1CA5" w:rsidP="00CB00F6">
      <w:pPr>
        <w:pStyle w:val="ListParagraph"/>
        <w:numPr>
          <w:ilvl w:val="0"/>
          <w:numId w:val="8"/>
        </w:numPr>
        <w:tabs>
          <w:tab w:val="left" w:pos="1735"/>
        </w:tabs>
        <w:spacing w:before="120"/>
        <w:ind w:right="1134"/>
        <w:rPr>
          <w:sz w:val="24"/>
          <w:szCs w:val="24"/>
        </w:rPr>
      </w:pPr>
      <w:proofErr w:type="spellStart"/>
      <w:r w:rsidRPr="002E1CA5">
        <w:rPr>
          <w:color w:val="222222"/>
          <w:sz w:val="24"/>
          <w:szCs w:val="24"/>
          <w:shd w:val="clear" w:color="auto" w:fill="FFFFFF"/>
        </w:rPr>
        <w:t>Pervin</w:t>
      </w:r>
      <w:proofErr w:type="spellEnd"/>
      <w:r w:rsidRPr="002E1CA5">
        <w:rPr>
          <w:color w:val="222222"/>
          <w:sz w:val="24"/>
          <w:szCs w:val="24"/>
          <w:shd w:val="clear" w:color="auto" w:fill="FFFFFF"/>
        </w:rPr>
        <w:t xml:space="preserve">, S., Emmett, P., Townsend, N., </w:t>
      </w:r>
      <w:r w:rsidRPr="002E1CA5">
        <w:rPr>
          <w:b/>
          <w:color w:val="222222"/>
          <w:sz w:val="24"/>
          <w:szCs w:val="24"/>
          <w:shd w:val="clear" w:color="auto" w:fill="FFFFFF"/>
        </w:rPr>
        <w:t>Biswas, T</w:t>
      </w:r>
      <w:r w:rsidRPr="002E1CA5">
        <w:rPr>
          <w:color w:val="222222"/>
          <w:sz w:val="24"/>
          <w:szCs w:val="24"/>
          <w:shd w:val="clear" w:color="auto" w:fill="FFFFFF"/>
        </w:rPr>
        <w:t xml:space="preserve">., Huda, M. M., </w:t>
      </w:r>
      <w:proofErr w:type="spellStart"/>
      <w:r w:rsidRPr="002E1CA5">
        <w:rPr>
          <w:color w:val="222222"/>
          <w:sz w:val="24"/>
          <w:szCs w:val="24"/>
          <w:shd w:val="clear" w:color="auto" w:fill="FFFFFF"/>
        </w:rPr>
        <w:t>Northstone</w:t>
      </w:r>
      <w:proofErr w:type="spellEnd"/>
      <w:r w:rsidRPr="002E1CA5">
        <w:rPr>
          <w:color w:val="222222"/>
          <w:sz w:val="24"/>
          <w:szCs w:val="24"/>
          <w:shd w:val="clear" w:color="auto" w:fill="FFFFFF"/>
        </w:rPr>
        <w:t xml:space="preserve">, K., ... &amp; Al </w:t>
      </w:r>
      <w:proofErr w:type="spellStart"/>
      <w:r w:rsidRPr="002E1CA5">
        <w:rPr>
          <w:color w:val="222222"/>
          <w:sz w:val="24"/>
          <w:szCs w:val="24"/>
          <w:shd w:val="clear" w:color="auto" w:fill="FFFFFF"/>
        </w:rPr>
        <w:t>Mamun</w:t>
      </w:r>
      <w:proofErr w:type="spellEnd"/>
      <w:r w:rsidRPr="002E1CA5">
        <w:rPr>
          <w:color w:val="222222"/>
          <w:sz w:val="24"/>
          <w:szCs w:val="24"/>
          <w:shd w:val="clear" w:color="auto" w:fill="FFFFFF"/>
        </w:rPr>
        <w:t>, A. (2023). The myth and reality of familial resemblance in dietary intake: a systematic review and meta-analysis on the resemblance of dietary intake among parent and offspring. </w:t>
      </w:r>
      <w:proofErr w:type="spellStart"/>
      <w:r w:rsidRPr="002E1CA5">
        <w:rPr>
          <w:i/>
          <w:iCs/>
          <w:color w:val="222222"/>
          <w:sz w:val="24"/>
          <w:szCs w:val="24"/>
          <w:shd w:val="clear" w:color="auto" w:fill="FFFFFF"/>
        </w:rPr>
        <w:t>EClinicalMedicine</w:t>
      </w:r>
      <w:proofErr w:type="spellEnd"/>
      <w:r w:rsidRPr="002E1CA5">
        <w:rPr>
          <w:color w:val="222222"/>
          <w:sz w:val="24"/>
          <w:szCs w:val="24"/>
          <w:shd w:val="clear" w:color="auto" w:fill="FFFFFF"/>
        </w:rPr>
        <w:t>, </w:t>
      </w:r>
      <w:r w:rsidRPr="002E1CA5">
        <w:rPr>
          <w:i/>
          <w:iCs/>
          <w:color w:val="222222"/>
          <w:sz w:val="24"/>
          <w:szCs w:val="24"/>
          <w:shd w:val="clear" w:color="auto" w:fill="FFFFFF"/>
        </w:rPr>
        <w:t>60</w:t>
      </w:r>
      <w:r w:rsidRPr="002E1CA5">
        <w:rPr>
          <w:color w:val="222222"/>
          <w:sz w:val="24"/>
          <w:szCs w:val="24"/>
          <w:shd w:val="clear" w:color="auto" w:fill="FFFFFF"/>
        </w:rPr>
        <w:t>.</w:t>
      </w:r>
    </w:p>
    <w:p w14:paraId="244B7D64" w14:textId="16F9529C" w:rsidR="007F36CF" w:rsidRPr="007F36CF" w:rsidRDefault="007F36CF" w:rsidP="00CB00F6">
      <w:pPr>
        <w:pStyle w:val="ListParagraph"/>
        <w:numPr>
          <w:ilvl w:val="0"/>
          <w:numId w:val="8"/>
        </w:numPr>
        <w:tabs>
          <w:tab w:val="left" w:pos="1735"/>
        </w:tabs>
        <w:spacing w:before="120"/>
        <w:ind w:right="1134"/>
        <w:rPr>
          <w:sz w:val="24"/>
          <w:szCs w:val="24"/>
        </w:rPr>
      </w:pPr>
      <w:r w:rsidRPr="00DE3DC8">
        <w:rPr>
          <w:sz w:val="24"/>
          <w:szCs w:val="24"/>
        </w:rPr>
        <w:t xml:space="preserve">Huda, M. M., Callaway, L. K., Jackson, G., Fatima, Y., Cumming, J., </w:t>
      </w:r>
      <w:r w:rsidRPr="00DE3DC8">
        <w:rPr>
          <w:b/>
          <w:bCs/>
          <w:sz w:val="24"/>
          <w:szCs w:val="24"/>
        </w:rPr>
        <w:t>Biswas, T</w:t>
      </w:r>
      <w:r w:rsidRPr="00DE3DC8">
        <w:rPr>
          <w:sz w:val="24"/>
          <w:szCs w:val="24"/>
        </w:rPr>
        <w:t>., ... &amp; Mamun, A. A. (2023). Time trends, projections, and spatial distribution of low birthweight in Australia, 2009–2030: Evidence from the National Perinatal Data Collection. Birth.</w:t>
      </w:r>
    </w:p>
    <w:p w14:paraId="7EE390AB" w14:textId="2A1C8C9F" w:rsidR="009A14C6" w:rsidRPr="009A14C6" w:rsidRDefault="009A14C6" w:rsidP="00CB00F6">
      <w:pPr>
        <w:pStyle w:val="ListParagraph"/>
        <w:numPr>
          <w:ilvl w:val="0"/>
          <w:numId w:val="8"/>
        </w:numPr>
        <w:tabs>
          <w:tab w:val="left" w:pos="1735"/>
        </w:tabs>
        <w:spacing w:before="120"/>
        <w:ind w:right="1134"/>
        <w:rPr>
          <w:sz w:val="24"/>
          <w:szCs w:val="24"/>
        </w:rPr>
      </w:pPr>
      <w:r w:rsidRPr="009A14C6">
        <w:rPr>
          <w:b/>
          <w:bCs/>
          <w:sz w:val="24"/>
          <w:szCs w:val="24"/>
        </w:rPr>
        <w:t>Biswas, T</w:t>
      </w:r>
      <w:r w:rsidRPr="009A14C6">
        <w:rPr>
          <w:sz w:val="24"/>
          <w:szCs w:val="24"/>
        </w:rPr>
        <w:t>., Townsend, N., Huda, M. M., Maravilla, J., Begum, T., Pervin, S., ... &amp; Mamun, A. (2022). Prevalence of multiple non-communicable diseases risk factors among adolescents in 140 countries: A population-based study. EClinicalMedicine, 52, 101591</w:t>
      </w:r>
      <w:r>
        <w:rPr>
          <w:rFonts w:ascii="Arial" w:hAnsi="Arial" w:cs="Arial"/>
          <w:color w:val="222222"/>
          <w:sz w:val="20"/>
          <w:szCs w:val="20"/>
          <w:shd w:val="clear" w:color="auto" w:fill="FFFFFF"/>
        </w:rPr>
        <w:t>.</w:t>
      </w:r>
    </w:p>
    <w:p w14:paraId="1ECB9A8B" w14:textId="72D5607D" w:rsidR="00B7579E" w:rsidRDefault="00B7579E" w:rsidP="00CB00F6">
      <w:pPr>
        <w:pStyle w:val="ListParagraph"/>
        <w:numPr>
          <w:ilvl w:val="0"/>
          <w:numId w:val="8"/>
        </w:numPr>
        <w:tabs>
          <w:tab w:val="left" w:pos="1735"/>
        </w:tabs>
        <w:spacing w:before="120"/>
        <w:ind w:right="1134"/>
        <w:rPr>
          <w:sz w:val="24"/>
          <w:szCs w:val="24"/>
        </w:rPr>
      </w:pPr>
      <w:r w:rsidRPr="00B7579E">
        <w:rPr>
          <w:b/>
          <w:bCs/>
          <w:sz w:val="24"/>
          <w:szCs w:val="24"/>
        </w:rPr>
        <w:t>Biswas, T</w:t>
      </w:r>
      <w:r w:rsidRPr="00B7579E">
        <w:rPr>
          <w:sz w:val="24"/>
          <w:szCs w:val="24"/>
        </w:rPr>
        <w:t>., Azzopardi, P., Anwar, S. N., de Vries, T. D., Encarnacion-Cruz, L. M., Hasan, M., ... &amp; Al Mamun, A. (2022). Assuring Bangladesh’s future: non-communicable disease risk factors among the adolescents and the existing policy responses. Journal of Health, Population and Nutrition, 41(1), 1-10.</w:t>
      </w:r>
    </w:p>
    <w:p w14:paraId="68803A84" w14:textId="17F6091A" w:rsidR="001C2833" w:rsidRPr="00B7579E" w:rsidRDefault="001C2833" w:rsidP="00CB00F6">
      <w:pPr>
        <w:pStyle w:val="ListParagraph"/>
        <w:numPr>
          <w:ilvl w:val="0"/>
          <w:numId w:val="8"/>
        </w:numPr>
        <w:tabs>
          <w:tab w:val="left" w:pos="1735"/>
        </w:tabs>
        <w:spacing w:before="120"/>
        <w:ind w:right="1134"/>
        <w:rPr>
          <w:sz w:val="24"/>
          <w:szCs w:val="24"/>
        </w:rPr>
      </w:pPr>
      <w:r w:rsidRPr="001C2833">
        <w:rPr>
          <w:b/>
          <w:bCs/>
          <w:sz w:val="24"/>
          <w:szCs w:val="24"/>
        </w:rPr>
        <w:t>Biswas, T</w:t>
      </w:r>
      <w:r w:rsidRPr="001C2833">
        <w:rPr>
          <w:sz w:val="24"/>
          <w:szCs w:val="24"/>
        </w:rPr>
        <w:t>., Townsend, N., Huda, M. M., Maravilla, J., Begum, T., Pervin, S., ... &amp; Mamun, A. (2022). Prevalence of multiple non-communicable diseases risk factors among adolescents in 140 countries: A population-based study. </w:t>
      </w:r>
      <w:proofErr w:type="spellStart"/>
      <w:r w:rsidRPr="001C2833">
        <w:rPr>
          <w:sz w:val="24"/>
          <w:szCs w:val="24"/>
        </w:rPr>
        <w:t>Eclinicalmedicine</w:t>
      </w:r>
      <w:proofErr w:type="spellEnd"/>
      <w:r w:rsidRPr="001C2833">
        <w:rPr>
          <w:sz w:val="24"/>
          <w:szCs w:val="24"/>
        </w:rPr>
        <w:t>, 52, 101591.</w:t>
      </w:r>
    </w:p>
    <w:p w14:paraId="6F00E1E8" w14:textId="0F6AAC38" w:rsidR="001A4EFB" w:rsidRDefault="001A4EFB" w:rsidP="00CB00F6">
      <w:pPr>
        <w:pStyle w:val="ListParagraph"/>
        <w:numPr>
          <w:ilvl w:val="0"/>
          <w:numId w:val="8"/>
        </w:numPr>
        <w:tabs>
          <w:tab w:val="left" w:pos="1735"/>
        </w:tabs>
        <w:spacing w:before="120"/>
        <w:ind w:right="1134"/>
        <w:rPr>
          <w:sz w:val="24"/>
          <w:szCs w:val="24"/>
        </w:rPr>
      </w:pPr>
      <w:r w:rsidRPr="001A4EFB">
        <w:rPr>
          <w:b/>
          <w:bCs/>
          <w:sz w:val="24"/>
          <w:szCs w:val="24"/>
        </w:rPr>
        <w:t>Biswas, T</w:t>
      </w:r>
      <w:r w:rsidRPr="001A4EFB">
        <w:rPr>
          <w:sz w:val="24"/>
          <w:szCs w:val="24"/>
        </w:rPr>
        <w:t>., Townsend, N., Magalhaes, R., Hasan, M. M., &amp; Al Mamun, A. (2022). Geographical and socioeconomic inequalities in the double burden of malnutrition among women in Southeast Asia: A population-based study. The Lancet Regional Health-Southeast Asia.</w:t>
      </w:r>
    </w:p>
    <w:p w14:paraId="6FEC36A5" w14:textId="4057450D" w:rsidR="001A4EFB" w:rsidRPr="001A4EFB" w:rsidRDefault="001A4EFB" w:rsidP="00CB00F6">
      <w:pPr>
        <w:pStyle w:val="ListParagraph"/>
        <w:numPr>
          <w:ilvl w:val="0"/>
          <w:numId w:val="8"/>
        </w:numPr>
        <w:tabs>
          <w:tab w:val="left" w:pos="1735"/>
        </w:tabs>
        <w:spacing w:before="120"/>
        <w:ind w:right="1134"/>
        <w:rPr>
          <w:sz w:val="24"/>
          <w:szCs w:val="24"/>
        </w:rPr>
      </w:pPr>
      <w:r w:rsidRPr="001A4EFB">
        <w:rPr>
          <w:sz w:val="24"/>
          <w:szCs w:val="24"/>
        </w:rPr>
        <w:t xml:space="preserve">Tran, N., Callaway, L., Shen, S., </w:t>
      </w:r>
      <w:r w:rsidRPr="001A4EFB">
        <w:rPr>
          <w:b/>
          <w:bCs/>
          <w:sz w:val="24"/>
          <w:szCs w:val="24"/>
        </w:rPr>
        <w:t>Biswas, T</w:t>
      </w:r>
      <w:r w:rsidRPr="001A4EFB">
        <w:rPr>
          <w:sz w:val="24"/>
          <w:szCs w:val="24"/>
        </w:rPr>
        <w:t xml:space="preserve">., Scott, J. G., Boyle, F., &amp; Mamun, A. (2022). Screening for adverse childhood experiences in antenatal care settings: A scoping review. Australian and New Zealand Journal of Obstetrics and </w:t>
      </w:r>
      <w:proofErr w:type="spellStart"/>
      <w:r w:rsidRPr="001A4EFB">
        <w:rPr>
          <w:sz w:val="24"/>
          <w:szCs w:val="24"/>
        </w:rPr>
        <w:t>Gynaecology</w:t>
      </w:r>
      <w:proofErr w:type="spellEnd"/>
      <w:r w:rsidRPr="001A4EFB">
        <w:rPr>
          <w:sz w:val="24"/>
          <w:szCs w:val="24"/>
        </w:rPr>
        <w:t>.</w:t>
      </w:r>
    </w:p>
    <w:p w14:paraId="593FCD40" w14:textId="4B8CB442" w:rsidR="001C2833" w:rsidRPr="001C2833" w:rsidRDefault="001C2833" w:rsidP="00CB00F6">
      <w:pPr>
        <w:pStyle w:val="ListParagraph"/>
        <w:numPr>
          <w:ilvl w:val="0"/>
          <w:numId w:val="8"/>
        </w:numPr>
        <w:tabs>
          <w:tab w:val="left" w:pos="1735"/>
        </w:tabs>
        <w:spacing w:before="120"/>
        <w:ind w:right="1134"/>
        <w:rPr>
          <w:sz w:val="24"/>
          <w:szCs w:val="24"/>
        </w:rPr>
      </w:pPr>
      <w:r w:rsidRPr="001C2833">
        <w:rPr>
          <w:b/>
          <w:bCs/>
          <w:sz w:val="24"/>
          <w:szCs w:val="24"/>
        </w:rPr>
        <w:t>Biswas, T</w:t>
      </w:r>
      <w:r w:rsidRPr="001C2833">
        <w:rPr>
          <w:sz w:val="24"/>
          <w:szCs w:val="24"/>
        </w:rPr>
        <w:t>., Tran, N., Hanh, H. T. M., Van Hien, P., Cuc, N. T. T., Van, P. H., ... &amp; Mamun, A. (2022). Type 2 diabetes and hypertension in Vietnam: a systematic review and meta-analysis of studies between 2000 and 2020. BMJ open, 12(8), e052725.</w:t>
      </w:r>
    </w:p>
    <w:p w14:paraId="4B510299" w14:textId="77777777" w:rsidR="00E97ED0" w:rsidRPr="00E97ED0" w:rsidRDefault="00E97ED0" w:rsidP="00CB00F6">
      <w:pPr>
        <w:pStyle w:val="ListParagraph"/>
        <w:numPr>
          <w:ilvl w:val="0"/>
          <w:numId w:val="8"/>
        </w:numPr>
        <w:tabs>
          <w:tab w:val="left" w:pos="1735"/>
        </w:tabs>
        <w:spacing w:before="120"/>
        <w:ind w:right="1134"/>
        <w:rPr>
          <w:sz w:val="24"/>
          <w:szCs w:val="24"/>
        </w:rPr>
      </w:pPr>
      <w:r w:rsidRPr="00E97ED0">
        <w:rPr>
          <w:b/>
          <w:bCs/>
          <w:sz w:val="24"/>
          <w:szCs w:val="24"/>
        </w:rPr>
        <w:t>Biswas, T</w:t>
      </w:r>
      <w:r w:rsidRPr="00E97ED0">
        <w:rPr>
          <w:sz w:val="24"/>
          <w:szCs w:val="24"/>
        </w:rPr>
        <w:t xml:space="preserve">., Thomas, H. J., Scott, J. G., Munir, K., Baxter, J., Huda, M. M., ... &amp; Mamun, A. A. (2022). Variation in the prevalence of different forms of bullying </w:t>
      </w:r>
      <w:proofErr w:type="spellStart"/>
      <w:r w:rsidRPr="00E97ED0">
        <w:rPr>
          <w:sz w:val="24"/>
          <w:szCs w:val="24"/>
        </w:rPr>
        <w:t>victimisation</w:t>
      </w:r>
      <w:proofErr w:type="spellEnd"/>
      <w:r w:rsidRPr="00E97ED0">
        <w:rPr>
          <w:sz w:val="24"/>
          <w:szCs w:val="24"/>
        </w:rPr>
        <w:t xml:space="preserve"> among adolescents and their associations with family, peer and school connectedness: a population-based study in 40 lower and middle income to high-income countries (LMIC-HICs). Journal of Child &amp; Adolescent Trauma, 1-11.</w:t>
      </w:r>
    </w:p>
    <w:p w14:paraId="27FA3FEE" w14:textId="77777777" w:rsidR="006C0EC7" w:rsidRPr="006C0EC7" w:rsidRDefault="006C0EC7" w:rsidP="00CB00F6">
      <w:pPr>
        <w:pStyle w:val="ListParagraph"/>
        <w:numPr>
          <w:ilvl w:val="0"/>
          <w:numId w:val="8"/>
        </w:numPr>
        <w:tabs>
          <w:tab w:val="left" w:pos="1735"/>
        </w:tabs>
        <w:spacing w:before="120"/>
        <w:ind w:right="1134"/>
        <w:rPr>
          <w:sz w:val="24"/>
          <w:szCs w:val="24"/>
        </w:rPr>
      </w:pPr>
      <w:r w:rsidRPr="006C0EC7">
        <w:rPr>
          <w:sz w:val="24"/>
          <w:szCs w:val="24"/>
        </w:rPr>
        <w:t xml:space="preserve">Hasan, M., Ahmed, S., Soares Magalhaes, R. J., Fatima, Y., </w:t>
      </w:r>
      <w:r w:rsidRPr="006C0EC7">
        <w:rPr>
          <w:b/>
          <w:bCs/>
          <w:sz w:val="24"/>
          <w:szCs w:val="24"/>
        </w:rPr>
        <w:t>Biswas, T</w:t>
      </w:r>
      <w:r w:rsidRPr="006C0EC7">
        <w:rPr>
          <w:sz w:val="24"/>
          <w:szCs w:val="24"/>
        </w:rPr>
        <w:t xml:space="preserve">., &amp; Mamun, A. A. (2022). Double burden of malnutrition among women of reproductive age in 55 low-and middle-income countries: progress achieved </w:t>
      </w:r>
      <w:r w:rsidRPr="006C0EC7">
        <w:rPr>
          <w:sz w:val="24"/>
          <w:szCs w:val="24"/>
        </w:rPr>
        <w:lastRenderedPageBreak/>
        <w:t>and opportunities for meeting the global target. European journal of clinical nutrition, 76(2), 277-287.</w:t>
      </w:r>
    </w:p>
    <w:p w14:paraId="1A0A137E" w14:textId="77777777" w:rsidR="00E551A6" w:rsidRPr="00E551A6" w:rsidRDefault="00E551A6" w:rsidP="00CB00F6">
      <w:pPr>
        <w:pStyle w:val="ListParagraph"/>
        <w:numPr>
          <w:ilvl w:val="0"/>
          <w:numId w:val="8"/>
        </w:numPr>
        <w:tabs>
          <w:tab w:val="left" w:pos="1735"/>
        </w:tabs>
        <w:spacing w:before="120"/>
        <w:ind w:right="1134"/>
        <w:rPr>
          <w:sz w:val="24"/>
          <w:szCs w:val="24"/>
        </w:rPr>
      </w:pPr>
      <w:r w:rsidRPr="00E551A6">
        <w:rPr>
          <w:sz w:val="24"/>
          <w:szCs w:val="24"/>
        </w:rPr>
        <w:t xml:space="preserve">Paudel, G., </w:t>
      </w:r>
      <w:proofErr w:type="spellStart"/>
      <w:r w:rsidRPr="00E551A6">
        <w:rPr>
          <w:sz w:val="24"/>
          <w:szCs w:val="24"/>
        </w:rPr>
        <w:t>Vandelanotte</w:t>
      </w:r>
      <w:proofErr w:type="spellEnd"/>
      <w:r w:rsidRPr="00E551A6">
        <w:rPr>
          <w:sz w:val="24"/>
          <w:szCs w:val="24"/>
        </w:rPr>
        <w:t xml:space="preserve">, C., </w:t>
      </w:r>
      <w:proofErr w:type="spellStart"/>
      <w:r w:rsidRPr="00E551A6">
        <w:rPr>
          <w:sz w:val="24"/>
          <w:szCs w:val="24"/>
        </w:rPr>
        <w:t>Dahal</w:t>
      </w:r>
      <w:proofErr w:type="spellEnd"/>
      <w:r w:rsidRPr="00E551A6">
        <w:rPr>
          <w:sz w:val="24"/>
          <w:szCs w:val="24"/>
        </w:rPr>
        <w:t xml:space="preserve">, P. K., </w:t>
      </w:r>
      <w:r w:rsidRPr="00E551A6">
        <w:rPr>
          <w:b/>
          <w:bCs/>
          <w:sz w:val="24"/>
          <w:szCs w:val="24"/>
        </w:rPr>
        <w:t>Biswas, T</w:t>
      </w:r>
      <w:r w:rsidRPr="00E551A6">
        <w:rPr>
          <w:sz w:val="24"/>
          <w:szCs w:val="24"/>
        </w:rPr>
        <w:t xml:space="preserve">., Yadav, U. N., </w:t>
      </w:r>
      <w:proofErr w:type="spellStart"/>
      <w:r w:rsidRPr="00E551A6">
        <w:rPr>
          <w:sz w:val="24"/>
          <w:szCs w:val="24"/>
        </w:rPr>
        <w:t>Sugishita</w:t>
      </w:r>
      <w:proofErr w:type="spellEnd"/>
      <w:r w:rsidRPr="00E551A6">
        <w:rPr>
          <w:sz w:val="24"/>
          <w:szCs w:val="24"/>
        </w:rPr>
        <w:t xml:space="preserve">, T., &amp; Rawal, L. (2022). Self-care </w:t>
      </w:r>
      <w:proofErr w:type="spellStart"/>
      <w:r w:rsidRPr="00E551A6">
        <w:rPr>
          <w:sz w:val="24"/>
          <w:szCs w:val="24"/>
        </w:rPr>
        <w:t>behaviours</w:t>
      </w:r>
      <w:proofErr w:type="spellEnd"/>
      <w:r w:rsidRPr="00E551A6">
        <w:rPr>
          <w:sz w:val="24"/>
          <w:szCs w:val="24"/>
        </w:rPr>
        <w:t xml:space="preserve"> among people with type 2 diabetes mellitus in South Asia: A systematic review and meta-analysis. Journal of global health, 12.</w:t>
      </w:r>
    </w:p>
    <w:p w14:paraId="7D0DD334" w14:textId="77777777" w:rsidR="0057536B" w:rsidRPr="0057536B" w:rsidRDefault="0057536B" w:rsidP="00CB00F6">
      <w:pPr>
        <w:pStyle w:val="ListParagraph"/>
        <w:numPr>
          <w:ilvl w:val="0"/>
          <w:numId w:val="8"/>
        </w:numPr>
        <w:tabs>
          <w:tab w:val="left" w:pos="1735"/>
        </w:tabs>
        <w:spacing w:before="120"/>
        <w:ind w:right="1134"/>
        <w:rPr>
          <w:sz w:val="24"/>
          <w:szCs w:val="24"/>
        </w:rPr>
      </w:pPr>
      <w:r w:rsidRPr="0057536B">
        <w:rPr>
          <w:sz w:val="24"/>
          <w:szCs w:val="24"/>
        </w:rPr>
        <w:t xml:space="preserve">Gupta, R. D., Tamanna, R. J., </w:t>
      </w:r>
      <w:proofErr w:type="spellStart"/>
      <w:r w:rsidRPr="0057536B">
        <w:rPr>
          <w:sz w:val="24"/>
          <w:szCs w:val="24"/>
        </w:rPr>
        <w:t>Akonde</w:t>
      </w:r>
      <w:proofErr w:type="spellEnd"/>
      <w:r w:rsidRPr="0057536B">
        <w:rPr>
          <w:sz w:val="24"/>
          <w:szCs w:val="24"/>
        </w:rPr>
        <w:t xml:space="preserve">, M., </w:t>
      </w:r>
      <w:r w:rsidRPr="0057536B">
        <w:rPr>
          <w:b/>
          <w:bCs/>
          <w:sz w:val="24"/>
          <w:szCs w:val="24"/>
        </w:rPr>
        <w:t>Biswas, T</w:t>
      </w:r>
      <w:r w:rsidRPr="0057536B">
        <w:rPr>
          <w:sz w:val="24"/>
          <w:szCs w:val="24"/>
        </w:rPr>
        <w:t>., Chakraborty, P. A., &amp; Hossain, M. B. (2022). Prevalence and associated factors of metabolic syndrome among Bangladeshi adults: Evidence from a nation-wide survey. Diabetes Epidemiology and Management, 5, 100037.</w:t>
      </w:r>
    </w:p>
    <w:p w14:paraId="5B4C4AE3" w14:textId="77777777" w:rsidR="00851B42" w:rsidRPr="00851B42" w:rsidRDefault="00851B42" w:rsidP="00CB00F6">
      <w:pPr>
        <w:pStyle w:val="ListParagraph"/>
        <w:numPr>
          <w:ilvl w:val="0"/>
          <w:numId w:val="8"/>
        </w:numPr>
        <w:tabs>
          <w:tab w:val="left" w:pos="1735"/>
        </w:tabs>
        <w:spacing w:before="120"/>
        <w:ind w:right="1134"/>
        <w:rPr>
          <w:sz w:val="24"/>
          <w:szCs w:val="24"/>
        </w:rPr>
      </w:pPr>
      <w:r w:rsidRPr="00851B42">
        <w:rPr>
          <w:sz w:val="24"/>
          <w:szCs w:val="24"/>
        </w:rPr>
        <w:t xml:space="preserve">Mahumud, R. A., Dawson, A. J., Chen, W., </w:t>
      </w:r>
      <w:r w:rsidRPr="00851B42">
        <w:rPr>
          <w:b/>
          <w:bCs/>
          <w:sz w:val="24"/>
          <w:szCs w:val="24"/>
        </w:rPr>
        <w:t>Biswas, T</w:t>
      </w:r>
      <w:r w:rsidRPr="00851B42">
        <w:rPr>
          <w:sz w:val="24"/>
          <w:szCs w:val="24"/>
        </w:rPr>
        <w:t xml:space="preserve">., </w:t>
      </w:r>
      <w:proofErr w:type="spellStart"/>
      <w:r w:rsidRPr="00851B42">
        <w:rPr>
          <w:sz w:val="24"/>
          <w:szCs w:val="24"/>
        </w:rPr>
        <w:t>Keramat</w:t>
      </w:r>
      <w:proofErr w:type="spellEnd"/>
      <w:r w:rsidRPr="00851B42">
        <w:rPr>
          <w:sz w:val="24"/>
          <w:szCs w:val="24"/>
        </w:rPr>
        <w:t>, S. A., Morton, R. L., &amp; Renzaho, A. M. (2022). The risk and protective factors for suicidal burden among 251 763 school-based adolescents in 77 low-and middle-income to high-income countries: assessing global, regional and national variations. Psychological medicine, 52(2), 379-397.</w:t>
      </w:r>
    </w:p>
    <w:p w14:paraId="56C48A6C" w14:textId="77777777" w:rsidR="0056279D" w:rsidRPr="0056279D" w:rsidRDefault="0056279D" w:rsidP="00CB00F6">
      <w:pPr>
        <w:pStyle w:val="ListParagraph"/>
        <w:numPr>
          <w:ilvl w:val="0"/>
          <w:numId w:val="8"/>
        </w:numPr>
        <w:tabs>
          <w:tab w:val="left" w:pos="1735"/>
        </w:tabs>
        <w:spacing w:before="120"/>
        <w:ind w:right="1134"/>
        <w:rPr>
          <w:sz w:val="24"/>
          <w:szCs w:val="24"/>
        </w:rPr>
      </w:pPr>
      <w:r w:rsidRPr="0056279D">
        <w:rPr>
          <w:sz w:val="24"/>
          <w:szCs w:val="24"/>
        </w:rPr>
        <w:t xml:space="preserve">Shahunja, K. M., Sly, P. D., Begum, T., </w:t>
      </w:r>
      <w:r w:rsidRPr="0056279D">
        <w:rPr>
          <w:b/>
          <w:bCs/>
          <w:sz w:val="24"/>
          <w:szCs w:val="24"/>
        </w:rPr>
        <w:t>Biswas, T.</w:t>
      </w:r>
      <w:r w:rsidRPr="0056279D">
        <w:rPr>
          <w:sz w:val="24"/>
          <w:szCs w:val="24"/>
        </w:rPr>
        <w:t>, &amp; Mamun, A. (2021). Family, neighborhood and psychosocial environmental factors and their associations with asthma in Australia: a systematic review and Meta-analysis. Journal of Asthma, 1-14.</w:t>
      </w:r>
    </w:p>
    <w:p w14:paraId="4FDF3AA5" w14:textId="32288008"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Mannan A, Hasan MM, </w:t>
      </w:r>
      <w:proofErr w:type="spellStart"/>
      <w:r w:rsidRPr="001161CD">
        <w:rPr>
          <w:sz w:val="24"/>
          <w:szCs w:val="24"/>
        </w:rPr>
        <w:t>Akter</w:t>
      </w:r>
      <w:proofErr w:type="spellEnd"/>
      <w:r w:rsidRPr="001161CD">
        <w:rPr>
          <w:sz w:val="24"/>
          <w:szCs w:val="24"/>
        </w:rPr>
        <w:t xml:space="preserve"> F, Rana MM, Chowdhury NA, Rawal LB, </w:t>
      </w:r>
      <w:r w:rsidRPr="001161CD">
        <w:rPr>
          <w:b/>
          <w:sz w:val="24"/>
          <w:szCs w:val="24"/>
        </w:rPr>
        <w:t>Biswas T</w:t>
      </w:r>
      <w:r w:rsidRPr="001161CD">
        <w:rPr>
          <w:sz w:val="24"/>
          <w:szCs w:val="24"/>
        </w:rPr>
        <w:t>. Factors associated with low adherence to medication among patients with type 2 diabetes at different healthcare facilities in southern Bangladesh. Global Health Action. 2021 Jan 1;14(1):1872895.</w:t>
      </w:r>
    </w:p>
    <w:p w14:paraId="41D9B524"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Scott JG, Munir K, Thomas HJ, Huda MM, Hasan MM, de Vries TD, Baxter J, Mamun AA. Global variation in the prevalence of bullying </w:t>
      </w:r>
      <w:proofErr w:type="spellStart"/>
      <w:r w:rsidRPr="001161CD">
        <w:rPr>
          <w:sz w:val="24"/>
          <w:szCs w:val="24"/>
        </w:rPr>
        <w:t>victimisation</w:t>
      </w:r>
      <w:proofErr w:type="spellEnd"/>
      <w:r w:rsidRPr="001161CD">
        <w:rPr>
          <w:sz w:val="24"/>
          <w:szCs w:val="24"/>
        </w:rPr>
        <w:t xml:space="preserve"> amongst adolescents: Role of peer and parental supports. EClinicalMedicine. 2020 Mar </w:t>
      </w:r>
      <w:proofErr w:type="gramStart"/>
      <w:r w:rsidRPr="001161CD">
        <w:rPr>
          <w:sz w:val="24"/>
          <w:szCs w:val="24"/>
        </w:rPr>
        <w:t>1;20:100276</w:t>
      </w:r>
      <w:proofErr w:type="gramEnd"/>
      <w:r w:rsidRPr="001161CD">
        <w:rPr>
          <w:sz w:val="24"/>
          <w:szCs w:val="24"/>
        </w:rPr>
        <w:t>.</w:t>
      </w:r>
    </w:p>
    <w:p w14:paraId="580700D1"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Scott JG, Munir K, Renzaho AM, Rawal LB, Baxter J, Mamun AA. Global variation in the prevalence of suicidal ideation, anxiety and their correlates among adolescents: A population based study of 82 countries. EClinicalMedicine. 2020 Jul </w:t>
      </w:r>
      <w:proofErr w:type="gramStart"/>
      <w:r w:rsidRPr="001161CD">
        <w:rPr>
          <w:sz w:val="24"/>
          <w:szCs w:val="24"/>
        </w:rPr>
        <w:t>1;24:100395</w:t>
      </w:r>
      <w:proofErr w:type="gramEnd"/>
      <w:r w:rsidRPr="001161CD">
        <w:rPr>
          <w:sz w:val="24"/>
          <w:szCs w:val="24"/>
        </w:rPr>
        <w:t>.</w:t>
      </w:r>
    </w:p>
    <w:p w14:paraId="1FB72A7E"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MS, </w:t>
      </w:r>
      <w:r w:rsidRPr="001161CD">
        <w:rPr>
          <w:b/>
          <w:sz w:val="24"/>
          <w:szCs w:val="24"/>
        </w:rPr>
        <w:t>Biswas T</w:t>
      </w:r>
      <w:r w:rsidRPr="001161CD">
        <w:rPr>
          <w:sz w:val="24"/>
          <w:szCs w:val="24"/>
        </w:rPr>
        <w:t>. Prevalence and correlates of the composite index of anthropometric failure among children under 5 years old in Bangladesh. Maternal &amp; child nutrition. 2020 Apr;16(2</w:t>
      </w:r>
      <w:proofErr w:type="gramStart"/>
      <w:r w:rsidRPr="001161CD">
        <w:rPr>
          <w:sz w:val="24"/>
          <w:szCs w:val="24"/>
        </w:rPr>
        <w:t>):e</w:t>
      </w:r>
      <w:proofErr w:type="gramEnd"/>
      <w:r w:rsidRPr="001161CD">
        <w:rPr>
          <w:sz w:val="24"/>
          <w:szCs w:val="24"/>
        </w:rPr>
        <w:t>12930.</w:t>
      </w:r>
    </w:p>
    <w:p w14:paraId="50E5F213"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SM, Uddin R, Zaman SB, </w:t>
      </w:r>
      <w:r w:rsidRPr="001161CD">
        <w:rPr>
          <w:b/>
          <w:sz w:val="24"/>
          <w:szCs w:val="24"/>
        </w:rPr>
        <w:t>Biswas T</w:t>
      </w:r>
      <w:r w:rsidRPr="001161CD">
        <w:rPr>
          <w:sz w:val="24"/>
          <w:szCs w:val="24"/>
        </w:rPr>
        <w:t xml:space="preserve">, </w:t>
      </w:r>
      <w:proofErr w:type="spellStart"/>
      <w:r w:rsidRPr="001161CD">
        <w:rPr>
          <w:sz w:val="24"/>
          <w:szCs w:val="24"/>
        </w:rPr>
        <w:t>Tansi</w:t>
      </w:r>
      <w:proofErr w:type="spellEnd"/>
      <w:r w:rsidRPr="001161CD">
        <w:rPr>
          <w:sz w:val="24"/>
          <w:szCs w:val="24"/>
        </w:rPr>
        <w:t xml:space="preserve"> T, </w:t>
      </w:r>
      <w:proofErr w:type="spellStart"/>
      <w:r w:rsidRPr="001161CD">
        <w:rPr>
          <w:sz w:val="24"/>
          <w:szCs w:val="24"/>
        </w:rPr>
        <w:t>Chegini</w:t>
      </w:r>
      <w:proofErr w:type="spellEnd"/>
      <w:r w:rsidRPr="001161CD">
        <w:rPr>
          <w:sz w:val="24"/>
          <w:szCs w:val="24"/>
        </w:rPr>
        <w:t xml:space="preserve"> Z, Moni MA, </w:t>
      </w:r>
      <w:proofErr w:type="spellStart"/>
      <w:r w:rsidRPr="001161CD">
        <w:rPr>
          <w:sz w:val="24"/>
          <w:szCs w:val="24"/>
        </w:rPr>
        <w:t>Niessen</w:t>
      </w:r>
      <w:proofErr w:type="spellEnd"/>
      <w:r w:rsidRPr="001161CD">
        <w:rPr>
          <w:sz w:val="24"/>
          <w:szCs w:val="24"/>
        </w:rPr>
        <w:t xml:space="preserve"> L, </w:t>
      </w:r>
      <w:proofErr w:type="spellStart"/>
      <w:r w:rsidRPr="001161CD">
        <w:rPr>
          <w:sz w:val="24"/>
          <w:szCs w:val="24"/>
        </w:rPr>
        <w:t>Naheed</w:t>
      </w:r>
      <w:proofErr w:type="spellEnd"/>
      <w:r w:rsidRPr="001161CD">
        <w:rPr>
          <w:sz w:val="24"/>
          <w:szCs w:val="24"/>
        </w:rPr>
        <w:t xml:space="preserve"> A. Healthcare seeking behavior and glycemic control in patients with type 2 diabetes attending a tertiary hospital. International Journal of Diabetes in Developing Countries. 2020 Oct 8:1-8.</w:t>
      </w:r>
    </w:p>
    <w:p w14:paraId="208495A0"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Begum T, </w:t>
      </w:r>
      <w:proofErr w:type="spellStart"/>
      <w:r w:rsidRPr="001161CD">
        <w:rPr>
          <w:sz w:val="24"/>
          <w:szCs w:val="24"/>
        </w:rPr>
        <w:t>Saif</w:t>
      </w:r>
      <w:proofErr w:type="spellEnd"/>
      <w:r w:rsidRPr="001161CD">
        <w:rPr>
          <w:sz w:val="24"/>
          <w:szCs w:val="24"/>
        </w:rPr>
        <w:t xml:space="preserve">‐Ur‐Rahman KM, </w:t>
      </w:r>
      <w:proofErr w:type="spellStart"/>
      <w:r w:rsidRPr="001161CD">
        <w:rPr>
          <w:sz w:val="24"/>
          <w:szCs w:val="24"/>
        </w:rPr>
        <w:t>Yaqoot</w:t>
      </w:r>
      <w:proofErr w:type="spellEnd"/>
      <w:r w:rsidRPr="001161CD">
        <w:rPr>
          <w:sz w:val="24"/>
          <w:szCs w:val="24"/>
        </w:rPr>
        <w:t xml:space="preserve"> F, Stekelenburg J, Anuradha S, </w:t>
      </w:r>
      <w:r w:rsidRPr="001161CD">
        <w:rPr>
          <w:b/>
          <w:sz w:val="24"/>
          <w:szCs w:val="24"/>
        </w:rPr>
        <w:t>Biswas T</w:t>
      </w:r>
      <w:r w:rsidRPr="001161CD">
        <w:rPr>
          <w:sz w:val="24"/>
          <w:szCs w:val="24"/>
        </w:rPr>
        <w:t xml:space="preserve">, Doi SA, Mamun AA. Global incidence of caesarean deliveries on maternal request: a systematic review and meta‐regression. BJOG: An International Journal of Obstetrics &amp; </w:t>
      </w:r>
      <w:proofErr w:type="spellStart"/>
      <w:r w:rsidRPr="001161CD">
        <w:rPr>
          <w:sz w:val="24"/>
          <w:szCs w:val="24"/>
        </w:rPr>
        <w:t>Gynaecology</w:t>
      </w:r>
      <w:proofErr w:type="spellEnd"/>
      <w:r w:rsidRPr="001161CD">
        <w:rPr>
          <w:sz w:val="24"/>
          <w:szCs w:val="24"/>
        </w:rPr>
        <w:t>. 2020 Sep 1.</w:t>
      </w:r>
    </w:p>
    <w:p w14:paraId="196CE2FC"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Magalhaes RS, Townsend N, Das SK, Mamun A. Double burden of underweight and overweight among women in South and Southeast Asia: a systematic review and meta-analysis. Advances in Nutrition. 2020 Jan </w:t>
      </w:r>
      <w:r w:rsidRPr="001161CD">
        <w:rPr>
          <w:sz w:val="24"/>
          <w:szCs w:val="24"/>
        </w:rPr>
        <w:lastRenderedPageBreak/>
        <w:t>1;11(1):128-43.</w:t>
      </w:r>
    </w:p>
    <w:p w14:paraId="014C9872"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Hasan MM, Magalhaes RJ, Ahmed S, Ahmed S, </w:t>
      </w:r>
      <w:r w:rsidRPr="001161CD">
        <w:rPr>
          <w:b/>
          <w:sz w:val="24"/>
          <w:szCs w:val="24"/>
        </w:rPr>
        <w:t>Biswas T</w:t>
      </w:r>
      <w:r w:rsidRPr="001161CD">
        <w:rPr>
          <w:sz w:val="24"/>
          <w:szCs w:val="24"/>
        </w:rPr>
        <w:t>, Fatima Y, Islam MS, Hossain MS, Mamun AA. Meeting the Global Target in Reproductive, Maternal, Newborn, and Child Health Care Services in Low-and Middle-Income Countries. Global Health: Science and Practice. 2020 Dec 23;8(4):654-65</w:t>
      </w:r>
    </w:p>
    <w:p w14:paraId="7280F80C"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Ahmed S, Pervin S, </w:t>
      </w:r>
      <w:r w:rsidRPr="001161CD">
        <w:rPr>
          <w:b/>
          <w:sz w:val="24"/>
          <w:szCs w:val="24"/>
        </w:rPr>
        <w:t>Biswas T</w:t>
      </w:r>
      <w:r w:rsidRPr="001161CD">
        <w:rPr>
          <w:sz w:val="24"/>
          <w:szCs w:val="24"/>
        </w:rPr>
        <w:t xml:space="preserve">, Chowdhury MA, </w:t>
      </w:r>
      <w:proofErr w:type="spellStart"/>
      <w:r w:rsidRPr="001161CD">
        <w:rPr>
          <w:sz w:val="24"/>
          <w:szCs w:val="24"/>
        </w:rPr>
        <w:t>Hasnat</w:t>
      </w:r>
      <w:proofErr w:type="spellEnd"/>
      <w:r w:rsidRPr="001161CD">
        <w:rPr>
          <w:sz w:val="24"/>
          <w:szCs w:val="24"/>
        </w:rPr>
        <w:t xml:space="preserve"> MA, </w:t>
      </w:r>
      <w:proofErr w:type="spellStart"/>
      <w:r w:rsidRPr="001161CD">
        <w:rPr>
          <w:sz w:val="24"/>
          <w:szCs w:val="24"/>
        </w:rPr>
        <w:t>Shuvra</w:t>
      </w:r>
      <w:proofErr w:type="spellEnd"/>
      <w:r w:rsidRPr="001161CD">
        <w:rPr>
          <w:sz w:val="24"/>
          <w:szCs w:val="24"/>
        </w:rPr>
        <w:t xml:space="preserve"> MM. Undiagnosed isolated systolic and diastolic hypertension subtypes and their correlates in Bangladesh: a nationwide Survey. </w:t>
      </w:r>
      <w:proofErr w:type="spellStart"/>
      <w:r w:rsidRPr="001161CD">
        <w:rPr>
          <w:sz w:val="24"/>
          <w:szCs w:val="24"/>
        </w:rPr>
        <w:t>Osong</w:t>
      </w:r>
      <w:proofErr w:type="spellEnd"/>
      <w:r w:rsidRPr="001161CD">
        <w:rPr>
          <w:sz w:val="24"/>
          <w:szCs w:val="24"/>
        </w:rPr>
        <w:t xml:space="preserve"> public health and research perspectives. 2019 Feb;10(1):12.</w:t>
      </w:r>
    </w:p>
    <w:p w14:paraId="58B8CBC3"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Townsend N, Magalhaes RS, Hasan M, Mamun A. Patterns and determinants of the double burden of malnutrition at the household level in South and Southeast Asia. European Journal of Clinical Nutrition. 2020 Sep 2:1-7.</w:t>
      </w:r>
    </w:p>
    <w:p w14:paraId="446DD055" w14:textId="77777777" w:rsidR="00CB00F6" w:rsidRPr="001161CD" w:rsidRDefault="00CB00F6" w:rsidP="00CB00F6">
      <w:pPr>
        <w:pStyle w:val="ListParagraph"/>
        <w:numPr>
          <w:ilvl w:val="0"/>
          <w:numId w:val="8"/>
        </w:numPr>
        <w:tabs>
          <w:tab w:val="left" w:pos="1735"/>
        </w:tabs>
        <w:spacing w:before="120"/>
        <w:ind w:right="1134"/>
        <w:rPr>
          <w:sz w:val="24"/>
          <w:szCs w:val="24"/>
        </w:rPr>
      </w:pPr>
      <w:proofErr w:type="spellStart"/>
      <w:r w:rsidRPr="001161CD">
        <w:rPr>
          <w:sz w:val="24"/>
          <w:szCs w:val="24"/>
        </w:rPr>
        <w:t>Rawal</w:t>
      </w:r>
      <w:proofErr w:type="spellEnd"/>
      <w:r w:rsidRPr="001161CD">
        <w:rPr>
          <w:sz w:val="24"/>
          <w:szCs w:val="24"/>
        </w:rPr>
        <w:t xml:space="preserve"> LB, </w:t>
      </w:r>
      <w:proofErr w:type="spellStart"/>
      <w:r w:rsidRPr="001161CD">
        <w:rPr>
          <w:sz w:val="24"/>
          <w:szCs w:val="24"/>
        </w:rPr>
        <w:t>Kharel</w:t>
      </w:r>
      <w:proofErr w:type="spellEnd"/>
      <w:r w:rsidRPr="001161CD">
        <w:rPr>
          <w:sz w:val="24"/>
          <w:szCs w:val="24"/>
        </w:rPr>
        <w:t xml:space="preserve"> C, Yadav UN, Kanda K, </w:t>
      </w:r>
      <w:r w:rsidRPr="001161CD">
        <w:rPr>
          <w:b/>
          <w:sz w:val="24"/>
          <w:szCs w:val="24"/>
        </w:rPr>
        <w:t>Biswas T</w:t>
      </w:r>
      <w:r w:rsidRPr="001161CD">
        <w:rPr>
          <w:sz w:val="24"/>
          <w:szCs w:val="24"/>
        </w:rPr>
        <w:t xml:space="preserve">, </w:t>
      </w:r>
      <w:proofErr w:type="spellStart"/>
      <w:r w:rsidRPr="001161CD">
        <w:rPr>
          <w:sz w:val="24"/>
          <w:szCs w:val="24"/>
        </w:rPr>
        <w:t>Vandelanotte</w:t>
      </w:r>
      <w:proofErr w:type="spellEnd"/>
      <w:r w:rsidRPr="001161CD">
        <w:rPr>
          <w:sz w:val="24"/>
          <w:szCs w:val="24"/>
        </w:rPr>
        <w:t xml:space="preserve"> C, </w:t>
      </w:r>
      <w:proofErr w:type="spellStart"/>
      <w:r w:rsidRPr="001161CD">
        <w:rPr>
          <w:sz w:val="24"/>
          <w:szCs w:val="24"/>
        </w:rPr>
        <w:t>Baral</w:t>
      </w:r>
      <w:proofErr w:type="spellEnd"/>
      <w:r w:rsidRPr="001161CD">
        <w:rPr>
          <w:sz w:val="24"/>
          <w:szCs w:val="24"/>
        </w:rPr>
        <w:t xml:space="preserve"> S, Abdullah AS. Community health workers for non-communicable disease prevention and control in Nepal: a qualitative study. BMJ open. 2020 Dec 1;10(12</w:t>
      </w:r>
      <w:proofErr w:type="gramStart"/>
      <w:r w:rsidRPr="001161CD">
        <w:rPr>
          <w:sz w:val="24"/>
          <w:szCs w:val="24"/>
        </w:rPr>
        <w:t>):e</w:t>
      </w:r>
      <w:proofErr w:type="gramEnd"/>
      <w:r w:rsidRPr="001161CD">
        <w:rPr>
          <w:sz w:val="24"/>
          <w:szCs w:val="24"/>
        </w:rPr>
        <w:t>040350.</w:t>
      </w:r>
    </w:p>
    <w:p w14:paraId="43DE1436"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Townsend N, Magalhaes RS, Islam MS, Hasan MM, Mamun A. Current progress and future directions in the double burden of malnutrition among women in South and Southeast Asian countries. Current developments in nutrition. 2019 Jul;3(7</w:t>
      </w:r>
      <w:proofErr w:type="gramStart"/>
      <w:r w:rsidRPr="001161CD">
        <w:rPr>
          <w:sz w:val="24"/>
          <w:szCs w:val="24"/>
        </w:rPr>
        <w:t>):nzz</w:t>
      </w:r>
      <w:proofErr w:type="gramEnd"/>
      <w:r w:rsidRPr="001161CD">
        <w:rPr>
          <w:sz w:val="24"/>
          <w:szCs w:val="24"/>
        </w:rPr>
        <w:t>026.</w:t>
      </w:r>
    </w:p>
    <w:p w14:paraId="39BA3276"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Das S, Fahim SM, Islam MS, </w:t>
      </w:r>
      <w:r w:rsidRPr="001161CD">
        <w:rPr>
          <w:b/>
          <w:sz w:val="24"/>
          <w:szCs w:val="24"/>
        </w:rPr>
        <w:t>Biswas T</w:t>
      </w:r>
      <w:r w:rsidRPr="001161CD">
        <w:rPr>
          <w:sz w:val="24"/>
          <w:szCs w:val="24"/>
        </w:rPr>
        <w:t xml:space="preserve">, </w:t>
      </w:r>
      <w:proofErr w:type="spellStart"/>
      <w:r w:rsidRPr="001161CD">
        <w:rPr>
          <w:sz w:val="24"/>
          <w:szCs w:val="24"/>
        </w:rPr>
        <w:t>Mahfuz</w:t>
      </w:r>
      <w:proofErr w:type="spellEnd"/>
      <w:r w:rsidRPr="001161CD">
        <w:rPr>
          <w:sz w:val="24"/>
          <w:szCs w:val="24"/>
        </w:rPr>
        <w:t xml:space="preserve"> M, Ahmed T. Prevalence and sociodemographic determinants of household-level double burden of malnutrition in Bangladesh. Public health nutrition. 2019 Jun;22(8):1425-32.</w:t>
      </w:r>
    </w:p>
    <w:p w14:paraId="372EA05A"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Rawal LB, Kanda K, </w:t>
      </w:r>
      <w:r w:rsidRPr="001161CD">
        <w:rPr>
          <w:b/>
          <w:sz w:val="24"/>
          <w:szCs w:val="24"/>
        </w:rPr>
        <w:t>Biswas T</w:t>
      </w:r>
      <w:r w:rsidRPr="001161CD">
        <w:rPr>
          <w:sz w:val="24"/>
          <w:szCs w:val="24"/>
        </w:rPr>
        <w:t xml:space="preserve">, </w:t>
      </w:r>
      <w:proofErr w:type="spellStart"/>
      <w:r w:rsidRPr="001161CD">
        <w:rPr>
          <w:sz w:val="24"/>
          <w:szCs w:val="24"/>
        </w:rPr>
        <w:t>Tanim</w:t>
      </w:r>
      <w:proofErr w:type="spellEnd"/>
      <w:r w:rsidRPr="001161CD">
        <w:rPr>
          <w:sz w:val="24"/>
          <w:szCs w:val="24"/>
        </w:rPr>
        <w:t xml:space="preserve"> MI, </w:t>
      </w:r>
      <w:proofErr w:type="spellStart"/>
      <w:r w:rsidRPr="001161CD">
        <w:rPr>
          <w:sz w:val="24"/>
          <w:szCs w:val="24"/>
        </w:rPr>
        <w:t>Poudel</w:t>
      </w:r>
      <w:proofErr w:type="spellEnd"/>
      <w:r w:rsidRPr="001161CD">
        <w:rPr>
          <w:sz w:val="24"/>
          <w:szCs w:val="24"/>
        </w:rPr>
        <w:t xml:space="preserve"> P, Renzaho AM, Abdullah AS, Islam SM, Ahmed SM. Non-communicable disease (NCD) corners in public sector health facilities in Bangladesh: a qualitative study assessing challenges and opportunities for improving NCD services at the primary healthcare level. BMJ open. 2019 Oct 1;9(10</w:t>
      </w:r>
      <w:proofErr w:type="gramStart"/>
      <w:r w:rsidRPr="001161CD">
        <w:rPr>
          <w:sz w:val="24"/>
          <w:szCs w:val="24"/>
        </w:rPr>
        <w:t>):e</w:t>
      </w:r>
      <w:proofErr w:type="gramEnd"/>
      <w:r w:rsidRPr="001161CD">
        <w:rPr>
          <w:sz w:val="24"/>
          <w:szCs w:val="24"/>
        </w:rPr>
        <w:t>029562.</w:t>
      </w:r>
    </w:p>
    <w:p w14:paraId="12CA5B1D"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Townsend N, Islam MS, Islam MR, Gupta RD, Das SK, Al Mamun A. Association between socioeconomic status and prevalence of non-communicable diseases risk factors and comorbidities in Bangladesh: findings from a nationwide cross-sectional survey. BMJ open. 2019 Mar 1;9(3</w:t>
      </w:r>
      <w:proofErr w:type="gramStart"/>
      <w:r w:rsidRPr="001161CD">
        <w:rPr>
          <w:sz w:val="24"/>
          <w:szCs w:val="24"/>
        </w:rPr>
        <w:t>):e</w:t>
      </w:r>
      <w:proofErr w:type="gramEnd"/>
      <w:r w:rsidRPr="001161CD">
        <w:rPr>
          <w:sz w:val="24"/>
          <w:szCs w:val="24"/>
        </w:rPr>
        <w:t>025538.</w:t>
      </w:r>
    </w:p>
    <w:p w14:paraId="781626C6"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Haider MM, Gupta RD, Uddin J. Assessing the readiness of health facilities for diabetes and cardiovascular services in Bangladesh: a cross-sectional survey. BMJ open. 2018 Oct 1;8(10</w:t>
      </w:r>
      <w:proofErr w:type="gramStart"/>
      <w:r w:rsidRPr="001161CD">
        <w:rPr>
          <w:sz w:val="24"/>
          <w:szCs w:val="24"/>
        </w:rPr>
        <w:t>):e</w:t>
      </w:r>
      <w:proofErr w:type="gramEnd"/>
      <w:r w:rsidRPr="001161CD">
        <w:rPr>
          <w:sz w:val="24"/>
          <w:szCs w:val="24"/>
        </w:rPr>
        <w:t>022817.</w:t>
      </w:r>
    </w:p>
    <w:p w14:paraId="04DA5F76"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Das Gupta R, Gupta S, Das A, </w:t>
      </w:r>
      <w:r w:rsidRPr="001161CD">
        <w:rPr>
          <w:b/>
          <w:sz w:val="24"/>
          <w:szCs w:val="24"/>
        </w:rPr>
        <w:t>Biswas T</w:t>
      </w:r>
      <w:r w:rsidRPr="001161CD">
        <w:rPr>
          <w:sz w:val="24"/>
          <w:szCs w:val="24"/>
        </w:rPr>
        <w:t>, Haider MR, Sarker M. Ethnic predisposition of diabetes mellitus in the patients with previous history of gestational diabetes mellitus: a review. Expert review of endocrinology &amp; metabolism. 2018 May 4;13(3):149-58.</w:t>
      </w:r>
    </w:p>
    <w:p w14:paraId="488CEA23"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GBD 2017 Causes of Death Collaborators (</w:t>
      </w:r>
      <w:r w:rsidRPr="001161CD">
        <w:rPr>
          <w:b/>
          <w:sz w:val="24"/>
          <w:szCs w:val="24"/>
        </w:rPr>
        <w:t>Tuhin Included</w:t>
      </w:r>
      <w:r w:rsidRPr="001161CD">
        <w:rPr>
          <w:sz w:val="24"/>
          <w:szCs w:val="24"/>
        </w:rPr>
        <w:t xml:space="preserve">). Global, regional, and national age-sex-specific mortality for 282 causes of death in 195 countries and territories, 1980–2017: a systematic analysis for the Global </w:t>
      </w:r>
      <w:r w:rsidRPr="001161CD">
        <w:rPr>
          <w:sz w:val="24"/>
          <w:szCs w:val="24"/>
        </w:rPr>
        <w:lastRenderedPageBreak/>
        <w:t>Burden of Disease Study 2017. Lancet 2018; 392: 1736– 88.</w:t>
      </w:r>
    </w:p>
    <w:p w14:paraId="60FF2A5D"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GBD 2017 Population and Fertility Collaborators (</w:t>
      </w:r>
      <w:r w:rsidRPr="001161CD">
        <w:rPr>
          <w:b/>
          <w:sz w:val="24"/>
          <w:szCs w:val="24"/>
        </w:rPr>
        <w:t>Tuhin included</w:t>
      </w:r>
      <w:r w:rsidRPr="001161CD">
        <w:rPr>
          <w:sz w:val="24"/>
          <w:szCs w:val="24"/>
        </w:rPr>
        <w:t>). Population and fertility by age and sex for 195 countries and territories, 1950–2017: a systematic analysis for the Global Burden of Disease Study 2017. Lancet 2018; 392: 1995–2051.</w:t>
      </w:r>
    </w:p>
    <w:p w14:paraId="38090FF9"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GBD 2017 Mortality Collaborators (</w:t>
      </w:r>
      <w:r w:rsidRPr="001161CD">
        <w:rPr>
          <w:b/>
          <w:sz w:val="24"/>
          <w:szCs w:val="24"/>
        </w:rPr>
        <w:t>Tuhin included</w:t>
      </w:r>
      <w:r w:rsidRPr="001161CD">
        <w:rPr>
          <w:sz w:val="24"/>
          <w:szCs w:val="24"/>
        </w:rPr>
        <w:t>). Global, regional, and national age- sex-specific mortality and life expectancy, 1950–2017: a systematic analysis for the Global Burden of Disease Study 2017. Lancet 2018; 392: 1684–735.</w:t>
      </w:r>
    </w:p>
    <w:p w14:paraId="4EB6834C"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GBD 2017 Risk Factor Collaborators (</w:t>
      </w:r>
      <w:r w:rsidRPr="001161CD">
        <w:rPr>
          <w:b/>
          <w:sz w:val="24"/>
          <w:szCs w:val="24"/>
        </w:rPr>
        <w:t>Tuhin included</w:t>
      </w:r>
      <w:r w:rsidRPr="001161CD">
        <w:rPr>
          <w:sz w:val="24"/>
          <w:szCs w:val="24"/>
        </w:rPr>
        <w:t xml:space="preserve">). Global, regional, and national comparative risk assessment of 84 </w:t>
      </w:r>
      <w:proofErr w:type="spellStart"/>
      <w:r w:rsidRPr="001161CD">
        <w:rPr>
          <w:sz w:val="24"/>
          <w:szCs w:val="24"/>
        </w:rPr>
        <w:t>behavioural</w:t>
      </w:r>
      <w:proofErr w:type="spellEnd"/>
      <w:r w:rsidRPr="001161CD">
        <w:rPr>
          <w:sz w:val="24"/>
          <w:szCs w:val="24"/>
        </w:rPr>
        <w:t>, environmental and occupational, and metabolic risks or clusters of risks for 195 countries and territories, 1990–2017: a systematic analysis for the Global Burden of Disease Study 2017. Lancet 2018; 392: 1923–94.</w:t>
      </w:r>
    </w:p>
    <w:p w14:paraId="4AD7CB28"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GBD 2017 SDG Collaborators (</w:t>
      </w:r>
      <w:r w:rsidRPr="001161CD">
        <w:rPr>
          <w:b/>
          <w:sz w:val="24"/>
          <w:szCs w:val="24"/>
        </w:rPr>
        <w:t>Tuhin included</w:t>
      </w:r>
      <w:r w:rsidRPr="001161CD">
        <w:rPr>
          <w:sz w:val="24"/>
          <w:szCs w:val="24"/>
        </w:rPr>
        <w:t>). Measuring progress from 1990 to 2017 and projecting attainment to 2030 of the health-related Sustainable Development Goals for 195 countries and territories: a systematic analysis for the Global Burden of Disease Study 2017. Lancet 2018; 392: 2091–138.</w:t>
      </w:r>
    </w:p>
    <w:p w14:paraId="5399A17C" w14:textId="77777777" w:rsidR="00CB00F6" w:rsidRPr="001161CD" w:rsidRDefault="00CB00F6" w:rsidP="00CB00F6">
      <w:pPr>
        <w:pStyle w:val="ListParagraph"/>
        <w:numPr>
          <w:ilvl w:val="0"/>
          <w:numId w:val="8"/>
        </w:numPr>
        <w:tabs>
          <w:tab w:val="left" w:pos="1735"/>
        </w:tabs>
        <w:spacing w:before="120"/>
        <w:ind w:right="1134"/>
        <w:rPr>
          <w:sz w:val="24"/>
          <w:szCs w:val="24"/>
        </w:rPr>
      </w:pPr>
      <w:proofErr w:type="spellStart"/>
      <w:r w:rsidRPr="001161CD">
        <w:rPr>
          <w:sz w:val="24"/>
          <w:szCs w:val="24"/>
        </w:rPr>
        <w:t>Khandker</w:t>
      </w:r>
      <w:proofErr w:type="spellEnd"/>
      <w:r w:rsidRPr="001161CD">
        <w:rPr>
          <w:sz w:val="24"/>
          <w:szCs w:val="24"/>
        </w:rPr>
        <w:t xml:space="preserve"> NN, </w:t>
      </w:r>
      <w:r w:rsidRPr="001161CD">
        <w:rPr>
          <w:b/>
          <w:sz w:val="24"/>
          <w:szCs w:val="24"/>
        </w:rPr>
        <w:t>Biswas T</w:t>
      </w:r>
      <w:r w:rsidRPr="001161CD">
        <w:rPr>
          <w:sz w:val="24"/>
          <w:szCs w:val="24"/>
        </w:rPr>
        <w:t>, Khan AN, Hasib E, Rawal LB. Socio-demographic characteristics and tobacco use among the adults in urban slums of Dhaka, Bangladesh. Tobacco induced diseases. 2017 Dec;15(1):1-8.</w:t>
      </w:r>
    </w:p>
    <w:p w14:paraId="47D4F7B9"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MS, Hussain MA, Islam S, Mahumud RA, </w:t>
      </w:r>
      <w:r w:rsidRPr="001161CD">
        <w:rPr>
          <w:b/>
          <w:sz w:val="24"/>
          <w:szCs w:val="24"/>
        </w:rPr>
        <w:t>Biswas T</w:t>
      </w:r>
      <w:r w:rsidRPr="001161CD">
        <w:rPr>
          <w:sz w:val="24"/>
          <w:szCs w:val="24"/>
        </w:rPr>
        <w:t xml:space="preserve">, Islam SM. Age at menarche and its socioeconomic determinants among female students in an urban area in Bangladesh. Sexual &amp; Reproductive Healthcare. 2017 Jun </w:t>
      </w:r>
      <w:proofErr w:type="gramStart"/>
      <w:r w:rsidRPr="001161CD">
        <w:rPr>
          <w:sz w:val="24"/>
          <w:szCs w:val="24"/>
        </w:rPr>
        <w:t>1;12:88</w:t>
      </w:r>
      <w:proofErr w:type="gramEnd"/>
      <w:r w:rsidRPr="001161CD">
        <w:rPr>
          <w:sz w:val="24"/>
          <w:szCs w:val="24"/>
        </w:rPr>
        <w:t>-92.</w:t>
      </w:r>
    </w:p>
    <w:p w14:paraId="503060B4"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Garnett SP, Pervin S, Rawal LB. The prevalence of underweight, overweight and obesity in Bangladeshi adults: Data from a national survey. </w:t>
      </w:r>
      <w:proofErr w:type="spellStart"/>
      <w:r w:rsidRPr="001161CD">
        <w:rPr>
          <w:sz w:val="24"/>
          <w:szCs w:val="24"/>
        </w:rPr>
        <w:t>PloS</w:t>
      </w:r>
      <w:proofErr w:type="spellEnd"/>
      <w:r w:rsidRPr="001161CD">
        <w:rPr>
          <w:sz w:val="24"/>
          <w:szCs w:val="24"/>
        </w:rPr>
        <w:t xml:space="preserve"> one. 2017 May 16;12(5</w:t>
      </w:r>
      <w:proofErr w:type="gramStart"/>
      <w:r w:rsidRPr="001161CD">
        <w:rPr>
          <w:sz w:val="24"/>
          <w:szCs w:val="24"/>
        </w:rPr>
        <w:t>):e</w:t>
      </w:r>
      <w:proofErr w:type="gramEnd"/>
      <w:r w:rsidRPr="001161CD">
        <w:rPr>
          <w:sz w:val="24"/>
          <w:szCs w:val="24"/>
        </w:rPr>
        <w:t>0177395.</w:t>
      </w:r>
    </w:p>
    <w:p w14:paraId="6AFAB3D4"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Uddin MJ, Mamun AA, Pervin S, P Garnett S. Increasing prevalence of overweight and obesity in Bangladeshi women of reproductive age: Findings from 2004 to 2014. </w:t>
      </w:r>
      <w:proofErr w:type="spellStart"/>
      <w:r w:rsidRPr="001161CD">
        <w:rPr>
          <w:sz w:val="24"/>
          <w:szCs w:val="24"/>
        </w:rPr>
        <w:t>PloS</w:t>
      </w:r>
      <w:proofErr w:type="spellEnd"/>
      <w:r w:rsidRPr="001161CD">
        <w:rPr>
          <w:sz w:val="24"/>
          <w:szCs w:val="24"/>
        </w:rPr>
        <w:t xml:space="preserve"> one. 2017 Jul 28;12(7</w:t>
      </w:r>
      <w:proofErr w:type="gramStart"/>
      <w:r w:rsidRPr="001161CD">
        <w:rPr>
          <w:sz w:val="24"/>
          <w:szCs w:val="24"/>
        </w:rPr>
        <w:t>):e</w:t>
      </w:r>
      <w:proofErr w:type="gramEnd"/>
      <w:r w:rsidRPr="001161CD">
        <w:rPr>
          <w:sz w:val="24"/>
          <w:szCs w:val="24"/>
        </w:rPr>
        <w:t>0181080.</w:t>
      </w:r>
    </w:p>
    <w:p w14:paraId="2ED1AF12"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Rawal LB, </w:t>
      </w:r>
      <w:r w:rsidRPr="001161CD">
        <w:rPr>
          <w:b/>
          <w:sz w:val="24"/>
          <w:szCs w:val="24"/>
        </w:rPr>
        <w:t>Biswas T</w:t>
      </w:r>
      <w:r w:rsidRPr="001161CD">
        <w:rPr>
          <w:sz w:val="24"/>
          <w:szCs w:val="24"/>
        </w:rPr>
        <w:t xml:space="preserve">, </w:t>
      </w:r>
      <w:proofErr w:type="spellStart"/>
      <w:r w:rsidRPr="001161CD">
        <w:rPr>
          <w:sz w:val="24"/>
          <w:szCs w:val="24"/>
        </w:rPr>
        <w:t>Khandker</w:t>
      </w:r>
      <w:proofErr w:type="spellEnd"/>
      <w:r w:rsidRPr="001161CD">
        <w:rPr>
          <w:sz w:val="24"/>
          <w:szCs w:val="24"/>
        </w:rPr>
        <w:t xml:space="preserve"> NN, </w:t>
      </w:r>
      <w:proofErr w:type="spellStart"/>
      <w:r w:rsidRPr="001161CD">
        <w:rPr>
          <w:sz w:val="24"/>
          <w:szCs w:val="24"/>
        </w:rPr>
        <w:t>Saha</w:t>
      </w:r>
      <w:proofErr w:type="spellEnd"/>
      <w:r w:rsidRPr="001161CD">
        <w:rPr>
          <w:sz w:val="24"/>
          <w:szCs w:val="24"/>
        </w:rPr>
        <w:t xml:space="preserve"> SR, </w:t>
      </w:r>
      <w:proofErr w:type="spellStart"/>
      <w:r w:rsidRPr="001161CD">
        <w:rPr>
          <w:sz w:val="24"/>
          <w:szCs w:val="24"/>
        </w:rPr>
        <w:t>Bidat</w:t>
      </w:r>
      <w:proofErr w:type="spellEnd"/>
      <w:r w:rsidRPr="001161CD">
        <w:rPr>
          <w:sz w:val="24"/>
          <w:szCs w:val="24"/>
        </w:rPr>
        <w:t xml:space="preserve"> Chowdhury MM, Khan AN, Chowdhury EH, Renzaho A. Non-communicable disease (NCD) risk factors and diabetes among adults living in slum areas of Dhaka, Bangladesh. </w:t>
      </w:r>
      <w:proofErr w:type="spellStart"/>
      <w:r w:rsidRPr="001161CD">
        <w:rPr>
          <w:sz w:val="24"/>
          <w:szCs w:val="24"/>
        </w:rPr>
        <w:t>PloS</w:t>
      </w:r>
      <w:proofErr w:type="spellEnd"/>
      <w:r w:rsidRPr="001161CD">
        <w:rPr>
          <w:sz w:val="24"/>
          <w:szCs w:val="24"/>
        </w:rPr>
        <w:t xml:space="preserve"> one. 2017 Oct 3;12(10</w:t>
      </w:r>
      <w:proofErr w:type="gramStart"/>
      <w:r w:rsidRPr="001161CD">
        <w:rPr>
          <w:sz w:val="24"/>
          <w:szCs w:val="24"/>
        </w:rPr>
        <w:t>):e</w:t>
      </w:r>
      <w:proofErr w:type="gramEnd"/>
      <w:r w:rsidRPr="001161CD">
        <w:rPr>
          <w:sz w:val="24"/>
          <w:szCs w:val="24"/>
        </w:rPr>
        <w:t>0184967.</w:t>
      </w:r>
    </w:p>
    <w:p w14:paraId="3D362479"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Islam A, Islam MS, Pervin S, Rawal LB. Overweight and obesity among children and adolescents in Bangladesh: a systematic review and meta-analysis. Public Health. 2017 Jan </w:t>
      </w:r>
      <w:proofErr w:type="gramStart"/>
      <w:r w:rsidRPr="001161CD">
        <w:rPr>
          <w:sz w:val="24"/>
          <w:szCs w:val="24"/>
        </w:rPr>
        <w:t>1;142:94</w:t>
      </w:r>
      <w:proofErr w:type="gramEnd"/>
      <w:r w:rsidRPr="001161CD">
        <w:rPr>
          <w:sz w:val="24"/>
          <w:szCs w:val="24"/>
        </w:rPr>
        <w:t>-101.</w:t>
      </w:r>
    </w:p>
    <w:p w14:paraId="6122151D"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b/>
          <w:sz w:val="24"/>
          <w:szCs w:val="24"/>
        </w:rPr>
        <w:t>Biswas T</w:t>
      </w:r>
      <w:r w:rsidRPr="001161CD">
        <w:rPr>
          <w:sz w:val="24"/>
          <w:szCs w:val="24"/>
        </w:rPr>
        <w:t xml:space="preserve">, </w:t>
      </w:r>
      <w:proofErr w:type="spellStart"/>
      <w:r w:rsidRPr="001161CD">
        <w:rPr>
          <w:sz w:val="24"/>
          <w:szCs w:val="24"/>
        </w:rPr>
        <w:t>Pervin</w:t>
      </w:r>
      <w:proofErr w:type="spellEnd"/>
      <w:r w:rsidRPr="001161CD">
        <w:rPr>
          <w:sz w:val="24"/>
          <w:szCs w:val="24"/>
        </w:rPr>
        <w:t xml:space="preserve"> S, </w:t>
      </w:r>
      <w:proofErr w:type="spellStart"/>
      <w:r w:rsidRPr="001161CD">
        <w:rPr>
          <w:sz w:val="24"/>
          <w:szCs w:val="24"/>
        </w:rPr>
        <w:t>Tanim</w:t>
      </w:r>
      <w:proofErr w:type="spellEnd"/>
      <w:r w:rsidRPr="001161CD">
        <w:rPr>
          <w:sz w:val="24"/>
          <w:szCs w:val="24"/>
        </w:rPr>
        <w:t xml:space="preserve"> MI, </w:t>
      </w:r>
      <w:proofErr w:type="spellStart"/>
      <w:r w:rsidRPr="001161CD">
        <w:rPr>
          <w:sz w:val="24"/>
          <w:szCs w:val="24"/>
        </w:rPr>
        <w:t>Niessen</w:t>
      </w:r>
      <w:proofErr w:type="spellEnd"/>
      <w:r w:rsidRPr="001161CD">
        <w:rPr>
          <w:sz w:val="24"/>
          <w:szCs w:val="24"/>
        </w:rPr>
        <w:t xml:space="preserve"> L, Islam A. Bangladesh policy on prevention and control of non-communicable diseases: a policy analysis. BMC Public Health. 2017 Dec;17(1):1-1.</w:t>
      </w:r>
    </w:p>
    <w:p w14:paraId="7390ED99"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SM, </w:t>
      </w:r>
      <w:r w:rsidRPr="001161CD">
        <w:rPr>
          <w:b/>
          <w:sz w:val="24"/>
          <w:szCs w:val="24"/>
        </w:rPr>
        <w:t>Biswas T</w:t>
      </w:r>
      <w:r w:rsidRPr="001161CD">
        <w:rPr>
          <w:sz w:val="24"/>
          <w:szCs w:val="24"/>
        </w:rPr>
        <w:t>, Bhuiyan FA, Mustafa K, Islam A. Patients’ perspective of disease and medication adherence for type 2 diabetes in an urban area in Bangladesh: a qualitative study. BMC research notes. 2017 Dec;10(1):1-8.</w:t>
      </w:r>
    </w:p>
    <w:p w14:paraId="19F7EE49"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lastRenderedPageBreak/>
        <w:t xml:space="preserve">Uddin J, </w:t>
      </w:r>
      <w:r w:rsidRPr="001161CD">
        <w:rPr>
          <w:b/>
          <w:sz w:val="24"/>
          <w:szCs w:val="24"/>
        </w:rPr>
        <w:t>Biswas T</w:t>
      </w:r>
      <w:r w:rsidRPr="001161CD">
        <w:rPr>
          <w:sz w:val="24"/>
          <w:szCs w:val="24"/>
        </w:rPr>
        <w:t xml:space="preserve">, </w:t>
      </w:r>
      <w:proofErr w:type="spellStart"/>
      <w:r w:rsidRPr="001161CD">
        <w:rPr>
          <w:sz w:val="24"/>
          <w:szCs w:val="24"/>
        </w:rPr>
        <w:t>Adhikary</w:t>
      </w:r>
      <w:proofErr w:type="spellEnd"/>
      <w:r w:rsidRPr="001161CD">
        <w:rPr>
          <w:sz w:val="24"/>
          <w:szCs w:val="24"/>
        </w:rPr>
        <w:t xml:space="preserve"> G, Ali W, </w:t>
      </w:r>
      <w:proofErr w:type="spellStart"/>
      <w:r w:rsidRPr="001161CD">
        <w:rPr>
          <w:sz w:val="24"/>
          <w:szCs w:val="24"/>
        </w:rPr>
        <w:t>Alam</w:t>
      </w:r>
      <w:proofErr w:type="spellEnd"/>
      <w:r w:rsidRPr="001161CD">
        <w:rPr>
          <w:sz w:val="24"/>
          <w:szCs w:val="24"/>
        </w:rPr>
        <w:t xml:space="preserve"> N, </w:t>
      </w:r>
      <w:proofErr w:type="spellStart"/>
      <w:r w:rsidRPr="001161CD">
        <w:rPr>
          <w:sz w:val="24"/>
          <w:szCs w:val="24"/>
        </w:rPr>
        <w:t>Palit</w:t>
      </w:r>
      <w:proofErr w:type="spellEnd"/>
      <w:r w:rsidRPr="001161CD">
        <w:rPr>
          <w:sz w:val="24"/>
          <w:szCs w:val="24"/>
        </w:rPr>
        <w:t xml:space="preserve"> R, Uddin N, Uddin A, Khatun F, Bhuiya A. Impact of mobile phone-based technology to improve health, population and nutrition services in Rural Bangladesh: a study protocol. BMC medical informatics and decision making. 2017 Dec;17(1):1-9.</w:t>
      </w:r>
    </w:p>
    <w:p w14:paraId="577D28FB"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SM, </w:t>
      </w:r>
      <w:proofErr w:type="spellStart"/>
      <w:r w:rsidRPr="001161CD">
        <w:rPr>
          <w:sz w:val="24"/>
          <w:szCs w:val="24"/>
        </w:rPr>
        <w:t>Niessen</w:t>
      </w:r>
      <w:proofErr w:type="spellEnd"/>
      <w:r w:rsidRPr="001161CD">
        <w:rPr>
          <w:sz w:val="24"/>
          <w:szCs w:val="24"/>
        </w:rPr>
        <w:t xml:space="preserve"> LW, </w:t>
      </w:r>
      <w:proofErr w:type="spellStart"/>
      <w:r w:rsidRPr="001161CD">
        <w:rPr>
          <w:sz w:val="24"/>
          <w:szCs w:val="24"/>
        </w:rPr>
        <w:t>Seissler</w:t>
      </w:r>
      <w:proofErr w:type="spellEnd"/>
      <w:r w:rsidRPr="001161CD">
        <w:rPr>
          <w:sz w:val="24"/>
          <w:szCs w:val="24"/>
        </w:rPr>
        <w:t xml:space="preserve"> J, Ferrari U, </w:t>
      </w:r>
      <w:r w:rsidRPr="001161CD">
        <w:rPr>
          <w:b/>
          <w:sz w:val="24"/>
          <w:szCs w:val="24"/>
        </w:rPr>
        <w:t>Biswas T</w:t>
      </w:r>
      <w:r w:rsidRPr="001161CD">
        <w:rPr>
          <w:sz w:val="24"/>
          <w:szCs w:val="24"/>
        </w:rPr>
        <w:t xml:space="preserve">, Islam A, Lechner A. Diabetes knowledge and glycemic control among patients with type 2 diabetes in Bangladesh. </w:t>
      </w:r>
      <w:proofErr w:type="spellStart"/>
      <w:r w:rsidRPr="001161CD">
        <w:rPr>
          <w:sz w:val="24"/>
          <w:szCs w:val="24"/>
        </w:rPr>
        <w:t>SpringerPlus</w:t>
      </w:r>
      <w:proofErr w:type="spellEnd"/>
      <w:r w:rsidRPr="001161CD">
        <w:rPr>
          <w:sz w:val="24"/>
          <w:szCs w:val="24"/>
        </w:rPr>
        <w:t>. 2015 Dec;4(1):1-7.</w:t>
      </w:r>
    </w:p>
    <w:p w14:paraId="779A0371" w14:textId="77777777" w:rsidR="00CB00F6" w:rsidRPr="001161CD" w:rsidRDefault="00CB00F6" w:rsidP="00CB00F6">
      <w:pPr>
        <w:pStyle w:val="ListParagraph"/>
        <w:numPr>
          <w:ilvl w:val="0"/>
          <w:numId w:val="8"/>
        </w:numPr>
        <w:tabs>
          <w:tab w:val="left" w:pos="1735"/>
        </w:tabs>
        <w:spacing w:before="120"/>
        <w:ind w:right="1134"/>
        <w:rPr>
          <w:sz w:val="24"/>
          <w:szCs w:val="24"/>
        </w:rPr>
      </w:pPr>
      <w:r w:rsidRPr="001161CD">
        <w:rPr>
          <w:sz w:val="24"/>
          <w:szCs w:val="24"/>
        </w:rPr>
        <w:t xml:space="preserve">Islam SM, </w:t>
      </w:r>
      <w:r w:rsidRPr="001161CD">
        <w:rPr>
          <w:b/>
          <w:sz w:val="24"/>
          <w:szCs w:val="24"/>
        </w:rPr>
        <w:t>Biswas T</w:t>
      </w:r>
      <w:r w:rsidRPr="001161CD">
        <w:rPr>
          <w:sz w:val="24"/>
          <w:szCs w:val="24"/>
        </w:rPr>
        <w:t>, Bhuiyan FA, Islam MS, Rahman MM, Nessa H. Injecting drug users and their health seeking behavior: a cross-sectional study in Dhaka, Bangladesh. Journal of addiction. 2015;2015.</w:t>
      </w:r>
    </w:p>
    <w:p w14:paraId="6A82F338" w14:textId="11E68533" w:rsidR="00CB00F6" w:rsidRPr="00DE3DC8" w:rsidRDefault="00CB00F6" w:rsidP="00CB00F6">
      <w:pPr>
        <w:pStyle w:val="ListParagraph"/>
        <w:numPr>
          <w:ilvl w:val="0"/>
          <w:numId w:val="8"/>
        </w:numPr>
        <w:tabs>
          <w:tab w:val="left" w:pos="1735"/>
        </w:tabs>
        <w:spacing w:before="120"/>
        <w:ind w:right="1134"/>
        <w:rPr>
          <w:color w:val="222222"/>
          <w:sz w:val="24"/>
          <w:szCs w:val="24"/>
          <w:shd w:val="clear" w:color="auto" w:fill="FFFFFF"/>
        </w:rPr>
      </w:pPr>
      <w:r w:rsidRPr="001161CD">
        <w:rPr>
          <w:sz w:val="24"/>
          <w:szCs w:val="24"/>
        </w:rPr>
        <w:t xml:space="preserve">Shariful Islam SM, </w:t>
      </w:r>
      <w:r w:rsidRPr="001161CD">
        <w:rPr>
          <w:b/>
          <w:sz w:val="24"/>
          <w:szCs w:val="24"/>
        </w:rPr>
        <w:t>Biswas T</w:t>
      </w:r>
      <w:r w:rsidRPr="001161CD">
        <w:rPr>
          <w:sz w:val="24"/>
          <w:szCs w:val="24"/>
        </w:rPr>
        <w:t xml:space="preserve">, Bhuiyan FA, Islam M, Rahman MM, Nessa H. Injecting drug users and their health seeking behavior: A cross-sectional study in </w:t>
      </w:r>
      <w:proofErr w:type="spellStart"/>
      <w:r w:rsidRPr="001161CD">
        <w:rPr>
          <w:sz w:val="24"/>
          <w:szCs w:val="24"/>
        </w:rPr>
        <w:t>dhaka</w:t>
      </w:r>
      <w:proofErr w:type="spellEnd"/>
      <w:r w:rsidRPr="001161CD">
        <w:rPr>
          <w:sz w:val="24"/>
          <w:szCs w:val="24"/>
        </w:rPr>
        <w:t>, Bangladesh. Journal of Addiction. 2015 Jan 1;2015.</w:t>
      </w:r>
    </w:p>
    <w:p w14:paraId="3CB99E36" w14:textId="77777777" w:rsidR="00F60B83" w:rsidRPr="00B7384D" w:rsidRDefault="00F60B83" w:rsidP="00B7384D">
      <w:pPr>
        <w:tabs>
          <w:tab w:val="left" w:pos="1735"/>
        </w:tabs>
        <w:spacing w:before="120"/>
        <w:ind w:right="1134"/>
        <w:rPr>
          <w:sz w:val="24"/>
        </w:rPr>
      </w:pPr>
    </w:p>
    <w:p w14:paraId="37F7428D" w14:textId="33FB7450" w:rsidR="00F60B83" w:rsidRPr="001161CD" w:rsidRDefault="00F60B83" w:rsidP="00B94071">
      <w:pPr>
        <w:pStyle w:val="ListParagraph"/>
        <w:numPr>
          <w:ilvl w:val="0"/>
          <w:numId w:val="15"/>
        </w:numPr>
        <w:tabs>
          <w:tab w:val="left" w:pos="1735"/>
        </w:tabs>
        <w:spacing w:line="259" w:lineRule="auto"/>
        <w:ind w:right="1034"/>
        <w:rPr>
          <w:b/>
          <w:sz w:val="28"/>
          <w:szCs w:val="28"/>
        </w:rPr>
      </w:pPr>
      <w:r w:rsidRPr="001161CD">
        <w:rPr>
          <w:b/>
          <w:sz w:val="28"/>
          <w:szCs w:val="28"/>
        </w:rPr>
        <w:t xml:space="preserve">Manuscript </w:t>
      </w:r>
      <w:r w:rsidR="00B7384D">
        <w:rPr>
          <w:b/>
          <w:sz w:val="28"/>
          <w:szCs w:val="28"/>
        </w:rPr>
        <w:t>accepted</w:t>
      </w:r>
    </w:p>
    <w:p w14:paraId="23C0F942" w14:textId="77777777" w:rsidR="00F60B83" w:rsidRPr="001161CD" w:rsidRDefault="00B3212D" w:rsidP="00F60B83">
      <w:pPr>
        <w:pStyle w:val="ListParagraph"/>
        <w:tabs>
          <w:tab w:val="left" w:pos="1735"/>
        </w:tabs>
        <w:spacing w:line="259" w:lineRule="auto"/>
        <w:ind w:right="1034" w:firstLine="0"/>
        <w:jc w:val="left"/>
        <w:rPr>
          <w:sz w:val="24"/>
        </w:rPr>
      </w:pPr>
      <w:r w:rsidRPr="001161CD">
        <w:rPr>
          <w:noProof/>
          <w:color w:val="0000FF"/>
          <w:u w:val="single" w:color="0000FF"/>
          <w:lang w:bidi="ar-SA"/>
        </w:rPr>
        <mc:AlternateContent>
          <mc:Choice Requires="wps">
            <w:drawing>
              <wp:anchor distT="0" distB="0" distL="114300" distR="114300" simplePos="0" relativeHeight="251669504" behindDoc="0" locked="0" layoutInCell="1" allowOverlap="1" wp14:anchorId="79FA149C" wp14:editId="09F5A16E">
                <wp:simplePos x="0" y="0"/>
                <wp:positionH relativeFrom="column">
                  <wp:posOffset>0</wp:posOffset>
                </wp:positionH>
                <wp:positionV relativeFrom="paragraph">
                  <wp:posOffset>-635</wp:posOffset>
                </wp:positionV>
                <wp:extent cx="6149591" cy="15072"/>
                <wp:effectExtent l="0" t="0" r="22860" b="23495"/>
                <wp:wrapNone/>
                <wp:docPr id="6" name="Straight Connector 6"/>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6F1FE1AB" id="Straight Connector 6" o:spid="_x0000_s1026" style="position:absolute;z-index:251669504;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5IL3vgEAAMcDAAAOAAAAZHJzL2Uyb0RvYy54bWysU02P0zAQvSPxHyzfaZLCFjZquoeu4IKg&#10;Ypcf4HXGjSV/aWya9N8zdtosAqSVEBfHY897M+95sr2brGEnwKi963izqjkDJ32v3bHj3x8/vvnA&#10;WUzC9cJ4Bx0/Q+R3u9evtmNoYe0Hb3pARiQutmPo+JBSaKsqygGsiCsfwNGl8mhFohCPVY9iJHZr&#10;qnVdb6rRYx/QS4iRTu/nS74r/EqBTF+VipCY6Tj1lsqKZX3Ka7XbivaIIgxaXtoQ/9CFFdpR0YXq&#10;XiTBfqD+g8pqiT56lVbS28orpSUUDaSmqX9T8zCIAEULmRPDYlP8f7Tyy+mATPcd33DmhKUnekgo&#10;9HFIbO+dIwM9sk32aQyxpfS9O+AliuGAWfSk0OYvyWFT8fa8eAtTYpION82725vbhjNJd81N/X6d&#10;OatncMCYPoG3LG86brTL0kUrTp9jmlOvKYTLzczlyy6dDeRk476BIjlU8G1Bl0GCvUF2EjQCQkpw&#10;qbmULtkZprQxC7B+GXjJz1AoQ7aA1y+DF0Sp7F1awFY7j38jSNO1ZTXnXx2YdWcLnnx/Lg9TrKFp&#10;KeZeJjuP469xgT//f7ufAAAA//8DAFBLAwQUAAYACAAAACEAOzWiJtkAAAAEAQAADwAAAGRycy9k&#10;b3ducmV2LnhtbEyPQUvDQBSE74L/YXmCt3bTKqXGvBSNiBdBTMXza/LMBnffhuw2jf/e9WSPwwwz&#10;3xS72Vk18Rh6LwirZQaKpfFtLx3Cx/55sQUVIklL1gsj/HCAXXl5UVDe+pO881THTqUSCTkhmBiH&#10;XOvQGHYUln5gSd6XHx3FJMdOtyOdUrmzep1lG+2ol7RgaODKcPNdHx2CftWPL/7N+s+qN876fT3R&#10;U4V4fTU/3IOKPMf/MPzhJ3QoE9PBH6UNyiKkIxFhsQKVzLvN9hbUAWF9A7os9Dl8+QsAAP//AwBQ&#10;SwECLQAUAAYACAAAACEAtoM4kv4AAADhAQAAEwAAAAAAAAAAAAAAAAAAAAAAW0NvbnRlbnRfVHlw&#10;ZXNdLnhtbFBLAQItABQABgAIAAAAIQA4/SH/1gAAAJQBAAALAAAAAAAAAAAAAAAAAC8BAABfcmVs&#10;cy8ucmVsc1BLAQItABQABgAIAAAAIQD55IL3vgEAAMcDAAAOAAAAAAAAAAAAAAAAAC4CAABkcnMv&#10;ZTJvRG9jLnhtbFBLAQItABQABgAIAAAAIQA7NaIm2QAAAAQBAAAPAAAAAAAAAAAAAAAAABgEAABk&#10;cnMvZG93bnJldi54bWxQSwUGAAAAAAQABADzAAAAHgUAAAAA&#10;" strokecolor="#5b9bd5 [3204]" strokeweight="1.5pt">
                <v:stroke joinstyle="miter"/>
              </v:line>
            </w:pict>
          </mc:Fallback>
        </mc:AlternateContent>
      </w:r>
    </w:p>
    <w:p w14:paraId="0A296600" w14:textId="77777777" w:rsidR="00EB7691" w:rsidRDefault="00162BA1" w:rsidP="00EB7691">
      <w:pPr>
        <w:pStyle w:val="ListParagraph"/>
        <w:numPr>
          <w:ilvl w:val="0"/>
          <w:numId w:val="7"/>
        </w:numPr>
        <w:spacing w:line="276" w:lineRule="auto"/>
        <w:rPr>
          <w:sz w:val="24"/>
          <w:szCs w:val="24"/>
        </w:rPr>
      </w:pPr>
      <w:bookmarkStart w:id="1" w:name="_Hlk88500843"/>
      <w:r w:rsidRPr="00162BA1">
        <w:rPr>
          <w:sz w:val="24"/>
          <w:szCs w:val="24"/>
        </w:rPr>
        <w:t>Access to potentially harmful online content and psychological distress in Australian Older Adolescents: A population-based study.</w:t>
      </w:r>
    </w:p>
    <w:p w14:paraId="39C3434A" w14:textId="41AF46B5" w:rsidR="00EB7691" w:rsidRPr="00EB7691" w:rsidRDefault="00EB7691" w:rsidP="00EB7691">
      <w:pPr>
        <w:pStyle w:val="ListParagraph"/>
        <w:numPr>
          <w:ilvl w:val="0"/>
          <w:numId w:val="7"/>
        </w:numPr>
        <w:spacing w:line="276" w:lineRule="auto"/>
        <w:rPr>
          <w:sz w:val="24"/>
          <w:szCs w:val="24"/>
        </w:rPr>
      </w:pPr>
      <w:r w:rsidRPr="00EB7691">
        <w:rPr>
          <w:color w:val="212121"/>
        </w:rPr>
        <w:t>Global trends of adolescent overweight/obesity, 2000-2016: join point regression analysis</w:t>
      </w:r>
      <w:r>
        <w:rPr>
          <w:color w:val="212121"/>
        </w:rPr>
        <w:t>.</w:t>
      </w:r>
    </w:p>
    <w:p w14:paraId="39737588" w14:textId="433BE435" w:rsidR="00162BA1" w:rsidRPr="00162BA1" w:rsidRDefault="00162BA1" w:rsidP="00162BA1">
      <w:pPr>
        <w:pStyle w:val="ListParagraph"/>
        <w:numPr>
          <w:ilvl w:val="0"/>
          <w:numId w:val="7"/>
        </w:numPr>
        <w:spacing w:line="276" w:lineRule="auto"/>
        <w:rPr>
          <w:bCs/>
        </w:rPr>
      </w:pPr>
      <w:r w:rsidRPr="00162BA1">
        <w:rPr>
          <w:bCs/>
        </w:rPr>
        <w:t xml:space="preserve">Prevalence and determinants of Hypertension in South-Asian Urban Communities: Findings from Demographic and Health Surveys (DHS) data of South Asian countries  </w:t>
      </w:r>
    </w:p>
    <w:bookmarkEnd w:id="1"/>
    <w:p w14:paraId="2454F89E" w14:textId="69C65CEC" w:rsidR="00162BA1" w:rsidRPr="00162BA1" w:rsidRDefault="00162BA1" w:rsidP="00162BA1">
      <w:pPr>
        <w:pStyle w:val="ListParagraph"/>
        <w:numPr>
          <w:ilvl w:val="0"/>
          <w:numId w:val="7"/>
        </w:numPr>
        <w:spacing w:after="120" w:line="276" w:lineRule="auto"/>
        <w:rPr>
          <w:bCs/>
          <w:sz w:val="24"/>
          <w:szCs w:val="24"/>
        </w:rPr>
      </w:pPr>
      <w:r w:rsidRPr="00162BA1">
        <w:rPr>
          <w:bCs/>
          <w:sz w:val="24"/>
          <w:szCs w:val="24"/>
        </w:rPr>
        <w:t xml:space="preserve">The effect of multiple Adverse Childhood Experiences and the risk of non-Communicable diseases </w:t>
      </w:r>
      <w:r w:rsidRPr="00162BA1">
        <w:rPr>
          <w:bCs/>
          <w:sz w:val="24"/>
          <w:szCs w:val="24"/>
          <w:shd w:val="clear" w:color="auto" w:fill="FFFFFF"/>
        </w:rPr>
        <w:t>focusing on a ‘5x5’ approach</w:t>
      </w:r>
      <w:r w:rsidRPr="00162BA1">
        <w:rPr>
          <w:bCs/>
          <w:sz w:val="24"/>
          <w:szCs w:val="24"/>
        </w:rPr>
        <w:t>: A Systematic Review and Meta-analysis.</w:t>
      </w:r>
    </w:p>
    <w:p w14:paraId="46831C38" w14:textId="127D989F" w:rsidR="00162BA1" w:rsidRPr="00162BA1" w:rsidRDefault="00162BA1" w:rsidP="00162BA1">
      <w:pPr>
        <w:pStyle w:val="ListParagraph"/>
        <w:numPr>
          <w:ilvl w:val="0"/>
          <w:numId w:val="7"/>
        </w:numPr>
        <w:spacing w:after="120" w:line="276" w:lineRule="auto"/>
        <w:rPr>
          <w:bCs/>
          <w:sz w:val="24"/>
          <w:szCs w:val="24"/>
        </w:rPr>
      </w:pPr>
      <w:r w:rsidRPr="00162BA1">
        <w:t>Inequity in utilization of maternal health and family planning services: evidence from rural areas of Bangladesh</w:t>
      </w:r>
      <w:r>
        <w:t>.</w:t>
      </w:r>
    </w:p>
    <w:p w14:paraId="300CA82B" w14:textId="7D392181" w:rsidR="005756BE" w:rsidRPr="00162BA1" w:rsidRDefault="00B01C9D" w:rsidP="00162BA1">
      <w:pPr>
        <w:pStyle w:val="ListParagraph"/>
        <w:numPr>
          <w:ilvl w:val="0"/>
          <w:numId w:val="7"/>
        </w:numPr>
        <w:tabs>
          <w:tab w:val="left" w:pos="1735"/>
        </w:tabs>
        <w:spacing w:line="276" w:lineRule="auto"/>
        <w:ind w:right="1034"/>
        <w:rPr>
          <w:color w:val="000000" w:themeColor="text1"/>
          <w:sz w:val="24"/>
          <w:szCs w:val="24"/>
        </w:rPr>
      </w:pPr>
      <w:r w:rsidRPr="00162BA1">
        <w:rPr>
          <w:sz w:val="24"/>
          <w:szCs w:val="24"/>
        </w:rPr>
        <w:t>Prevention and control of Double burden of malnutrition among the women in South and Southeast Asia: a policy analysis.</w:t>
      </w:r>
    </w:p>
    <w:p w14:paraId="737CE0C2" w14:textId="2975497D" w:rsidR="00B3212D" w:rsidRPr="00162BA1" w:rsidRDefault="00B3212D" w:rsidP="00162BA1">
      <w:pPr>
        <w:widowControl/>
        <w:autoSpaceDE/>
        <w:autoSpaceDN/>
        <w:spacing w:after="160" w:line="276" w:lineRule="auto"/>
        <w:jc w:val="both"/>
        <w:rPr>
          <w:sz w:val="24"/>
          <w:szCs w:val="24"/>
        </w:rPr>
      </w:pPr>
    </w:p>
    <w:p w14:paraId="02D53882" w14:textId="77777777" w:rsidR="00B3212D" w:rsidRPr="00B3212D" w:rsidRDefault="00B3212D" w:rsidP="00B3212D">
      <w:pPr>
        <w:pStyle w:val="ListParagraph"/>
        <w:numPr>
          <w:ilvl w:val="0"/>
          <w:numId w:val="15"/>
        </w:numPr>
        <w:rPr>
          <w:b/>
          <w:sz w:val="28"/>
          <w:szCs w:val="28"/>
        </w:rPr>
      </w:pPr>
      <w:r w:rsidRPr="00B3212D">
        <w:rPr>
          <w:b/>
          <w:sz w:val="28"/>
          <w:szCs w:val="28"/>
        </w:rPr>
        <w:t>Conference abstract(s)</w:t>
      </w:r>
    </w:p>
    <w:p w14:paraId="48E592C4" w14:textId="77777777" w:rsidR="00B3212D" w:rsidRPr="0067748D" w:rsidRDefault="00B3212D" w:rsidP="00B3212D">
      <w:r w:rsidRPr="001161CD">
        <w:rPr>
          <w:noProof/>
          <w:color w:val="0000FF"/>
          <w:u w:val="single" w:color="0000FF"/>
          <w:lang w:bidi="ar-SA"/>
        </w:rPr>
        <mc:AlternateContent>
          <mc:Choice Requires="wps">
            <w:drawing>
              <wp:anchor distT="0" distB="0" distL="114300" distR="114300" simplePos="0" relativeHeight="251685888" behindDoc="0" locked="0" layoutInCell="1" allowOverlap="1" wp14:anchorId="2F3EBD12" wp14:editId="14E839A7">
                <wp:simplePos x="0" y="0"/>
                <wp:positionH relativeFrom="column">
                  <wp:posOffset>0</wp:posOffset>
                </wp:positionH>
                <wp:positionV relativeFrom="paragraph">
                  <wp:posOffset>-635</wp:posOffset>
                </wp:positionV>
                <wp:extent cx="6149591" cy="15072"/>
                <wp:effectExtent l="0" t="0" r="22860" b="23495"/>
                <wp:wrapNone/>
                <wp:docPr id="15" name="Straight Connector 15"/>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80B7F5C" id="Straight Connector 15"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zSkvwEAAMkDAAAOAAAAZHJzL2Uyb0RvYy54bWysU02P0zAQvSPxHyzfaZJCFzZquoeu4IKg&#10;Ypcf4HXGjSV/aWya9N8zdtosAqSVEBfH9sx7M+95sr2brGEnwKi963izqjkDJ32v3bHj3x8/vvnA&#10;WUzC9cJ4Bx0/Q+R3u9evtmNoYe0Hb3pARiQutmPo+JBSaKsqygGsiCsfwFFQebQi0RGPVY9iJHZr&#10;qnVd31Sjxz6glxAj3d7PQb4r/EqBTF+VipCY6Tj1lsqKZX3Ka7XbivaIIgxaXtoQ/9CFFdpR0YXq&#10;XiTBfqD+g8pqiT56lVbS28orpSUUDaSmqX9T8zCIAEULmRPDYlP8f7Tyy+mATPf0dhvOnLD0Rg8J&#10;hT4Oie29c+SgR0ZBcmoMsSXA3h3wcorhgFn2pNDmLwliU3H3vLgLU2KSLm+ad7eb24YzSbFmU79f&#10;Z87qGRwwpk/gLcubjhvtsnjRitPnmObUawrhcjNz+bJLZwM52bhvoEgQFXxb0GWUYG+QnQQNgZAS&#10;XGoupUt2hiltzAKsXwZe8jMUypgt4PXL4AVRKnuXFrDVzuPfCNJ0bVnN+VcHZt3Zgiffn8vDFGto&#10;Xoq5l9nOA/nrucCf/8DdTwAAAP//AwBQSwMEFAAGAAgAAAAhADs1oibZAAAABAEAAA8AAABkcnMv&#10;ZG93bnJldi54bWxMj0FLw0AUhO+C/2F5grd20yqlxrwUjYgXQUzF82vyzAZ334bsNo3/3vVkj8MM&#10;M98Uu9lZNfEYei8Iq2UGiqXxbS8dwsf+ebEFFSJJS9YLI/xwgF15eVFQ3vqTvPNUx06lEgk5IZgY&#10;h1zr0Bh2FJZ+YEnelx8dxSTHTrcjnVK5s3qdZRvtqJe0YGjgynDzXR8dgn7Vjy/+zfrPqjfO+n09&#10;0VOFeH01P9yDijzH/zD84Sd0KBPTwR+lDcoipCMRYbEClcy7zfYW1AFhfQO6LPQ5fPkLAAD//wMA&#10;UEsBAi0AFAAGAAgAAAAhALaDOJL+AAAA4QEAABMAAAAAAAAAAAAAAAAAAAAAAFtDb250ZW50X1R5&#10;cGVzXS54bWxQSwECLQAUAAYACAAAACEAOP0h/9YAAACUAQAACwAAAAAAAAAAAAAAAAAvAQAAX3Jl&#10;bHMvLnJlbHNQSwECLQAUAAYACAAAACEAGss0pL8BAADJAwAADgAAAAAAAAAAAAAAAAAuAgAAZHJz&#10;L2Uyb0RvYy54bWxQSwECLQAUAAYACAAAACEAOzWiJtkAAAAEAQAADwAAAAAAAAAAAAAAAAAZBAAA&#10;ZHJzL2Rvd25yZXYueG1sUEsFBgAAAAAEAAQA8wAAAB8FAAAAAA==&#10;" strokecolor="#5b9bd5 [3204]" strokeweight="1.5pt">
                <v:stroke joinstyle="miter"/>
              </v:line>
            </w:pict>
          </mc:Fallback>
        </mc:AlternateContent>
      </w:r>
    </w:p>
    <w:p w14:paraId="2A3C443F" w14:textId="77777777" w:rsidR="00B3212D" w:rsidRPr="00F912BD" w:rsidRDefault="00B3212D" w:rsidP="00B3212D">
      <w:pPr>
        <w:pStyle w:val="HTMLPreformatted"/>
        <w:numPr>
          <w:ilvl w:val="0"/>
          <w:numId w:val="18"/>
        </w:numPr>
        <w:tabs>
          <w:tab w:val="clear" w:pos="916"/>
          <w:tab w:val="left" w:pos="709"/>
        </w:tabs>
        <w:spacing w:line="276" w:lineRule="auto"/>
        <w:jc w:val="both"/>
        <w:rPr>
          <w:rFonts w:ascii="Times New Roman" w:hAnsi="Times New Roman" w:cs="Times New Roman"/>
          <w:sz w:val="24"/>
          <w:szCs w:val="24"/>
        </w:rPr>
      </w:pPr>
      <w:r w:rsidRPr="00F912BD">
        <w:rPr>
          <w:rFonts w:ascii="Times New Roman" w:hAnsi="Times New Roman" w:cs="Times New Roman"/>
          <w:b/>
          <w:sz w:val="24"/>
          <w:szCs w:val="24"/>
        </w:rPr>
        <w:t>Biswas T</w:t>
      </w:r>
      <w:r w:rsidRPr="00F912BD">
        <w:rPr>
          <w:rFonts w:ascii="Times New Roman" w:hAnsi="Times New Roman" w:cs="Times New Roman"/>
          <w:sz w:val="24"/>
          <w:szCs w:val="24"/>
        </w:rPr>
        <w:t>, Townsend N, Magalhaes R, Islam MS, Hasan Mehedi, Mamun AA. Current Progress and Future Directions in the Double Burden of Malnutrition among Women in South and Southeast Asian Countries</w:t>
      </w:r>
      <w:r w:rsidRPr="00F912BD">
        <w:rPr>
          <w:rFonts w:ascii="Times New Roman" w:hAnsi="Times New Roman" w:cs="Times New Roman"/>
          <w:sz w:val="24"/>
          <w:szCs w:val="24"/>
          <w:lang w:val="en-AU"/>
        </w:rPr>
        <w:t>.</w:t>
      </w:r>
      <w:r w:rsidRPr="00F912BD">
        <w:rPr>
          <w:rFonts w:ascii="Times New Roman" w:hAnsi="Times New Roman" w:cs="Times New Roman"/>
          <w:sz w:val="24"/>
          <w:szCs w:val="24"/>
        </w:rPr>
        <w:t xml:space="preserve"> </w:t>
      </w:r>
      <w:r w:rsidRPr="00F912BD">
        <w:rPr>
          <w:rFonts w:ascii="Times New Roman" w:hAnsi="Times New Roman" w:cs="Times New Roman"/>
          <w:bCs/>
          <w:sz w:val="24"/>
          <w:szCs w:val="24"/>
          <w:lang w:val="en-AU"/>
        </w:rPr>
        <w:t xml:space="preserve">Oral session presented at: </w:t>
      </w:r>
      <w:r w:rsidRPr="00F912BD">
        <w:rPr>
          <w:rFonts w:ascii="Times New Roman" w:hAnsi="Times New Roman" w:cs="Times New Roman"/>
          <w:sz w:val="24"/>
          <w:szCs w:val="24"/>
        </w:rPr>
        <w:t xml:space="preserve">North American </w:t>
      </w:r>
      <w:r w:rsidRPr="00F912BD">
        <w:rPr>
          <w:rStyle w:val="markyyieoc1e6"/>
          <w:rFonts w:ascii="Times New Roman" w:hAnsi="Times New Roman" w:cs="Times New Roman"/>
          <w:sz w:val="24"/>
          <w:szCs w:val="24"/>
        </w:rPr>
        <w:t>Refuge</w:t>
      </w:r>
      <w:r w:rsidRPr="00F912BD">
        <w:rPr>
          <w:rFonts w:ascii="Times New Roman" w:hAnsi="Times New Roman" w:cs="Times New Roman"/>
          <w:sz w:val="24"/>
          <w:szCs w:val="24"/>
        </w:rPr>
        <w:t xml:space="preserve">e </w:t>
      </w:r>
      <w:r w:rsidRPr="00F912BD">
        <w:rPr>
          <w:rStyle w:val="markw76p5wxjg"/>
          <w:rFonts w:ascii="Times New Roman" w:hAnsi="Times New Roman" w:cs="Times New Roman"/>
          <w:sz w:val="24"/>
          <w:szCs w:val="24"/>
        </w:rPr>
        <w:t>Health</w:t>
      </w:r>
      <w:r w:rsidRPr="00F912BD">
        <w:rPr>
          <w:rFonts w:ascii="Times New Roman" w:hAnsi="Times New Roman" w:cs="Times New Roman"/>
          <w:sz w:val="24"/>
          <w:szCs w:val="24"/>
        </w:rPr>
        <w:t xml:space="preserve"> </w:t>
      </w:r>
      <w:r w:rsidRPr="00F912BD">
        <w:rPr>
          <w:rStyle w:val="markaup7xk9wb"/>
          <w:rFonts w:ascii="Times New Roman" w:hAnsi="Times New Roman" w:cs="Times New Roman"/>
          <w:sz w:val="24"/>
          <w:szCs w:val="24"/>
        </w:rPr>
        <w:t>Conference</w:t>
      </w:r>
      <w:r w:rsidRPr="00F912BD">
        <w:rPr>
          <w:rFonts w:ascii="Times New Roman" w:hAnsi="Times New Roman" w:cs="Times New Roman"/>
          <w:sz w:val="24"/>
          <w:szCs w:val="24"/>
        </w:rPr>
        <w:t xml:space="preserve"> 2019, Toronto, </w:t>
      </w:r>
      <w:r w:rsidRPr="00F912BD">
        <w:rPr>
          <w:rFonts w:ascii="Times New Roman" w:hAnsi="Times New Roman" w:cs="Times New Roman"/>
          <w:iCs/>
          <w:sz w:val="24"/>
          <w:szCs w:val="24"/>
          <w:lang w:val="en-AU"/>
        </w:rPr>
        <w:t xml:space="preserve">Canada; </w:t>
      </w:r>
      <w:r w:rsidRPr="00F912BD">
        <w:rPr>
          <w:rFonts w:ascii="Times New Roman" w:hAnsi="Times New Roman" w:cs="Times New Roman"/>
          <w:sz w:val="24"/>
          <w:szCs w:val="24"/>
        </w:rPr>
        <w:t>June 14 -16, 2019.</w:t>
      </w:r>
    </w:p>
    <w:p w14:paraId="6512E39A" w14:textId="77777777" w:rsidR="00B3212D" w:rsidRPr="00F912BD" w:rsidRDefault="00B3212D" w:rsidP="00B3212D">
      <w:pPr>
        <w:pStyle w:val="HTMLPreformatted"/>
        <w:tabs>
          <w:tab w:val="clear" w:pos="916"/>
          <w:tab w:val="left" w:pos="709"/>
        </w:tabs>
        <w:spacing w:line="276" w:lineRule="auto"/>
        <w:ind w:left="1065"/>
        <w:jc w:val="both"/>
        <w:rPr>
          <w:rFonts w:ascii="Times New Roman" w:hAnsi="Times New Roman" w:cs="Times New Roman"/>
          <w:sz w:val="24"/>
          <w:szCs w:val="24"/>
        </w:rPr>
      </w:pPr>
    </w:p>
    <w:p w14:paraId="20B2660F" w14:textId="77777777" w:rsidR="00CB00F6" w:rsidRDefault="00B3212D" w:rsidP="00180467">
      <w:pPr>
        <w:pStyle w:val="HTMLPreformatted"/>
        <w:numPr>
          <w:ilvl w:val="0"/>
          <w:numId w:val="18"/>
        </w:numPr>
        <w:tabs>
          <w:tab w:val="clear" w:pos="916"/>
          <w:tab w:val="left" w:pos="709"/>
        </w:tabs>
        <w:spacing w:line="276" w:lineRule="auto"/>
        <w:jc w:val="both"/>
        <w:rPr>
          <w:rFonts w:ascii="Times New Roman" w:hAnsi="Times New Roman" w:cs="Times New Roman"/>
          <w:sz w:val="24"/>
          <w:szCs w:val="24"/>
        </w:rPr>
      </w:pPr>
      <w:r w:rsidRPr="00F912BD">
        <w:rPr>
          <w:rFonts w:ascii="Times New Roman" w:hAnsi="Times New Roman" w:cs="Times New Roman"/>
          <w:b/>
          <w:sz w:val="24"/>
          <w:szCs w:val="24"/>
        </w:rPr>
        <w:t>Biswas T</w:t>
      </w:r>
      <w:r w:rsidRPr="00F912BD">
        <w:rPr>
          <w:rFonts w:ascii="Times New Roman" w:hAnsi="Times New Roman" w:cs="Times New Roman"/>
          <w:sz w:val="24"/>
          <w:szCs w:val="24"/>
        </w:rPr>
        <w:t xml:space="preserve">, Townsend N, Magalhaes R, Hasan Mehedi, Mamun AA. </w:t>
      </w:r>
      <w:r w:rsidRPr="00F912BD">
        <w:rPr>
          <w:rFonts w:ascii="Times New Roman" w:hAnsi="Times New Roman" w:cs="Times New Roman"/>
          <w:color w:val="101010"/>
          <w:sz w:val="24"/>
          <w:szCs w:val="24"/>
        </w:rPr>
        <w:t xml:space="preserve">Patterns and Determinants of the </w:t>
      </w:r>
      <w:r w:rsidRPr="00F912BD">
        <w:rPr>
          <w:rFonts w:ascii="Times New Roman" w:hAnsi="Times New Roman" w:cs="Times New Roman"/>
          <w:sz w:val="24"/>
          <w:szCs w:val="24"/>
        </w:rPr>
        <w:t xml:space="preserve">Double Burden of Malnutrition at the Household Level </w:t>
      </w:r>
      <w:r w:rsidRPr="00F912BD">
        <w:rPr>
          <w:rFonts w:ascii="Times New Roman" w:hAnsi="Times New Roman" w:cs="Times New Roman"/>
          <w:sz w:val="24"/>
          <w:szCs w:val="24"/>
        </w:rPr>
        <w:lastRenderedPageBreak/>
        <w:t>in South and Southeast Asia.</w:t>
      </w:r>
      <w:r w:rsidRPr="00F912BD">
        <w:rPr>
          <w:rFonts w:ascii="Times New Roman" w:hAnsi="Times New Roman" w:cs="Times New Roman"/>
          <w:bCs/>
          <w:sz w:val="24"/>
          <w:szCs w:val="24"/>
          <w:lang w:val="en-AU"/>
        </w:rPr>
        <w:t xml:space="preserve"> Oral session presented at: Asian </w:t>
      </w:r>
      <w:r w:rsidRPr="00F912BD">
        <w:rPr>
          <w:rFonts w:ascii="Times New Roman" w:hAnsi="Times New Roman" w:cs="Times New Roman"/>
          <w:sz w:val="24"/>
          <w:szCs w:val="24"/>
        </w:rPr>
        <w:t>Congress of Nutrition (ACN) 2019, Bali, Indonesia; August 4-7, 2019.</w:t>
      </w:r>
    </w:p>
    <w:p w14:paraId="7702227D" w14:textId="77777777" w:rsidR="00180467" w:rsidRPr="00180467" w:rsidRDefault="00180467" w:rsidP="00180467">
      <w:pPr>
        <w:pStyle w:val="HTMLPreformatted"/>
        <w:tabs>
          <w:tab w:val="clear" w:pos="916"/>
          <w:tab w:val="left" w:pos="709"/>
        </w:tabs>
        <w:spacing w:line="276" w:lineRule="auto"/>
        <w:jc w:val="both"/>
        <w:rPr>
          <w:rFonts w:ascii="Times New Roman" w:hAnsi="Times New Roman" w:cs="Times New Roman"/>
          <w:sz w:val="24"/>
          <w:szCs w:val="24"/>
        </w:rPr>
      </w:pPr>
    </w:p>
    <w:p w14:paraId="27F21BD5" w14:textId="77777777" w:rsidR="004925F7" w:rsidRPr="001161CD" w:rsidRDefault="004925F7" w:rsidP="00D40833">
      <w:pPr>
        <w:pStyle w:val="Heading1"/>
        <w:numPr>
          <w:ilvl w:val="0"/>
          <w:numId w:val="15"/>
        </w:numPr>
        <w:rPr>
          <w:sz w:val="28"/>
          <w:szCs w:val="28"/>
        </w:rPr>
      </w:pPr>
      <w:r w:rsidRPr="001161CD">
        <w:rPr>
          <w:sz w:val="28"/>
          <w:szCs w:val="28"/>
        </w:rPr>
        <w:t xml:space="preserve">List of </w:t>
      </w:r>
      <w:r w:rsidR="00DB0722" w:rsidRPr="001161CD">
        <w:rPr>
          <w:sz w:val="28"/>
          <w:szCs w:val="28"/>
        </w:rPr>
        <w:t xml:space="preserve">research </w:t>
      </w:r>
      <w:r w:rsidR="00813DED" w:rsidRPr="001161CD">
        <w:rPr>
          <w:sz w:val="28"/>
          <w:szCs w:val="28"/>
        </w:rPr>
        <w:t>grant(s)</w:t>
      </w:r>
    </w:p>
    <w:p w14:paraId="0E228F20" w14:textId="77777777" w:rsidR="00DB0722" w:rsidRPr="001161CD" w:rsidRDefault="00B3212D" w:rsidP="004925F7">
      <w:pPr>
        <w:pStyle w:val="Heading1"/>
        <w:ind w:left="0"/>
      </w:pPr>
      <w:r w:rsidRPr="001161CD">
        <w:rPr>
          <w:noProof/>
          <w:color w:val="0000FF"/>
          <w:u w:val="single" w:color="0000FF"/>
          <w:lang w:bidi="ar-SA"/>
        </w:rPr>
        <mc:AlternateContent>
          <mc:Choice Requires="wps">
            <w:drawing>
              <wp:anchor distT="0" distB="0" distL="114300" distR="114300" simplePos="0" relativeHeight="251671552" behindDoc="0" locked="0" layoutInCell="1" allowOverlap="1" wp14:anchorId="2BF8748A" wp14:editId="759BA6CD">
                <wp:simplePos x="0" y="0"/>
                <wp:positionH relativeFrom="column">
                  <wp:posOffset>0</wp:posOffset>
                </wp:positionH>
                <wp:positionV relativeFrom="paragraph">
                  <wp:posOffset>-635</wp:posOffset>
                </wp:positionV>
                <wp:extent cx="6149591" cy="15072"/>
                <wp:effectExtent l="0" t="0" r="22860" b="23495"/>
                <wp:wrapNone/>
                <wp:docPr id="7" name="Straight Connector 7"/>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63B1032" id="Straight Connector 7" o:spid="_x0000_s1026" style="position:absolute;z-index:251671552;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NLyvgEAAMcDAAAOAAAAZHJzL2Uyb0RvYy54bWysU02P0zAQvSPxHyzfaZLCbtmo6R66gguC&#10;ioUf4HXGjSV/aWya9N8zdtMsAqSVEBfHY897M+95sr2frGEnwKi963izqjkDJ32v3bHj3799ePOe&#10;s5iE64XxDjp+hsjvd69fbcfQwtoP3vSAjEhcbMfQ8SGl0FZVlANYEVc+gKNL5dGKRCEeqx7FSOzW&#10;VOu6vq1Gj31ALyFGOn24XPJd4VcKZPqiVITETMept1RWLOtTXqvdVrRHFGHQcm5D/EMXVmhHRReq&#10;B5EE+4H6DyqrJfroVVpJbyuvlJZQNJCapv5NzeMgAhQtZE4Mi03x/9HKz6cDMt13fMOZE5ae6DGh&#10;0Mchsb13jgz0yDbZpzHEltL37oBzFMMBs+hJoc1fksOm4u158RamxCQd3jbv7m7uGs4k3TU39Wad&#10;OatncMCYPoK3LG86brTL0kUrTp9iuqReUwiXm7mUL7t0NpCTjfsKiuRQwbcFXQYJ9gbZSdAICCnB&#10;pWYuXbIzTGljFmD9MnDOz1AoQ7aA1y+DF0Sp7F1awFY7j38jSNO1ZXXJvzpw0Z0tePL9uTxMsYam&#10;pZg7T3Yex1/jAn/+/3Y/AQAA//8DAFBLAwQUAAYACAAAACEAOzWiJtkAAAAEAQAADwAAAGRycy9k&#10;b3ducmV2LnhtbEyPQUvDQBSE74L/YXmCt3bTKqXGvBSNiBdBTMXza/LMBnffhuw2jf/e9WSPwwwz&#10;3xS72Vk18Rh6LwirZQaKpfFtLx3Cx/55sQUVIklL1gsj/HCAXXl5UVDe+pO881THTqUSCTkhmBiH&#10;XOvQGHYUln5gSd6XHx3FJMdOtyOdUrmzep1lG+2ol7RgaODKcPNdHx2CftWPL/7N+s+qN876fT3R&#10;U4V4fTU/3IOKPMf/MPzhJ3QoE9PBH6UNyiKkIxFhsQKVzLvN9hbUAWF9A7os9Dl8+QsAAP//AwBQ&#10;SwECLQAUAAYACAAAACEAtoM4kv4AAADhAQAAEwAAAAAAAAAAAAAAAAAAAAAAW0NvbnRlbnRfVHlw&#10;ZXNdLnhtbFBLAQItABQABgAIAAAAIQA4/SH/1gAAAJQBAAALAAAAAAAAAAAAAAAAAC8BAABfcmVs&#10;cy8ucmVsc1BLAQItABQABgAIAAAAIQA/ZNLyvgEAAMcDAAAOAAAAAAAAAAAAAAAAAC4CAABkcnMv&#10;ZTJvRG9jLnhtbFBLAQItABQABgAIAAAAIQA7NaIm2QAAAAQBAAAPAAAAAAAAAAAAAAAAABgEAABk&#10;cnMvZG93bnJldi54bWxQSwUGAAAAAAQABADzAAAAHgUAAAAA&#10;" strokecolor="#5b9bd5 [3204]" strokeweight="1.5pt">
                <v:stroke joinstyle="miter"/>
              </v:line>
            </w:pict>
          </mc:Fallback>
        </mc:AlternateContent>
      </w:r>
    </w:p>
    <w:p w14:paraId="336F9365" w14:textId="51469F34" w:rsidR="00162BA1" w:rsidRPr="00162BA1" w:rsidRDefault="00162BA1" w:rsidP="00162BA1">
      <w:pPr>
        <w:pStyle w:val="NoSpacing"/>
        <w:numPr>
          <w:ilvl w:val="0"/>
          <w:numId w:val="9"/>
        </w:numPr>
        <w:jc w:val="both"/>
        <w:rPr>
          <w:rFonts w:ascii="Times New Roman" w:hAnsi="Times New Roman"/>
          <w:color w:val="000000"/>
          <w:sz w:val="24"/>
          <w:szCs w:val="24"/>
        </w:rPr>
      </w:pPr>
      <w:r w:rsidRPr="00162BA1">
        <w:rPr>
          <w:rFonts w:ascii="Times New Roman" w:hAnsi="Times New Roman"/>
          <w:color w:val="000000"/>
          <w:sz w:val="24"/>
          <w:szCs w:val="24"/>
        </w:rPr>
        <w:t>Utilizing windows of opportunity to prevent and</w:t>
      </w:r>
      <w:r>
        <w:rPr>
          <w:rFonts w:ascii="Times New Roman" w:hAnsi="Times New Roman"/>
          <w:color w:val="000000"/>
          <w:sz w:val="24"/>
          <w:szCs w:val="24"/>
        </w:rPr>
        <w:t xml:space="preserve"> </w:t>
      </w:r>
      <w:r w:rsidRPr="00162BA1">
        <w:rPr>
          <w:rFonts w:ascii="Times New Roman" w:hAnsi="Times New Roman"/>
          <w:color w:val="000000"/>
          <w:sz w:val="24"/>
          <w:szCs w:val="24"/>
        </w:rPr>
        <w:t>reduce the risks for Non-Communicable Diseases (</w:t>
      </w:r>
      <w:proofErr w:type="spellStart"/>
      <w:r w:rsidRPr="00162BA1">
        <w:rPr>
          <w:rFonts w:ascii="Times New Roman" w:hAnsi="Times New Roman"/>
          <w:color w:val="000000"/>
          <w:sz w:val="24"/>
          <w:szCs w:val="24"/>
        </w:rPr>
        <w:t>WipeNCD</w:t>
      </w:r>
      <w:proofErr w:type="spellEnd"/>
      <w:r w:rsidRPr="00162BA1">
        <w:rPr>
          <w:rFonts w:ascii="Times New Roman" w:hAnsi="Times New Roman"/>
          <w:color w:val="000000"/>
          <w:sz w:val="24"/>
          <w:szCs w:val="24"/>
        </w:rPr>
        <w:t>) in Nepal (2023–2028)</w:t>
      </w:r>
      <w:r>
        <w:rPr>
          <w:rFonts w:ascii="Times New Roman" w:hAnsi="Times New Roman"/>
          <w:color w:val="000000"/>
          <w:sz w:val="24"/>
          <w:szCs w:val="24"/>
        </w:rPr>
        <w:t>.</w:t>
      </w:r>
    </w:p>
    <w:p w14:paraId="5ED982CF" w14:textId="4571A263" w:rsidR="00FB71F2" w:rsidRPr="001161CD" w:rsidRDefault="00FB71F2" w:rsidP="00162BA1">
      <w:pPr>
        <w:pStyle w:val="NoSpacing"/>
        <w:numPr>
          <w:ilvl w:val="0"/>
          <w:numId w:val="9"/>
        </w:numPr>
        <w:jc w:val="both"/>
        <w:rPr>
          <w:rFonts w:ascii="Times New Roman" w:eastAsia="Times New Roman" w:hAnsi="Times New Roman"/>
          <w:sz w:val="24"/>
          <w:szCs w:val="24"/>
          <w:lang w:bidi="en-US"/>
        </w:rPr>
      </w:pPr>
      <w:r w:rsidRPr="001161CD">
        <w:rPr>
          <w:rFonts w:ascii="Times New Roman" w:hAnsi="Times New Roman"/>
          <w:color w:val="000000"/>
          <w:sz w:val="24"/>
          <w:szCs w:val="24"/>
        </w:rPr>
        <w:t xml:space="preserve">Exposure to </w:t>
      </w:r>
      <w:proofErr w:type="spellStart"/>
      <w:r w:rsidRPr="001161CD">
        <w:rPr>
          <w:rFonts w:ascii="Times New Roman" w:hAnsi="Times New Roman"/>
          <w:color w:val="000000"/>
          <w:sz w:val="24"/>
          <w:szCs w:val="24"/>
        </w:rPr>
        <w:t>Trihalomethanes</w:t>
      </w:r>
      <w:proofErr w:type="spellEnd"/>
      <w:r w:rsidRPr="001161CD">
        <w:rPr>
          <w:rFonts w:ascii="Times New Roman" w:hAnsi="Times New Roman"/>
          <w:color w:val="000000"/>
          <w:sz w:val="24"/>
          <w:szCs w:val="24"/>
        </w:rPr>
        <w:t xml:space="preserve"> in pregnancy and birth outcomes in Queensland: integrated data analysis and case studies for better policy and health outcomes.</w:t>
      </w:r>
      <w:r w:rsidRPr="001161CD">
        <w:rPr>
          <w:rFonts w:ascii="Times New Roman" w:eastAsia="Times New Roman" w:hAnsi="Times New Roman"/>
          <w:sz w:val="24"/>
          <w:szCs w:val="24"/>
          <w:lang w:bidi="en-US"/>
        </w:rPr>
        <w:t xml:space="preserve"> </w:t>
      </w:r>
    </w:p>
    <w:p w14:paraId="597C2447" w14:textId="77777777" w:rsidR="00AF6E19" w:rsidRPr="001161CD" w:rsidRDefault="00AF6E19" w:rsidP="00AF6E19">
      <w:pPr>
        <w:pStyle w:val="NoSpacing"/>
        <w:numPr>
          <w:ilvl w:val="0"/>
          <w:numId w:val="9"/>
        </w:numPr>
        <w:jc w:val="both"/>
        <w:rPr>
          <w:rFonts w:ascii="Times New Roman" w:eastAsia="Times New Roman" w:hAnsi="Times New Roman"/>
          <w:sz w:val="24"/>
          <w:szCs w:val="24"/>
          <w:lang w:bidi="en-US"/>
        </w:rPr>
      </w:pPr>
      <w:r w:rsidRPr="001161CD">
        <w:rPr>
          <w:rFonts w:ascii="Times New Roman" w:hAnsi="Times New Roman"/>
          <w:sz w:val="24"/>
          <w:szCs w:val="24"/>
        </w:rPr>
        <w:t>Mobile phone-based technology to improve health, population and nutrition services in Rural Bangladesh.</w:t>
      </w:r>
    </w:p>
    <w:p w14:paraId="0A8892E9" w14:textId="77777777" w:rsidR="00AF6E19" w:rsidRPr="001161CD" w:rsidRDefault="00AF6E19" w:rsidP="00AF6E19">
      <w:pPr>
        <w:pStyle w:val="NoSpacing"/>
        <w:numPr>
          <w:ilvl w:val="0"/>
          <w:numId w:val="9"/>
        </w:numPr>
        <w:jc w:val="both"/>
        <w:rPr>
          <w:rFonts w:ascii="Times New Roman" w:eastAsia="Times New Roman" w:hAnsi="Times New Roman"/>
          <w:sz w:val="24"/>
          <w:szCs w:val="24"/>
          <w:lang w:bidi="en-US"/>
        </w:rPr>
      </w:pPr>
      <w:r w:rsidRPr="001161CD">
        <w:rPr>
          <w:rFonts w:ascii="Times New Roman" w:eastAsia="Times New Roman" w:hAnsi="Times New Roman"/>
          <w:sz w:val="24"/>
          <w:szCs w:val="24"/>
          <w:lang w:bidi="en-US"/>
        </w:rPr>
        <w:t>Community based lifestyle intervention for diabetes management in Nepal: A clustered randomized trial.</w:t>
      </w:r>
    </w:p>
    <w:p w14:paraId="3478A353" w14:textId="77777777" w:rsidR="00FB71F2" w:rsidRPr="001161CD" w:rsidRDefault="00FB71F2" w:rsidP="00AF6E19">
      <w:pPr>
        <w:pStyle w:val="NoSpacing"/>
        <w:numPr>
          <w:ilvl w:val="0"/>
          <w:numId w:val="9"/>
        </w:numPr>
        <w:jc w:val="both"/>
        <w:rPr>
          <w:rFonts w:ascii="Times New Roman" w:eastAsia="Times New Roman" w:hAnsi="Times New Roman"/>
          <w:sz w:val="24"/>
          <w:szCs w:val="24"/>
          <w:lang w:bidi="en-US"/>
        </w:rPr>
      </w:pPr>
      <w:r w:rsidRPr="001161CD">
        <w:rPr>
          <w:rFonts w:ascii="Times New Roman" w:eastAsia="Times New Roman" w:hAnsi="Times New Roman"/>
          <w:sz w:val="24"/>
          <w:szCs w:val="24"/>
          <w:lang w:bidi="en-US"/>
        </w:rPr>
        <w:t>Obesity prevalence and patterns of diet and physical activity among children and adolescents in urban areas in Bangladesh.</w:t>
      </w:r>
    </w:p>
    <w:p w14:paraId="131E8737"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 xml:space="preserve">Prevalence Chronic Non-Communicable Diseases among the Elders in Old-age Homes in Bangladesh. </w:t>
      </w:r>
    </w:p>
    <w:p w14:paraId="1535F737"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fldChar w:fldCharType="begin"/>
      </w:r>
      <w:r w:rsidRPr="001161CD">
        <w:rPr>
          <w:sz w:val="24"/>
          <w:szCs w:val="24"/>
        </w:rPr>
        <w:instrText xml:space="preserve"> ADDIN EN.REFLIST </w:instrText>
      </w:r>
      <w:r w:rsidRPr="001161CD">
        <w:rPr>
          <w:sz w:val="24"/>
          <w:szCs w:val="24"/>
        </w:rPr>
        <w:fldChar w:fldCharType="end"/>
      </w:r>
      <w:hyperlink r:id="rId7" w:history="1">
        <w:r w:rsidRPr="001161CD">
          <w:rPr>
            <w:sz w:val="24"/>
            <w:szCs w:val="24"/>
          </w:rPr>
          <w:t>Mobile Phone Intervention for Increasing Adherence to Treatment for Type 2 Diabetes in an Urban Area of Bangladesh:  a Randomized Controlled Tria</w:t>
        </w:r>
        <w:r w:rsidR="00DB0722" w:rsidRPr="001161CD">
          <w:rPr>
            <w:sz w:val="24"/>
            <w:szCs w:val="24"/>
          </w:rPr>
          <w:t>l</w:t>
        </w:r>
        <w:r w:rsidRPr="001161CD">
          <w:rPr>
            <w:sz w:val="24"/>
            <w:szCs w:val="24"/>
          </w:rPr>
          <w:t xml:space="preserve">. </w:t>
        </w:r>
      </w:hyperlink>
    </w:p>
    <w:p w14:paraId="5259AF3A"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Social and economic impact of diabetics in Bangladesh: a case–control study.</w:t>
      </w:r>
    </w:p>
    <w:p w14:paraId="55A43164"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Early life exposure to famine and its influence on later life metabolic syndrome: protocol for a community-based study on 1974 famine exposed population in rural Bangladesh.</w:t>
      </w:r>
    </w:p>
    <w:p w14:paraId="1707A3B2"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Prevalence of maternal depression of autistic children in Dhaka city and feasibility of implementing household-based training for parents.</w:t>
      </w:r>
    </w:p>
    <w:p w14:paraId="1B1F9964"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Factors determining development of effective policy strategy to improve rural retention of medical doctors in Bangladesh.</w:t>
      </w:r>
    </w:p>
    <w:p w14:paraId="264C4DDF"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Assessing emerging challenges and solutions on Faculty Development in the Health sector in Bangladesh.</w:t>
      </w:r>
    </w:p>
    <w:p w14:paraId="585434DC" w14:textId="77777777" w:rsidR="00FB71F2" w:rsidRPr="001161CD" w:rsidRDefault="00FB71F2" w:rsidP="00AF6E19">
      <w:pPr>
        <w:pStyle w:val="ListParagraph"/>
        <w:widowControl/>
        <w:numPr>
          <w:ilvl w:val="0"/>
          <w:numId w:val="9"/>
        </w:numPr>
        <w:autoSpaceDE/>
        <w:autoSpaceDN/>
        <w:ind w:right="0"/>
        <w:contextualSpacing/>
        <w:rPr>
          <w:sz w:val="24"/>
          <w:szCs w:val="24"/>
        </w:rPr>
      </w:pPr>
      <w:r w:rsidRPr="001161CD">
        <w:rPr>
          <w:sz w:val="24"/>
          <w:szCs w:val="24"/>
        </w:rPr>
        <w:t>Situation analyses of health, nutrition, and water, hygiene and sanitation among Undocumented Myanmar Nationals (UMN) and people in host communities in Cox’s Bazar district in Bangladesh.</w:t>
      </w:r>
    </w:p>
    <w:p w14:paraId="317CB563" w14:textId="77777777" w:rsidR="00B82786" w:rsidRPr="00501FCE" w:rsidRDefault="00FB71F2" w:rsidP="00B82786">
      <w:pPr>
        <w:pStyle w:val="ListParagraph"/>
        <w:widowControl/>
        <w:numPr>
          <w:ilvl w:val="0"/>
          <w:numId w:val="9"/>
        </w:numPr>
        <w:autoSpaceDE/>
        <w:autoSpaceDN/>
        <w:ind w:right="0"/>
        <w:contextualSpacing/>
        <w:rPr>
          <w:sz w:val="24"/>
          <w:szCs w:val="24"/>
        </w:rPr>
      </w:pPr>
      <w:r w:rsidRPr="001161CD">
        <w:rPr>
          <w:sz w:val="24"/>
          <w:szCs w:val="24"/>
        </w:rPr>
        <w:t>Determining the challenges and opportunities for strengthening NCD corners in Bangladesh: A situation analyses.</w:t>
      </w:r>
    </w:p>
    <w:p w14:paraId="18476C29" w14:textId="77777777" w:rsidR="004925F7" w:rsidRPr="001161CD" w:rsidRDefault="004925F7" w:rsidP="00D40833">
      <w:pPr>
        <w:pStyle w:val="Heading1"/>
        <w:numPr>
          <w:ilvl w:val="0"/>
          <w:numId w:val="15"/>
        </w:numPr>
        <w:spacing w:before="90"/>
        <w:rPr>
          <w:sz w:val="28"/>
          <w:szCs w:val="28"/>
        </w:rPr>
      </w:pPr>
      <w:r w:rsidRPr="001161CD">
        <w:rPr>
          <w:sz w:val="28"/>
          <w:szCs w:val="28"/>
        </w:rPr>
        <w:t>List of training(s)</w:t>
      </w:r>
    </w:p>
    <w:p w14:paraId="070D2888" w14:textId="77777777" w:rsidR="004925F7" w:rsidRPr="001161CD" w:rsidRDefault="00B3212D" w:rsidP="004925F7">
      <w:pPr>
        <w:pStyle w:val="BodyText"/>
        <w:spacing w:before="9"/>
        <w:rPr>
          <w:b/>
          <w:sz w:val="23"/>
        </w:rPr>
      </w:pPr>
      <w:r w:rsidRPr="001161CD">
        <w:rPr>
          <w:noProof/>
          <w:color w:val="0000FF"/>
          <w:u w:val="single" w:color="0000FF"/>
          <w:lang w:bidi="ar-SA"/>
        </w:rPr>
        <mc:AlternateContent>
          <mc:Choice Requires="wps">
            <w:drawing>
              <wp:anchor distT="0" distB="0" distL="114300" distR="114300" simplePos="0" relativeHeight="251673600" behindDoc="0" locked="0" layoutInCell="1" allowOverlap="1" wp14:anchorId="6F5AEA0D" wp14:editId="0DD1DE00">
                <wp:simplePos x="0" y="0"/>
                <wp:positionH relativeFrom="column">
                  <wp:posOffset>0</wp:posOffset>
                </wp:positionH>
                <wp:positionV relativeFrom="paragraph">
                  <wp:posOffset>0</wp:posOffset>
                </wp:positionV>
                <wp:extent cx="6149591" cy="15072"/>
                <wp:effectExtent l="0" t="0" r="22860" b="23495"/>
                <wp:wrapNone/>
                <wp:docPr id="8" name="Straight Connector 8"/>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5A865ECF" id="Straight Connector 8" o:spid="_x0000_s1026" style="position:absolute;z-index:251673600;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OXCvgEAAMcDAAAOAAAAZHJzL2Uyb0RvYy54bWysU01v1DAQvSPxHyzf2SQLLW202R62gguC&#10;FYUf4DrjjSV/aWw22X/P2NlNESBVqnpxPPa8N/OeJ5u7yRp2BIzau443q5ozcNL32h06/vPHp3c3&#10;nMUkXC+Md9DxE0R+t337ZjOGFtZ+8KYHZETiYjuGjg8phbaqohzAirjyARxdKo9WJArxUPUoRmK3&#10;plrX9XU1euwDegkx0un9fMm3hV8pkOmbUhESMx2n3lJZsayPea22G9EeUIRBy3Mb4gVdWKEdFV2o&#10;7kUS7Bfqf6isluijV2klva28UlpC0UBqmvovNQ+DCFC0kDkxLDbF16OVX497ZLrvOD2UE5ae6CGh&#10;0IchsZ13jgz0yG6yT2OILaXv3B7PUQx7zKInhTZ/SQ6birenxVuYEpN0eN18uL26bTiTdNdc1R/X&#10;mbN6AgeM6TN4y/Km40a7LF204vglpjn1kkK43MxcvuzSyUBONu47KJJDBd8XdBkk2BlkR0EjIKQE&#10;l5pz6ZKdYUobswDr54Hn/AyFMmQLeP08eEGUyt6lBWy18/g/gjRdWlZz/sWBWXe24NH3p/IwxRqa&#10;lmLuebLzOP4ZF/jT/7f9DQAA//8DAFBLAwQUAAYACAAAACEA02s2IdgAAAADAQAADwAAAGRycy9k&#10;b3ducmV2LnhtbEyPQUvDQBCF74L/YRnBm91YSqlpNkUj4kUQU/E8zU6T4O5MyG7T+O9dvehl4PEe&#10;731T7Gbv1ERj6IUN3C4yUMSN2J5bA+/7p5sNqBCRLTphMvBFAXbl5UWBuZUzv9FUx1alEg45Guhi&#10;HHKtQ9ORx7CQgTh5Rxk9xiTHVtsRz6ncO73MsrX22HNa6HCgqqPmsz55A/pFPzzLq5OPqu+8k309&#10;4WNlzPXVfL8FFWmOf2H4wU/oUCamg5zYBuUMpEfi703e3XqzAnUwsFyBLgv9n738BgAA//8DAFBL&#10;AQItABQABgAIAAAAIQC2gziS/gAAAOEBAAATAAAAAAAAAAAAAAAAAAAAAABbQ29udGVudF9UeXBl&#10;c10ueG1sUEsBAi0AFAAGAAgAAAAhADj9If/WAAAAlAEAAAsAAAAAAAAAAAAAAAAALwEAAF9yZWxz&#10;Ly5yZWxzUEsBAi0AFAAGAAgAAAAhAF3g5cK+AQAAxwMAAA4AAAAAAAAAAAAAAAAALgIAAGRycy9l&#10;Mm9Eb2MueG1sUEsBAi0AFAAGAAgAAAAhANNrNiHYAAAAAwEAAA8AAAAAAAAAAAAAAAAAGAQAAGRy&#10;cy9kb3ducmV2LnhtbFBLBQYAAAAABAAEAPMAAAAdBQAAAAA=&#10;" strokecolor="#5b9bd5 [3204]" strokeweight="1.5pt">
                <v:stroke joinstyle="miter"/>
              </v:line>
            </w:pict>
          </mc:Fallback>
        </mc:AlternateContent>
      </w:r>
    </w:p>
    <w:p w14:paraId="1ED88F66" w14:textId="77777777" w:rsidR="001161CD" w:rsidRPr="001161CD" w:rsidRDefault="001161CD" w:rsidP="001161CD">
      <w:pPr>
        <w:pStyle w:val="ListParagraph"/>
        <w:numPr>
          <w:ilvl w:val="0"/>
          <w:numId w:val="13"/>
        </w:numPr>
        <w:tabs>
          <w:tab w:val="left" w:pos="1735"/>
        </w:tabs>
        <w:rPr>
          <w:sz w:val="24"/>
          <w:szCs w:val="24"/>
        </w:rPr>
      </w:pPr>
      <w:r>
        <w:t>“</w:t>
      </w:r>
      <w:r w:rsidRPr="001161CD">
        <w:rPr>
          <w:sz w:val="24"/>
          <w:szCs w:val="24"/>
          <w:shd w:val="clear" w:color="auto" w:fill="FFFFFF"/>
        </w:rPr>
        <w:t xml:space="preserve">Model-Based </w:t>
      </w:r>
      <w:proofErr w:type="spellStart"/>
      <w:r w:rsidRPr="001161CD">
        <w:rPr>
          <w:sz w:val="24"/>
          <w:szCs w:val="24"/>
          <w:shd w:val="clear" w:color="auto" w:fill="FFFFFF"/>
        </w:rPr>
        <w:t>Geostatistics</w:t>
      </w:r>
      <w:proofErr w:type="spellEnd"/>
      <w:r w:rsidRPr="001161CD">
        <w:rPr>
          <w:sz w:val="24"/>
          <w:szCs w:val="24"/>
          <w:shd w:val="clear" w:color="auto" w:fill="FFFFFF"/>
        </w:rPr>
        <w:t xml:space="preserve"> for Global Public Health Methods and Applications”,</w:t>
      </w:r>
      <w:r w:rsidRPr="001161CD">
        <w:rPr>
          <w:sz w:val="24"/>
          <w:szCs w:val="24"/>
        </w:rPr>
        <w:t xml:space="preserve"> 10</w:t>
      </w:r>
      <w:proofErr w:type="spellStart"/>
      <w:r w:rsidRPr="001161CD">
        <w:rPr>
          <w:position w:val="9"/>
          <w:sz w:val="24"/>
          <w:szCs w:val="24"/>
        </w:rPr>
        <w:t>th</w:t>
      </w:r>
      <w:proofErr w:type="spellEnd"/>
      <w:r w:rsidRPr="001161CD">
        <w:rPr>
          <w:spacing w:val="4"/>
          <w:position w:val="9"/>
          <w:sz w:val="24"/>
          <w:szCs w:val="24"/>
        </w:rPr>
        <w:t xml:space="preserve"> </w:t>
      </w:r>
      <w:r w:rsidRPr="001161CD">
        <w:rPr>
          <w:sz w:val="24"/>
          <w:szCs w:val="24"/>
        </w:rPr>
        <w:t>December</w:t>
      </w:r>
      <w:r w:rsidRPr="001161CD">
        <w:rPr>
          <w:spacing w:val="-15"/>
          <w:sz w:val="24"/>
          <w:szCs w:val="24"/>
        </w:rPr>
        <w:t xml:space="preserve"> </w:t>
      </w:r>
      <w:r w:rsidRPr="001161CD">
        <w:rPr>
          <w:sz w:val="24"/>
          <w:szCs w:val="24"/>
        </w:rPr>
        <w:t>to</w:t>
      </w:r>
      <w:r w:rsidRPr="001161CD">
        <w:rPr>
          <w:spacing w:val="-15"/>
          <w:sz w:val="24"/>
          <w:szCs w:val="24"/>
        </w:rPr>
        <w:t xml:space="preserve"> </w:t>
      </w:r>
      <w:r w:rsidRPr="001161CD">
        <w:rPr>
          <w:sz w:val="24"/>
          <w:szCs w:val="24"/>
        </w:rPr>
        <w:t>17</w:t>
      </w:r>
      <w:proofErr w:type="spellStart"/>
      <w:r w:rsidRPr="001161CD">
        <w:rPr>
          <w:position w:val="9"/>
          <w:sz w:val="24"/>
          <w:szCs w:val="24"/>
        </w:rPr>
        <w:t>th</w:t>
      </w:r>
      <w:proofErr w:type="spellEnd"/>
      <w:r w:rsidRPr="001161CD">
        <w:rPr>
          <w:spacing w:val="5"/>
          <w:position w:val="9"/>
          <w:sz w:val="24"/>
          <w:szCs w:val="24"/>
        </w:rPr>
        <w:t xml:space="preserve"> </w:t>
      </w:r>
      <w:r w:rsidRPr="001161CD">
        <w:rPr>
          <w:sz w:val="24"/>
          <w:szCs w:val="24"/>
        </w:rPr>
        <w:t>December</w:t>
      </w:r>
      <w:r w:rsidRPr="001161CD">
        <w:rPr>
          <w:spacing w:val="-15"/>
          <w:sz w:val="24"/>
          <w:szCs w:val="24"/>
        </w:rPr>
        <w:t xml:space="preserve"> </w:t>
      </w:r>
      <w:r w:rsidRPr="001161CD">
        <w:rPr>
          <w:sz w:val="24"/>
          <w:szCs w:val="24"/>
        </w:rPr>
        <w:t>2019</w:t>
      </w:r>
      <w:r w:rsidRPr="001161CD">
        <w:rPr>
          <w:sz w:val="24"/>
          <w:szCs w:val="24"/>
          <w:shd w:val="clear" w:color="auto" w:fill="FFFFFF"/>
        </w:rPr>
        <w:t xml:space="preserve"> </w:t>
      </w:r>
      <w:r w:rsidRPr="001161CD">
        <w:rPr>
          <w:sz w:val="24"/>
          <w:szCs w:val="24"/>
        </w:rPr>
        <w:t>University</w:t>
      </w:r>
      <w:r w:rsidRPr="001161CD">
        <w:rPr>
          <w:spacing w:val="-17"/>
          <w:sz w:val="24"/>
          <w:szCs w:val="24"/>
        </w:rPr>
        <w:t xml:space="preserve"> </w:t>
      </w:r>
      <w:proofErr w:type="gramStart"/>
      <w:r w:rsidRPr="001161CD">
        <w:rPr>
          <w:sz w:val="24"/>
          <w:szCs w:val="24"/>
        </w:rPr>
        <w:t>Of</w:t>
      </w:r>
      <w:proofErr w:type="gramEnd"/>
      <w:r w:rsidRPr="001161CD">
        <w:rPr>
          <w:spacing w:val="-17"/>
          <w:sz w:val="24"/>
          <w:szCs w:val="24"/>
        </w:rPr>
        <w:t xml:space="preserve"> </w:t>
      </w:r>
      <w:r w:rsidRPr="001161CD">
        <w:rPr>
          <w:sz w:val="24"/>
          <w:szCs w:val="24"/>
        </w:rPr>
        <w:t>Queensland in Australia.</w:t>
      </w:r>
    </w:p>
    <w:p w14:paraId="7501F30D" w14:textId="77777777" w:rsidR="004925F7" w:rsidRPr="001161CD" w:rsidRDefault="004925F7" w:rsidP="00E6436C">
      <w:pPr>
        <w:pStyle w:val="ListParagraph"/>
        <w:numPr>
          <w:ilvl w:val="0"/>
          <w:numId w:val="13"/>
        </w:numPr>
        <w:tabs>
          <w:tab w:val="left" w:pos="1735"/>
        </w:tabs>
        <w:rPr>
          <w:sz w:val="24"/>
          <w:szCs w:val="24"/>
        </w:rPr>
      </w:pPr>
      <w:r w:rsidRPr="001161CD">
        <w:rPr>
          <w:sz w:val="24"/>
          <w:szCs w:val="24"/>
        </w:rPr>
        <w:t>Longitudinal</w:t>
      </w:r>
      <w:r w:rsidRPr="001161CD">
        <w:rPr>
          <w:spacing w:val="-16"/>
          <w:sz w:val="24"/>
          <w:szCs w:val="24"/>
        </w:rPr>
        <w:t xml:space="preserve"> </w:t>
      </w:r>
      <w:r w:rsidRPr="001161CD">
        <w:rPr>
          <w:sz w:val="24"/>
          <w:szCs w:val="24"/>
        </w:rPr>
        <w:t>Data</w:t>
      </w:r>
      <w:r w:rsidRPr="001161CD">
        <w:rPr>
          <w:spacing w:val="-15"/>
          <w:sz w:val="24"/>
          <w:szCs w:val="24"/>
        </w:rPr>
        <w:t xml:space="preserve"> </w:t>
      </w:r>
      <w:r w:rsidRPr="001161CD">
        <w:rPr>
          <w:sz w:val="24"/>
          <w:szCs w:val="24"/>
        </w:rPr>
        <w:t>Analysis,</w:t>
      </w:r>
      <w:r w:rsidRPr="001161CD">
        <w:rPr>
          <w:spacing w:val="-16"/>
          <w:sz w:val="24"/>
          <w:szCs w:val="24"/>
        </w:rPr>
        <w:t xml:space="preserve"> </w:t>
      </w:r>
      <w:r w:rsidRPr="001161CD">
        <w:rPr>
          <w:sz w:val="24"/>
          <w:szCs w:val="24"/>
        </w:rPr>
        <w:t>10</w:t>
      </w:r>
      <w:proofErr w:type="spellStart"/>
      <w:r w:rsidRPr="001161CD">
        <w:rPr>
          <w:position w:val="9"/>
          <w:sz w:val="24"/>
          <w:szCs w:val="24"/>
        </w:rPr>
        <w:t>th</w:t>
      </w:r>
      <w:proofErr w:type="spellEnd"/>
      <w:r w:rsidRPr="001161CD">
        <w:rPr>
          <w:spacing w:val="4"/>
          <w:position w:val="9"/>
          <w:sz w:val="24"/>
          <w:szCs w:val="24"/>
        </w:rPr>
        <w:t xml:space="preserve"> </w:t>
      </w:r>
      <w:r w:rsidRPr="001161CD">
        <w:rPr>
          <w:sz w:val="24"/>
          <w:szCs w:val="24"/>
        </w:rPr>
        <w:t>December</w:t>
      </w:r>
      <w:r w:rsidRPr="001161CD">
        <w:rPr>
          <w:spacing w:val="-15"/>
          <w:sz w:val="24"/>
          <w:szCs w:val="24"/>
        </w:rPr>
        <w:t xml:space="preserve"> </w:t>
      </w:r>
      <w:r w:rsidRPr="001161CD">
        <w:rPr>
          <w:sz w:val="24"/>
          <w:szCs w:val="24"/>
        </w:rPr>
        <w:t>to</w:t>
      </w:r>
      <w:r w:rsidRPr="001161CD">
        <w:rPr>
          <w:spacing w:val="-15"/>
          <w:sz w:val="24"/>
          <w:szCs w:val="24"/>
        </w:rPr>
        <w:t xml:space="preserve"> </w:t>
      </w:r>
      <w:r w:rsidRPr="001161CD">
        <w:rPr>
          <w:sz w:val="24"/>
          <w:szCs w:val="24"/>
        </w:rPr>
        <w:t>14</w:t>
      </w:r>
      <w:proofErr w:type="spellStart"/>
      <w:r w:rsidRPr="001161CD">
        <w:rPr>
          <w:position w:val="9"/>
          <w:sz w:val="24"/>
          <w:szCs w:val="24"/>
        </w:rPr>
        <w:t>th</w:t>
      </w:r>
      <w:proofErr w:type="spellEnd"/>
      <w:r w:rsidRPr="001161CD">
        <w:rPr>
          <w:spacing w:val="5"/>
          <w:position w:val="9"/>
          <w:sz w:val="24"/>
          <w:szCs w:val="24"/>
        </w:rPr>
        <w:t xml:space="preserve"> </w:t>
      </w:r>
      <w:r w:rsidRPr="001161CD">
        <w:rPr>
          <w:sz w:val="24"/>
          <w:szCs w:val="24"/>
        </w:rPr>
        <w:t>December</w:t>
      </w:r>
      <w:r w:rsidRPr="001161CD">
        <w:rPr>
          <w:spacing w:val="-15"/>
          <w:sz w:val="24"/>
          <w:szCs w:val="24"/>
        </w:rPr>
        <w:t xml:space="preserve"> </w:t>
      </w:r>
      <w:r w:rsidRPr="001161CD">
        <w:rPr>
          <w:sz w:val="24"/>
          <w:szCs w:val="24"/>
        </w:rPr>
        <w:t>2018,</w:t>
      </w:r>
      <w:r w:rsidRPr="001161CD">
        <w:rPr>
          <w:spacing w:val="-15"/>
          <w:sz w:val="24"/>
          <w:szCs w:val="24"/>
        </w:rPr>
        <w:t xml:space="preserve"> </w:t>
      </w:r>
      <w:r w:rsidRPr="001161CD">
        <w:rPr>
          <w:sz w:val="24"/>
          <w:szCs w:val="24"/>
        </w:rPr>
        <w:t>University</w:t>
      </w:r>
      <w:r w:rsidRPr="001161CD">
        <w:rPr>
          <w:spacing w:val="-17"/>
          <w:sz w:val="24"/>
          <w:szCs w:val="24"/>
        </w:rPr>
        <w:t xml:space="preserve"> </w:t>
      </w:r>
      <w:proofErr w:type="gramStart"/>
      <w:r w:rsidRPr="001161CD">
        <w:rPr>
          <w:sz w:val="24"/>
          <w:szCs w:val="24"/>
        </w:rPr>
        <w:t>Of</w:t>
      </w:r>
      <w:proofErr w:type="gramEnd"/>
      <w:r w:rsidRPr="001161CD">
        <w:rPr>
          <w:spacing w:val="-17"/>
          <w:sz w:val="24"/>
          <w:szCs w:val="24"/>
        </w:rPr>
        <w:t xml:space="preserve"> </w:t>
      </w:r>
      <w:r w:rsidRPr="001161CD">
        <w:rPr>
          <w:sz w:val="24"/>
          <w:szCs w:val="24"/>
        </w:rPr>
        <w:t>Queensland in Australia.</w:t>
      </w:r>
    </w:p>
    <w:p w14:paraId="66D61FFF" w14:textId="77777777" w:rsidR="004925F7" w:rsidRPr="001161CD" w:rsidRDefault="004925F7" w:rsidP="00E6436C">
      <w:pPr>
        <w:pStyle w:val="ListParagraph"/>
        <w:numPr>
          <w:ilvl w:val="0"/>
          <w:numId w:val="13"/>
        </w:numPr>
        <w:tabs>
          <w:tab w:val="left" w:pos="1735"/>
        </w:tabs>
        <w:rPr>
          <w:sz w:val="24"/>
          <w:szCs w:val="24"/>
        </w:rPr>
      </w:pPr>
      <w:r w:rsidRPr="001161CD">
        <w:rPr>
          <w:sz w:val="24"/>
          <w:szCs w:val="24"/>
        </w:rPr>
        <w:t xml:space="preserve">Essential Social </w:t>
      </w:r>
      <w:proofErr w:type="gramStart"/>
      <w:r w:rsidRPr="001161CD">
        <w:rPr>
          <w:sz w:val="24"/>
          <w:szCs w:val="24"/>
        </w:rPr>
        <w:t>analysis</w:t>
      </w:r>
      <w:proofErr w:type="gramEnd"/>
      <w:r w:rsidRPr="001161CD">
        <w:rPr>
          <w:sz w:val="24"/>
          <w:szCs w:val="24"/>
        </w:rPr>
        <w:t xml:space="preserve"> Skills, 21</w:t>
      </w:r>
      <w:proofErr w:type="spellStart"/>
      <w:r w:rsidRPr="001161CD">
        <w:rPr>
          <w:position w:val="9"/>
          <w:sz w:val="24"/>
          <w:szCs w:val="24"/>
        </w:rPr>
        <w:t>st</w:t>
      </w:r>
      <w:proofErr w:type="spellEnd"/>
      <w:r w:rsidRPr="001161CD">
        <w:rPr>
          <w:position w:val="9"/>
          <w:sz w:val="24"/>
          <w:szCs w:val="24"/>
        </w:rPr>
        <w:t xml:space="preserve"> </w:t>
      </w:r>
      <w:r w:rsidRPr="001161CD">
        <w:rPr>
          <w:sz w:val="24"/>
          <w:szCs w:val="24"/>
        </w:rPr>
        <w:t>November to 23rd November 2018, University Of Queensland in</w:t>
      </w:r>
      <w:r w:rsidRPr="001161CD">
        <w:rPr>
          <w:spacing w:val="-1"/>
          <w:sz w:val="24"/>
          <w:szCs w:val="24"/>
        </w:rPr>
        <w:t xml:space="preserve"> </w:t>
      </w:r>
      <w:r w:rsidRPr="001161CD">
        <w:rPr>
          <w:sz w:val="24"/>
          <w:szCs w:val="24"/>
        </w:rPr>
        <w:t>Australia.</w:t>
      </w:r>
    </w:p>
    <w:p w14:paraId="3F967797" w14:textId="77777777" w:rsidR="004925F7" w:rsidRPr="001161CD" w:rsidRDefault="004925F7" w:rsidP="00E6436C">
      <w:pPr>
        <w:pStyle w:val="ListParagraph"/>
        <w:numPr>
          <w:ilvl w:val="0"/>
          <w:numId w:val="13"/>
        </w:numPr>
        <w:tabs>
          <w:tab w:val="left" w:pos="1735"/>
        </w:tabs>
        <w:spacing w:before="10" w:line="228" w:lineRule="auto"/>
        <w:ind w:right="1032"/>
        <w:rPr>
          <w:sz w:val="24"/>
          <w:szCs w:val="24"/>
        </w:rPr>
      </w:pPr>
      <w:r w:rsidRPr="001161CD">
        <w:rPr>
          <w:sz w:val="24"/>
          <w:szCs w:val="24"/>
        </w:rPr>
        <w:t>Advanced</w:t>
      </w:r>
      <w:r w:rsidRPr="001161CD">
        <w:rPr>
          <w:spacing w:val="-7"/>
          <w:sz w:val="24"/>
          <w:szCs w:val="24"/>
        </w:rPr>
        <w:t xml:space="preserve"> </w:t>
      </w:r>
      <w:r w:rsidRPr="001161CD">
        <w:rPr>
          <w:sz w:val="24"/>
          <w:szCs w:val="24"/>
        </w:rPr>
        <w:t>Research</w:t>
      </w:r>
      <w:r w:rsidRPr="001161CD">
        <w:rPr>
          <w:spacing w:val="-7"/>
          <w:sz w:val="24"/>
          <w:szCs w:val="24"/>
        </w:rPr>
        <w:t xml:space="preserve"> </w:t>
      </w:r>
      <w:r w:rsidRPr="001161CD">
        <w:rPr>
          <w:sz w:val="24"/>
          <w:szCs w:val="24"/>
        </w:rPr>
        <w:t>Methods:</w:t>
      </w:r>
      <w:r w:rsidRPr="001161CD">
        <w:rPr>
          <w:spacing w:val="-6"/>
          <w:sz w:val="24"/>
          <w:szCs w:val="24"/>
        </w:rPr>
        <w:t xml:space="preserve"> </w:t>
      </w:r>
      <w:r w:rsidRPr="001161CD">
        <w:rPr>
          <w:sz w:val="24"/>
          <w:szCs w:val="24"/>
        </w:rPr>
        <w:t>With</w:t>
      </w:r>
      <w:r w:rsidRPr="001161CD">
        <w:rPr>
          <w:spacing w:val="-7"/>
          <w:sz w:val="24"/>
          <w:szCs w:val="24"/>
        </w:rPr>
        <w:t xml:space="preserve"> </w:t>
      </w:r>
      <w:r w:rsidRPr="001161CD">
        <w:rPr>
          <w:sz w:val="24"/>
          <w:szCs w:val="24"/>
        </w:rPr>
        <w:t>special</w:t>
      </w:r>
      <w:r w:rsidRPr="001161CD">
        <w:rPr>
          <w:spacing w:val="-6"/>
          <w:sz w:val="24"/>
          <w:szCs w:val="24"/>
        </w:rPr>
        <w:t xml:space="preserve"> </w:t>
      </w:r>
      <w:r w:rsidRPr="001161CD">
        <w:rPr>
          <w:sz w:val="24"/>
          <w:szCs w:val="24"/>
        </w:rPr>
        <w:t>focus</w:t>
      </w:r>
      <w:r w:rsidRPr="001161CD">
        <w:rPr>
          <w:spacing w:val="-9"/>
          <w:sz w:val="24"/>
          <w:szCs w:val="24"/>
        </w:rPr>
        <w:t xml:space="preserve"> </w:t>
      </w:r>
      <w:r w:rsidRPr="001161CD">
        <w:rPr>
          <w:sz w:val="24"/>
          <w:szCs w:val="24"/>
        </w:rPr>
        <w:t>on</w:t>
      </w:r>
      <w:r w:rsidRPr="001161CD">
        <w:rPr>
          <w:spacing w:val="-6"/>
          <w:sz w:val="24"/>
          <w:szCs w:val="24"/>
        </w:rPr>
        <w:t xml:space="preserve"> </w:t>
      </w:r>
      <w:r w:rsidRPr="001161CD">
        <w:rPr>
          <w:sz w:val="24"/>
          <w:szCs w:val="24"/>
        </w:rPr>
        <w:t>Chronic</w:t>
      </w:r>
      <w:r w:rsidRPr="001161CD">
        <w:rPr>
          <w:spacing w:val="-8"/>
          <w:sz w:val="24"/>
          <w:szCs w:val="24"/>
        </w:rPr>
        <w:t xml:space="preserve"> </w:t>
      </w:r>
      <w:r w:rsidRPr="001161CD">
        <w:rPr>
          <w:sz w:val="24"/>
          <w:szCs w:val="24"/>
        </w:rPr>
        <w:t>Diseases.</w:t>
      </w:r>
      <w:r w:rsidRPr="001161CD">
        <w:rPr>
          <w:spacing w:val="-6"/>
          <w:sz w:val="24"/>
          <w:szCs w:val="24"/>
        </w:rPr>
        <w:t xml:space="preserve"> </w:t>
      </w:r>
      <w:r w:rsidRPr="001161CD">
        <w:rPr>
          <w:sz w:val="24"/>
          <w:szCs w:val="24"/>
        </w:rPr>
        <w:t>Duration:</w:t>
      </w:r>
      <w:r w:rsidRPr="001161CD">
        <w:rPr>
          <w:spacing w:val="-7"/>
          <w:sz w:val="24"/>
          <w:szCs w:val="24"/>
        </w:rPr>
        <w:t xml:space="preserve"> </w:t>
      </w:r>
      <w:r w:rsidRPr="001161CD">
        <w:rPr>
          <w:sz w:val="24"/>
          <w:szCs w:val="24"/>
        </w:rPr>
        <w:t>1</w:t>
      </w:r>
      <w:proofErr w:type="spellStart"/>
      <w:r w:rsidRPr="001161CD">
        <w:rPr>
          <w:position w:val="9"/>
          <w:sz w:val="24"/>
          <w:szCs w:val="24"/>
        </w:rPr>
        <w:t>st</w:t>
      </w:r>
      <w:proofErr w:type="spellEnd"/>
      <w:r w:rsidRPr="001161CD">
        <w:rPr>
          <w:spacing w:val="12"/>
          <w:position w:val="9"/>
          <w:sz w:val="24"/>
          <w:szCs w:val="24"/>
        </w:rPr>
        <w:t xml:space="preserve"> </w:t>
      </w:r>
      <w:r w:rsidRPr="001161CD">
        <w:rPr>
          <w:sz w:val="24"/>
          <w:szCs w:val="24"/>
        </w:rPr>
        <w:t>march</w:t>
      </w:r>
      <w:r w:rsidRPr="001161CD">
        <w:rPr>
          <w:spacing w:val="-7"/>
          <w:sz w:val="24"/>
          <w:szCs w:val="24"/>
        </w:rPr>
        <w:t xml:space="preserve"> </w:t>
      </w:r>
      <w:r w:rsidRPr="001161CD">
        <w:rPr>
          <w:sz w:val="24"/>
          <w:szCs w:val="24"/>
        </w:rPr>
        <w:t>to 31</w:t>
      </w:r>
      <w:proofErr w:type="spellStart"/>
      <w:r w:rsidRPr="001161CD">
        <w:rPr>
          <w:position w:val="9"/>
          <w:sz w:val="24"/>
          <w:szCs w:val="24"/>
        </w:rPr>
        <w:t>st</w:t>
      </w:r>
      <w:proofErr w:type="spellEnd"/>
      <w:r w:rsidRPr="001161CD">
        <w:rPr>
          <w:position w:val="9"/>
          <w:sz w:val="24"/>
          <w:szCs w:val="24"/>
        </w:rPr>
        <w:t xml:space="preserve"> </w:t>
      </w:r>
      <w:r w:rsidRPr="001161CD">
        <w:rPr>
          <w:sz w:val="24"/>
          <w:szCs w:val="24"/>
        </w:rPr>
        <w:t>August 2013,</w:t>
      </w:r>
      <w:r w:rsidRPr="001161CD">
        <w:rPr>
          <w:spacing w:val="-21"/>
          <w:sz w:val="24"/>
          <w:szCs w:val="24"/>
        </w:rPr>
        <w:t xml:space="preserve"> </w:t>
      </w:r>
      <w:proofErr w:type="spellStart"/>
      <w:proofErr w:type="gramStart"/>
      <w:r w:rsidR="00631C4D" w:rsidRPr="001161CD">
        <w:rPr>
          <w:sz w:val="24"/>
          <w:szCs w:val="24"/>
        </w:rPr>
        <w:t>icddr,b</w:t>
      </w:r>
      <w:proofErr w:type="spellEnd"/>
      <w:r w:rsidR="00631C4D" w:rsidRPr="001161CD">
        <w:rPr>
          <w:sz w:val="24"/>
          <w:szCs w:val="24"/>
        </w:rPr>
        <w:t>.</w:t>
      </w:r>
      <w:proofErr w:type="gramEnd"/>
    </w:p>
    <w:p w14:paraId="0A76C2A9" w14:textId="77777777" w:rsidR="004925F7" w:rsidRPr="001161CD" w:rsidRDefault="004925F7" w:rsidP="00E6436C">
      <w:pPr>
        <w:pStyle w:val="ListParagraph"/>
        <w:numPr>
          <w:ilvl w:val="0"/>
          <w:numId w:val="13"/>
        </w:numPr>
        <w:tabs>
          <w:tab w:val="left" w:pos="1735"/>
        </w:tabs>
        <w:ind w:right="1032"/>
        <w:rPr>
          <w:sz w:val="24"/>
          <w:szCs w:val="24"/>
        </w:rPr>
      </w:pPr>
      <w:r w:rsidRPr="001161CD">
        <w:rPr>
          <w:sz w:val="24"/>
          <w:szCs w:val="24"/>
        </w:rPr>
        <w:t>Course on innovative public health approaches to cancer care ‘’Global and local perspe</w:t>
      </w:r>
      <w:r w:rsidR="00631C4D" w:rsidRPr="001161CD">
        <w:rPr>
          <w:sz w:val="24"/>
          <w:szCs w:val="24"/>
        </w:rPr>
        <w:t>ctives’’ organized by JPG, BRAC University and Duration: 24th March 2013 – 28</w:t>
      </w:r>
      <w:proofErr w:type="spellStart"/>
      <w:r w:rsidR="00631C4D" w:rsidRPr="001161CD">
        <w:rPr>
          <w:position w:val="9"/>
          <w:sz w:val="24"/>
          <w:szCs w:val="24"/>
        </w:rPr>
        <w:t>th</w:t>
      </w:r>
      <w:proofErr w:type="spellEnd"/>
      <w:r w:rsidR="00631C4D" w:rsidRPr="001161CD">
        <w:rPr>
          <w:sz w:val="24"/>
          <w:szCs w:val="24"/>
        </w:rPr>
        <w:t xml:space="preserve"> March 2013. </w:t>
      </w:r>
    </w:p>
    <w:p w14:paraId="091688F7" w14:textId="77777777" w:rsidR="004925F7" w:rsidRPr="001161CD" w:rsidRDefault="004925F7" w:rsidP="00E6436C">
      <w:pPr>
        <w:pStyle w:val="ListParagraph"/>
        <w:numPr>
          <w:ilvl w:val="0"/>
          <w:numId w:val="13"/>
        </w:numPr>
        <w:tabs>
          <w:tab w:val="left" w:pos="1735"/>
        </w:tabs>
        <w:spacing w:before="2" w:line="293" w:lineRule="exact"/>
        <w:rPr>
          <w:sz w:val="24"/>
          <w:szCs w:val="24"/>
        </w:rPr>
      </w:pPr>
      <w:r w:rsidRPr="001161CD">
        <w:rPr>
          <w:sz w:val="24"/>
          <w:szCs w:val="24"/>
        </w:rPr>
        <w:lastRenderedPageBreak/>
        <w:t>Epidemiological Research Methods and SPSS. Duration: 23 June to 4 July, 2013</w:t>
      </w:r>
      <w:r w:rsidRPr="001161CD">
        <w:rPr>
          <w:spacing w:val="-3"/>
          <w:sz w:val="24"/>
          <w:szCs w:val="24"/>
        </w:rPr>
        <w:t xml:space="preserve"> </w:t>
      </w:r>
      <w:proofErr w:type="spellStart"/>
      <w:proofErr w:type="gramStart"/>
      <w:r w:rsidR="00631C4D" w:rsidRPr="001161CD">
        <w:rPr>
          <w:sz w:val="24"/>
          <w:szCs w:val="24"/>
        </w:rPr>
        <w:t>icddr,b</w:t>
      </w:r>
      <w:proofErr w:type="spellEnd"/>
      <w:r w:rsidR="00631C4D" w:rsidRPr="001161CD">
        <w:rPr>
          <w:sz w:val="24"/>
          <w:szCs w:val="24"/>
        </w:rPr>
        <w:t>.</w:t>
      </w:r>
      <w:proofErr w:type="gramEnd"/>
    </w:p>
    <w:p w14:paraId="40912EB7" w14:textId="77777777" w:rsidR="004925F7" w:rsidRPr="001161CD" w:rsidRDefault="004925F7" w:rsidP="00E6436C">
      <w:pPr>
        <w:pStyle w:val="ListParagraph"/>
        <w:numPr>
          <w:ilvl w:val="0"/>
          <w:numId w:val="13"/>
        </w:numPr>
        <w:tabs>
          <w:tab w:val="left" w:pos="1735"/>
        </w:tabs>
        <w:spacing w:line="293" w:lineRule="exact"/>
        <w:rPr>
          <w:sz w:val="24"/>
          <w:szCs w:val="24"/>
        </w:rPr>
      </w:pPr>
      <w:r w:rsidRPr="001161CD">
        <w:rPr>
          <w:sz w:val="24"/>
          <w:szCs w:val="24"/>
        </w:rPr>
        <w:t xml:space="preserve">Ethical Issues in Global Health Research Duration: 28-30 July, 2013 </w:t>
      </w:r>
      <w:proofErr w:type="spellStart"/>
      <w:proofErr w:type="gramStart"/>
      <w:r w:rsidRPr="001161CD">
        <w:rPr>
          <w:sz w:val="24"/>
          <w:szCs w:val="24"/>
        </w:rPr>
        <w:t>icddr,</w:t>
      </w:r>
      <w:r w:rsidR="00631C4D" w:rsidRPr="001161CD">
        <w:rPr>
          <w:sz w:val="24"/>
          <w:szCs w:val="24"/>
        </w:rPr>
        <w:t>b</w:t>
      </w:r>
      <w:proofErr w:type="spellEnd"/>
      <w:r w:rsidR="00631C4D" w:rsidRPr="001161CD">
        <w:rPr>
          <w:sz w:val="24"/>
          <w:szCs w:val="24"/>
        </w:rPr>
        <w:t>.</w:t>
      </w:r>
      <w:proofErr w:type="gramEnd"/>
    </w:p>
    <w:p w14:paraId="1CBA0B28" w14:textId="77777777" w:rsidR="004925F7" w:rsidRPr="001161CD" w:rsidRDefault="004925F7" w:rsidP="00E6436C">
      <w:pPr>
        <w:pStyle w:val="ListParagraph"/>
        <w:numPr>
          <w:ilvl w:val="0"/>
          <w:numId w:val="13"/>
        </w:numPr>
        <w:tabs>
          <w:tab w:val="left" w:pos="1735"/>
        </w:tabs>
        <w:ind w:right="1034"/>
        <w:rPr>
          <w:sz w:val="24"/>
          <w:szCs w:val="24"/>
        </w:rPr>
      </w:pPr>
      <w:r w:rsidRPr="001161CD">
        <w:rPr>
          <w:sz w:val="24"/>
          <w:szCs w:val="24"/>
        </w:rPr>
        <w:t>Introductory Course on Cancer Epidemiology. Duration: 9</w:t>
      </w:r>
      <w:proofErr w:type="spellStart"/>
      <w:r w:rsidR="00631C4D" w:rsidRPr="001161CD">
        <w:rPr>
          <w:position w:val="9"/>
          <w:sz w:val="24"/>
          <w:szCs w:val="24"/>
          <w:vertAlign w:val="superscript"/>
        </w:rPr>
        <w:t>th</w:t>
      </w:r>
      <w:proofErr w:type="spellEnd"/>
      <w:r w:rsidR="00631C4D" w:rsidRPr="001161CD">
        <w:rPr>
          <w:position w:val="9"/>
          <w:sz w:val="24"/>
          <w:szCs w:val="24"/>
        </w:rPr>
        <w:t xml:space="preserve"> </w:t>
      </w:r>
      <w:r w:rsidRPr="001161CD">
        <w:rPr>
          <w:sz w:val="24"/>
          <w:szCs w:val="24"/>
        </w:rPr>
        <w:t xml:space="preserve">March to 12 </w:t>
      </w:r>
      <w:proofErr w:type="spellStart"/>
      <w:r w:rsidRPr="001161CD">
        <w:rPr>
          <w:sz w:val="24"/>
          <w:szCs w:val="24"/>
        </w:rPr>
        <w:t>th</w:t>
      </w:r>
      <w:proofErr w:type="spellEnd"/>
      <w:r w:rsidRPr="001161CD">
        <w:rPr>
          <w:sz w:val="24"/>
          <w:szCs w:val="24"/>
        </w:rPr>
        <w:t xml:space="preserve"> March 2</w:t>
      </w:r>
      <w:r w:rsidR="00631C4D" w:rsidRPr="001161CD">
        <w:rPr>
          <w:sz w:val="24"/>
          <w:szCs w:val="24"/>
        </w:rPr>
        <w:t xml:space="preserve">014, </w:t>
      </w:r>
      <w:proofErr w:type="spellStart"/>
      <w:proofErr w:type="gramStart"/>
      <w:r w:rsidR="00631C4D" w:rsidRPr="001161CD">
        <w:rPr>
          <w:sz w:val="24"/>
          <w:szCs w:val="24"/>
        </w:rPr>
        <w:t>icddr,b</w:t>
      </w:r>
      <w:proofErr w:type="spellEnd"/>
      <w:r w:rsidR="00631C4D" w:rsidRPr="001161CD">
        <w:rPr>
          <w:sz w:val="24"/>
          <w:szCs w:val="24"/>
        </w:rPr>
        <w:t>.</w:t>
      </w:r>
      <w:proofErr w:type="gramEnd"/>
    </w:p>
    <w:p w14:paraId="284ACDDB" w14:textId="77777777" w:rsidR="00F50296" w:rsidRPr="00B3212D" w:rsidRDefault="004925F7" w:rsidP="00F50296">
      <w:pPr>
        <w:pStyle w:val="ListParagraph"/>
        <w:numPr>
          <w:ilvl w:val="0"/>
          <w:numId w:val="13"/>
        </w:numPr>
        <w:tabs>
          <w:tab w:val="left" w:pos="1735"/>
        </w:tabs>
        <w:spacing w:line="293" w:lineRule="exact"/>
        <w:rPr>
          <w:sz w:val="24"/>
          <w:szCs w:val="24"/>
        </w:rPr>
      </w:pPr>
      <w:r w:rsidRPr="001161CD">
        <w:rPr>
          <w:sz w:val="24"/>
          <w:szCs w:val="24"/>
        </w:rPr>
        <w:t>Training on applied data Analysis for Chronic Diseases Research.</w:t>
      </w:r>
      <w:r w:rsidRPr="001161CD">
        <w:rPr>
          <w:spacing w:val="-5"/>
          <w:sz w:val="24"/>
          <w:szCs w:val="24"/>
        </w:rPr>
        <w:t xml:space="preserve"> </w:t>
      </w:r>
      <w:proofErr w:type="spellStart"/>
      <w:proofErr w:type="gramStart"/>
      <w:r w:rsidR="00631C4D" w:rsidRPr="001161CD">
        <w:rPr>
          <w:sz w:val="24"/>
          <w:szCs w:val="24"/>
        </w:rPr>
        <w:t>icddr,b</w:t>
      </w:r>
      <w:proofErr w:type="spellEnd"/>
      <w:r w:rsidR="00631C4D" w:rsidRPr="001161CD">
        <w:rPr>
          <w:sz w:val="24"/>
          <w:szCs w:val="24"/>
        </w:rPr>
        <w:t>.</w:t>
      </w:r>
      <w:proofErr w:type="gramEnd"/>
    </w:p>
    <w:p w14:paraId="58C8199B" w14:textId="77777777" w:rsidR="004925F7" w:rsidRPr="001161CD" w:rsidRDefault="004925F7" w:rsidP="004925F7">
      <w:pPr>
        <w:pStyle w:val="BodyText"/>
        <w:spacing w:before="1"/>
      </w:pPr>
    </w:p>
    <w:p w14:paraId="0F8B415A" w14:textId="77777777" w:rsidR="0028631E" w:rsidRPr="001161CD" w:rsidRDefault="0028631E" w:rsidP="00D01005">
      <w:pPr>
        <w:pStyle w:val="ListParagraph"/>
        <w:widowControl/>
        <w:numPr>
          <w:ilvl w:val="0"/>
          <w:numId w:val="15"/>
        </w:numPr>
        <w:autoSpaceDE/>
        <w:autoSpaceDN/>
        <w:contextualSpacing/>
        <w:rPr>
          <w:b/>
          <w:sz w:val="28"/>
          <w:szCs w:val="28"/>
        </w:rPr>
      </w:pPr>
      <w:r w:rsidRPr="001161CD">
        <w:rPr>
          <w:b/>
          <w:sz w:val="28"/>
          <w:szCs w:val="28"/>
        </w:rPr>
        <w:t>Membership</w:t>
      </w:r>
    </w:p>
    <w:p w14:paraId="6C56DEB4" w14:textId="77777777" w:rsidR="0028631E" w:rsidRPr="001161CD" w:rsidRDefault="00B3212D" w:rsidP="0028631E">
      <w:pPr>
        <w:widowControl/>
        <w:autoSpaceDE/>
        <w:autoSpaceDN/>
        <w:contextualSpacing/>
        <w:rPr>
          <w:sz w:val="24"/>
          <w:szCs w:val="24"/>
        </w:rPr>
      </w:pPr>
      <w:r w:rsidRPr="001161CD">
        <w:rPr>
          <w:noProof/>
          <w:color w:val="0000FF"/>
          <w:u w:val="single" w:color="0000FF"/>
          <w:lang w:bidi="ar-SA"/>
        </w:rPr>
        <mc:AlternateContent>
          <mc:Choice Requires="wps">
            <w:drawing>
              <wp:anchor distT="0" distB="0" distL="114300" distR="114300" simplePos="0" relativeHeight="251675648" behindDoc="0" locked="0" layoutInCell="1" allowOverlap="1" wp14:anchorId="473E616B" wp14:editId="3F2C2149">
                <wp:simplePos x="0" y="0"/>
                <wp:positionH relativeFrom="column">
                  <wp:posOffset>0</wp:posOffset>
                </wp:positionH>
                <wp:positionV relativeFrom="paragraph">
                  <wp:posOffset>-635</wp:posOffset>
                </wp:positionV>
                <wp:extent cx="6149591" cy="15072"/>
                <wp:effectExtent l="0" t="0" r="22860" b="23495"/>
                <wp:wrapNone/>
                <wp:docPr id="10" name="Straight Connector 10"/>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84C8E61" id="Straight Connector 10"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e6STvwEAAMkDAAAOAAAAZHJzL2Uyb0RvYy54bWysU01v1DAQvSPxHyzf2SRbWmi02R62gguC&#10;FS0/wHXGG0v+0thssv+esbObIkCqhHpxbM+8N/OeJ5u7yRp2BIzau443q5ozcNL32h06/uPx07uP&#10;nMUkXC+Md9DxE0R+t337ZjOGFtZ+8KYHZETiYjuGjg8phbaqohzAirjyARwFlUcrEh3xUPUoRmK3&#10;plrX9U01euwDegkx0u39HOTbwq8UyPRNqQiJmY5Tb6msWNanvFbbjWgPKMKg5bkN8R9dWKEdFV2o&#10;7kUS7Cfqv6isluijV2klva28UlpC0UBqmvoPNQ+DCFC0kDkxLDbF16OVX497ZLqntyN7nLD0Rg8J&#10;hT4Mie28c+SgR0ZBcmoMsSXAzu3xfIphj1n2pNDmLwliU3H3tLgLU2KSLm+a97fXtw1nkmLNdf1h&#10;nTmrZ3DAmD6DtyxvOm60y+JFK45fYppTLymEy83M5csunQzkZOO+gyJBVPCqoMsowc4gOwoaAiEl&#10;uNScS5fsDFPamAVYvww852colDFbwOuXwQuiVPYuLWCrncd/EaTp0rKa8y8OzLqzBU++P5WHKdbQ&#10;vBRzz7OdB/L3c4E//4HbXwAAAP//AwBQSwMEFAAGAAgAAAAhADs1oibZAAAABAEAAA8AAABkcnMv&#10;ZG93bnJldi54bWxMj0FLw0AUhO+C/2F5grd20yqlxrwUjYgXQUzF82vyzAZ334bsNo3/3vVkj8MM&#10;M98Uu9lZNfEYei8Iq2UGiqXxbS8dwsf+ebEFFSJJS9YLI/xwgF15eVFQ3vqTvPNUx06lEgk5IZgY&#10;h1zr0Bh2FJZ+YEnelx8dxSTHTrcjnVK5s3qdZRvtqJe0YGjgynDzXR8dgn7Vjy/+zfrPqjfO+n09&#10;0VOFeH01P9yDijzH/zD84Sd0KBPTwR+lDcoipCMRYbEClcy7zfYW1AFhfQO6LPQ5fPkLAAD//wMA&#10;UEsBAi0AFAAGAAgAAAAhALaDOJL+AAAA4QEAABMAAAAAAAAAAAAAAAAAAAAAAFtDb250ZW50X1R5&#10;cGVzXS54bWxQSwECLQAUAAYACAAAACEAOP0h/9YAAACUAQAACwAAAAAAAAAAAAAAAAAvAQAAX3Jl&#10;bHMvLnJlbHNQSwECLQAUAAYACAAAACEAcnukk78BAADJAwAADgAAAAAAAAAAAAAAAAAuAgAAZHJz&#10;L2Uyb0RvYy54bWxQSwECLQAUAAYACAAAACEAOzWiJtkAAAAEAQAADwAAAAAAAAAAAAAAAAAZBAAA&#10;ZHJzL2Rvd25yZXYueG1sUEsFBgAAAAAEAAQA8wAAAB8FAAAAAA==&#10;" strokecolor="#5b9bd5 [3204]" strokeweight="1.5pt">
                <v:stroke joinstyle="miter"/>
              </v:line>
            </w:pict>
          </mc:Fallback>
        </mc:AlternateContent>
      </w:r>
    </w:p>
    <w:p w14:paraId="5BAA8465" w14:textId="77777777" w:rsidR="0028631E" w:rsidRDefault="0028631E" w:rsidP="0028631E">
      <w:pPr>
        <w:pStyle w:val="ListParagraph"/>
        <w:numPr>
          <w:ilvl w:val="1"/>
          <w:numId w:val="1"/>
        </w:numPr>
        <w:tabs>
          <w:tab w:val="left" w:pos="1780"/>
        </w:tabs>
        <w:rPr>
          <w:sz w:val="24"/>
          <w:szCs w:val="24"/>
        </w:rPr>
      </w:pPr>
      <w:r w:rsidRPr="001161CD">
        <w:rPr>
          <w:sz w:val="24"/>
          <w:szCs w:val="24"/>
        </w:rPr>
        <w:t>Member Global Burden of Disease Study (GBD), Asian Society for Nutrition (ASN), American Public Health Association, Disease biology and molecular epidemiology research group.</w:t>
      </w:r>
    </w:p>
    <w:p w14:paraId="37A5EAD6" w14:textId="77777777" w:rsidR="00D44B31" w:rsidRPr="001161CD" w:rsidRDefault="00D44B31" w:rsidP="0028631E">
      <w:pPr>
        <w:pStyle w:val="ListParagraph"/>
        <w:numPr>
          <w:ilvl w:val="1"/>
          <w:numId w:val="1"/>
        </w:numPr>
        <w:tabs>
          <w:tab w:val="left" w:pos="1780"/>
        </w:tabs>
        <w:rPr>
          <w:sz w:val="24"/>
          <w:szCs w:val="24"/>
        </w:rPr>
      </w:pPr>
      <w:r>
        <w:t>UQ spatial epidemiology lab</w:t>
      </w:r>
    </w:p>
    <w:p w14:paraId="732EECE7" w14:textId="77777777" w:rsidR="0028631E" w:rsidRPr="001161CD" w:rsidRDefault="0028631E" w:rsidP="0028631E">
      <w:pPr>
        <w:pStyle w:val="ListParagraph"/>
        <w:numPr>
          <w:ilvl w:val="1"/>
          <w:numId w:val="1"/>
        </w:numPr>
        <w:tabs>
          <w:tab w:val="left" w:pos="1780"/>
        </w:tabs>
        <w:rPr>
          <w:sz w:val="24"/>
          <w:szCs w:val="24"/>
        </w:rPr>
      </w:pPr>
      <w:r w:rsidRPr="001161CD">
        <w:rPr>
          <w:sz w:val="24"/>
          <w:szCs w:val="24"/>
        </w:rPr>
        <w:t xml:space="preserve">Member of Old </w:t>
      </w:r>
      <w:proofErr w:type="spellStart"/>
      <w:r w:rsidRPr="001161CD">
        <w:rPr>
          <w:sz w:val="24"/>
          <w:szCs w:val="24"/>
        </w:rPr>
        <w:t>Placid’s</w:t>
      </w:r>
      <w:proofErr w:type="spellEnd"/>
      <w:r w:rsidRPr="001161CD">
        <w:rPr>
          <w:sz w:val="24"/>
          <w:szCs w:val="24"/>
        </w:rPr>
        <w:t xml:space="preserve"> Association.</w:t>
      </w:r>
    </w:p>
    <w:p w14:paraId="6A435FF6" w14:textId="77777777" w:rsidR="0028631E" w:rsidRPr="001161CD" w:rsidRDefault="0028631E" w:rsidP="0028631E">
      <w:pPr>
        <w:pStyle w:val="ListParagraph"/>
        <w:numPr>
          <w:ilvl w:val="1"/>
          <w:numId w:val="1"/>
        </w:numPr>
        <w:tabs>
          <w:tab w:val="left" w:pos="1780"/>
        </w:tabs>
        <w:rPr>
          <w:sz w:val="24"/>
          <w:szCs w:val="24"/>
        </w:rPr>
      </w:pPr>
      <w:r w:rsidRPr="001161CD">
        <w:rPr>
          <w:sz w:val="24"/>
          <w:szCs w:val="24"/>
        </w:rPr>
        <w:t>Member of “Young Bangladeshi Biotechnologists” (YBB).</w:t>
      </w:r>
    </w:p>
    <w:p w14:paraId="35C55EEC" w14:textId="77777777" w:rsidR="0028631E" w:rsidRPr="001161CD" w:rsidRDefault="00B3212D" w:rsidP="0028631E">
      <w:pPr>
        <w:tabs>
          <w:tab w:val="left" w:pos="1780"/>
        </w:tabs>
        <w:rPr>
          <w:sz w:val="24"/>
          <w:szCs w:val="24"/>
        </w:rPr>
      </w:pPr>
      <w:r w:rsidRPr="001161CD">
        <w:rPr>
          <w:noProof/>
          <w:color w:val="0000FF"/>
          <w:u w:val="single" w:color="0000FF"/>
          <w:lang w:bidi="ar-SA"/>
        </w:rPr>
        <mc:AlternateContent>
          <mc:Choice Requires="wps">
            <w:drawing>
              <wp:anchor distT="0" distB="0" distL="114300" distR="114300" simplePos="0" relativeHeight="251677696" behindDoc="0" locked="0" layoutInCell="1" allowOverlap="1" wp14:anchorId="1B05B813" wp14:editId="4573807A">
                <wp:simplePos x="0" y="0"/>
                <wp:positionH relativeFrom="column">
                  <wp:posOffset>0</wp:posOffset>
                </wp:positionH>
                <wp:positionV relativeFrom="paragraph">
                  <wp:posOffset>0</wp:posOffset>
                </wp:positionV>
                <wp:extent cx="6149591" cy="15072"/>
                <wp:effectExtent l="0" t="0" r="22860" b="23495"/>
                <wp:wrapNone/>
                <wp:docPr id="11" name="Straight Connector 11"/>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7CE7F121" id="Straight Connector 11" o:spid="_x0000_s1026" style="position:absolute;z-index:251677696;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oG7wvwEAAMkDAAAOAAAAZHJzL2Uyb0RvYy54bWysU01v1DAQvSPxHyzf2SRbWmi02R62gguC&#10;FS0/wHXGG0v+0thssv+esbObIkCqhHpxbM+8N/OeJ5u7yRp2BIzau443q5ozcNL32h06/uPx07uP&#10;nMUkXC+Md9DxE0R+t337ZjOGFtZ+8KYHZETiYjuGjg8phbaqohzAirjyARwFlUcrEh3xUPUoRmK3&#10;plrX9U01euwDegkx0u39HOTbwq8UyPRNqQiJmY5Tb6msWNanvFbbjWgPKMKg5bkN8R9dWKEdFV2o&#10;7kUS7Cfqv6isluijV2klva28UlpC0UBqmvoPNQ+DCFC0kDkxLDbF16OVX497ZLqnt2s4c8LSGz0k&#10;FPowJLbzzpGDHhkFyakxxJYAO7fH8ymGPWbZk0KbvySITcXd0+IuTIlJurxp3t9e31IVSbHmuv6w&#10;zpzVMzhgTJ/BW5Y3HTfaZfGiFccvMc2plxTC5Wbm8mWXTgZysnHfQZEgKnhV0GWUYGeQHQUNgZAS&#10;XCpyqHTJzjCljVmA9cvAc36GQhmzBbx+GbwgSmXv0gK22nn8F0GaLi2rOf/iwKw7W/Dk+1N5mGIN&#10;zUsx9zzbeSB/Pxf48x+4/QUAAP//AwBQSwMEFAAGAAgAAAAhANNrNiHYAAAAAwEAAA8AAABkcnMv&#10;ZG93bnJldi54bWxMj0FLw0AQhe+C/2EZwZvdWEqpaTZFI+JFEFPxPM1Ok+DuTMhu0/jvXb3oZeDx&#10;Hu99U+xm79REY+iFDdwuMlDEjdieWwPv+6ebDagQkS06YTLwRQF25eVFgbmVM7/RVMdWpRIOORro&#10;YhxyrUPTkcewkIE4eUcZPcYkx1bbEc+p3Du9zLK19thzWuhwoKqj5rM+eQP6RT88y6uTj6rvvJN9&#10;PeFjZcz11Xy/BRVpjn9h+MFP6FAmpoOc2AblDKRH4u9N3t16swJ1MLBcgS4L/Z+9/AYAAP//AwBQ&#10;SwECLQAUAAYACAAAACEAtoM4kv4AAADhAQAAEwAAAAAAAAAAAAAAAAAAAAAAW0NvbnRlbnRfVHlw&#10;ZXNdLnhtbFBLAQItABQABgAIAAAAIQA4/SH/1gAAAJQBAAALAAAAAAAAAAAAAAAAAC8BAABfcmVs&#10;cy8ucmVsc1BLAQItABQABgAIAAAAIQAvoG7wvwEAAMkDAAAOAAAAAAAAAAAAAAAAAC4CAABkcnMv&#10;ZTJvRG9jLnhtbFBLAQItABQABgAIAAAAIQDTazYh2AAAAAMBAAAPAAAAAAAAAAAAAAAAABkEAABk&#10;cnMvZG93bnJldi54bWxQSwUGAAAAAAQABADzAAAAHgUAAAAA&#10;" strokecolor="#5b9bd5 [3204]" strokeweight="1.5pt">
                <v:stroke joinstyle="miter"/>
              </v:line>
            </w:pict>
          </mc:Fallback>
        </mc:AlternateContent>
      </w:r>
    </w:p>
    <w:p w14:paraId="6FD7558E" w14:textId="77777777" w:rsidR="0028631E" w:rsidRDefault="0028631E" w:rsidP="00D01005">
      <w:pPr>
        <w:pStyle w:val="ListParagraph"/>
        <w:numPr>
          <w:ilvl w:val="0"/>
          <w:numId w:val="15"/>
        </w:numPr>
        <w:tabs>
          <w:tab w:val="left" w:pos="1780"/>
        </w:tabs>
        <w:rPr>
          <w:b/>
          <w:sz w:val="28"/>
          <w:szCs w:val="28"/>
        </w:rPr>
      </w:pPr>
      <w:r w:rsidRPr="001161CD">
        <w:rPr>
          <w:b/>
          <w:sz w:val="28"/>
          <w:szCs w:val="28"/>
        </w:rPr>
        <w:t>Language Proficiency</w:t>
      </w:r>
    </w:p>
    <w:p w14:paraId="32FA0FEA" w14:textId="77777777" w:rsidR="00B3212D" w:rsidRPr="00B3212D" w:rsidRDefault="00B3212D" w:rsidP="00B3212D">
      <w:pPr>
        <w:tabs>
          <w:tab w:val="left" w:pos="1780"/>
        </w:tabs>
        <w:rPr>
          <w:b/>
          <w:sz w:val="28"/>
          <w:szCs w:val="28"/>
        </w:rPr>
      </w:pPr>
      <w:r w:rsidRPr="001161CD">
        <w:rPr>
          <w:noProof/>
          <w:u w:color="0000FF"/>
          <w:lang w:bidi="ar-SA"/>
        </w:rPr>
        <mc:AlternateContent>
          <mc:Choice Requires="wps">
            <w:drawing>
              <wp:anchor distT="0" distB="0" distL="114300" distR="114300" simplePos="0" relativeHeight="251679744" behindDoc="0" locked="0" layoutInCell="1" allowOverlap="1" wp14:anchorId="7B149E69" wp14:editId="610E1708">
                <wp:simplePos x="0" y="0"/>
                <wp:positionH relativeFrom="column">
                  <wp:posOffset>0</wp:posOffset>
                </wp:positionH>
                <wp:positionV relativeFrom="paragraph">
                  <wp:posOffset>0</wp:posOffset>
                </wp:positionV>
                <wp:extent cx="6149591" cy="15072"/>
                <wp:effectExtent l="0" t="0" r="22860" b="23495"/>
                <wp:wrapNone/>
                <wp:docPr id="12" name="Straight Connector 12"/>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3237DAC8" id="Straight Connector 12" o:spid="_x0000_s1026" style="position:absolute;z-index:251679744;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zTFUwQEAAMkDAAAOAAAAZHJzL2Uyb0RvYy54bWysU8tu2zAQvBfoPxC815KcRxvBcg4O2kvR&#10;GEn6AQy1tAjwhSVryX/fJW0rRVogQJELxSV3ZneGq9XtZA3bA0btXcebRc0ZOOl77XYd//n09dMX&#10;zmISrhfGO+j4ASK/XX/8sBpDC0s/eNMDMiJxsR1Dx4eUQltVUQ5gRVz4AI4ulUcrEoW4q3oUI7Fb&#10;Uy3r+roaPfYBvYQY6fTueMnXhV8pkOleqQiJmY5Tb6msWNbnvFbrlWh3KMKg5akN8R9dWKEdFZ2p&#10;7kQS7Bfqv6isluijV2khva28UlpC0UBqmvqVmsdBBChayJwYZpvi+9HKH/stMt3T2y05c8LSGz0m&#10;FHo3JLbxzpGDHhldklNjiC0BNm6LpyiGLWbZk0KbvySITcXdw+wuTIlJOrxuLm+ubhrOJN01V/Xn&#10;wlm9gAPG9A28ZXnTcaNdFi9asf8eExWk1HMKBbmZY/mySwcDOdm4B1AkiApeFHQZJdgYZHtBQyCk&#10;BJeaLIf4SnaGKW3MDKzfBp7yMxTKmM3g5dvgGVEqe5dmsNXO478I0nRuWR3zzw4cdWcLnn1/KA9T&#10;rKF5KQpPs50H8s+4wF/+wPVvAAAA//8DAFBLAwQUAAYACAAAACEA02s2IdgAAAADAQAADwAAAGRy&#10;cy9kb3ducmV2LnhtbEyPQUvDQBCF74L/YRnBm91YSqlpNkUj4kUQU/E8zU6T4O5MyG7T+O9dvehl&#10;4PEe731T7Gbv1ERj6IUN3C4yUMSN2J5bA+/7p5sNqBCRLTphMvBFAXbl5UWBuZUzv9FUx1alEg45&#10;GuhiHHKtQ9ORx7CQgTh5Rxk9xiTHVtsRz6ncO73MsrX22HNa6HCgqqPmsz55A/pFPzzLq5OPqu+8&#10;k3094WNlzPXVfL8FFWmOf2H4wU/oUCamg5zYBuUMpEfi703e3XqzAnUwsFyBLgv9n738BgAA//8D&#10;AFBLAQItABQABgAIAAAAIQC2gziS/gAAAOEBAAATAAAAAAAAAAAAAAAAAAAAAABbQ29udGVudF9U&#10;eXBlc10ueG1sUEsBAi0AFAAGAAgAAAAhADj9If/WAAAAlAEAAAsAAAAAAAAAAAAAAAAALwEAAF9y&#10;ZWxzLy5yZWxzUEsBAi0AFAAGAAgAAAAhAMjNMVTBAQAAyQMAAA4AAAAAAAAAAAAAAAAALgIAAGRy&#10;cy9lMm9Eb2MueG1sUEsBAi0AFAAGAAgAAAAhANNrNiHYAAAAAwEAAA8AAAAAAAAAAAAAAAAAGwQA&#10;AGRycy9kb3ducmV2LnhtbFBLBQYAAAAABAAEAPMAAAAgBQAAAAA=&#10;" strokecolor="#5b9bd5 [3204]" strokeweight="1.5pt">
                <v:stroke joinstyle="miter"/>
              </v:line>
            </w:pict>
          </mc:Fallback>
        </mc:AlternateContent>
      </w:r>
    </w:p>
    <w:p w14:paraId="3E414A11" w14:textId="77777777" w:rsidR="0028631E" w:rsidRPr="001161CD" w:rsidRDefault="0028631E" w:rsidP="0028631E">
      <w:pPr>
        <w:pStyle w:val="ListParagraph"/>
        <w:numPr>
          <w:ilvl w:val="0"/>
          <w:numId w:val="12"/>
        </w:numPr>
        <w:tabs>
          <w:tab w:val="left" w:pos="1780"/>
        </w:tabs>
        <w:rPr>
          <w:sz w:val="24"/>
          <w:szCs w:val="24"/>
        </w:rPr>
      </w:pPr>
      <w:r w:rsidRPr="001161CD">
        <w:rPr>
          <w:sz w:val="24"/>
          <w:szCs w:val="24"/>
        </w:rPr>
        <w:t xml:space="preserve">Excellent spoken and written skill in </w:t>
      </w:r>
      <w:r w:rsidRPr="001161CD">
        <w:rPr>
          <w:bCs/>
          <w:sz w:val="24"/>
          <w:szCs w:val="24"/>
        </w:rPr>
        <w:t>Bengali, English.</w:t>
      </w:r>
    </w:p>
    <w:p w14:paraId="69C341A5" w14:textId="77777777" w:rsidR="001161CD" w:rsidRDefault="001161CD" w:rsidP="001161CD">
      <w:pPr>
        <w:tabs>
          <w:tab w:val="left" w:pos="1780"/>
        </w:tabs>
        <w:rPr>
          <w:sz w:val="24"/>
          <w:szCs w:val="24"/>
        </w:rPr>
      </w:pPr>
    </w:p>
    <w:p w14:paraId="02BA3E1F" w14:textId="77777777" w:rsidR="001161CD" w:rsidRDefault="001161CD" w:rsidP="001161CD">
      <w:pPr>
        <w:tabs>
          <w:tab w:val="left" w:pos="1780"/>
        </w:tabs>
        <w:rPr>
          <w:b/>
          <w:sz w:val="28"/>
          <w:szCs w:val="28"/>
        </w:rPr>
      </w:pPr>
      <w:r w:rsidRPr="001161CD">
        <w:rPr>
          <w:b/>
          <w:sz w:val="28"/>
          <w:szCs w:val="28"/>
        </w:rPr>
        <w:t>H. Computer literacy</w:t>
      </w:r>
    </w:p>
    <w:p w14:paraId="3DEDE34F" w14:textId="77777777" w:rsidR="00B3212D" w:rsidRPr="001161CD" w:rsidRDefault="00B3212D" w:rsidP="001161CD">
      <w:pPr>
        <w:tabs>
          <w:tab w:val="left" w:pos="1780"/>
        </w:tabs>
        <w:rPr>
          <w:b/>
          <w:sz w:val="28"/>
          <w:szCs w:val="28"/>
        </w:rPr>
      </w:pPr>
      <w:r w:rsidRPr="001161CD">
        <w:rPr>
          <w:noProof/>
          <w:color w:val="0000FF"/>
          <w:u w:val="single" w:color="0000FF"/>
          <w:lang w:bidi="ar-SA"/>
        </w:rPr>
        <mc:AlternateContent>
          <mc:Choice Requires="wps">
            <w:drawing>
              <wp:anchor distT="0" distB="0" distL="114300" distR="114300" simplePos="0" relativeHeight="251681792" behindDoc="0" locked="0" layoutInCell="1" allowOverlap="1" wp14:anchorId="74967587" wp14:editId="4B27C443">
                <wp:simplePos x="0" y="0"/>
                <wp:positionH relativeFrom="column">
                  <wp:posOffset>0</wp:posOffset>
                </wp:positionH>
                <wp:positionV relativeFrom="paragraph">
                  <wp:posOffset>0</wp:posOffset>
                </wp:positionV>
                <wp:extent cx="6149591" cy="15072"/>
                <wp:effectExtent l="0" t="0" r="22860" b="23495"/>
                <wp:wrapNone/>
                <wp:docPr id="13" name="Straight Connector 13"/>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0A7892E8" id="Straight Connector 13"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vs3vwEAAMkDAAAOAAAAZHJzL2Uyb0RvYy54bWysU01v1DAQvSPxHyzf2SRbWmi02R62gguC&#10;FYUf4DrjjSV/aWw22X/P2NlNESBVqnpxbM+8N/OeJ5u7yRp2BIzau443q5ozcNL32h06/vPHp3cf&#10;OYtJuF4Y76DjJ4j8bvv2zWYMLaz94E0PyIjExXYMHR9SCm1VRTmAFXHlAzgKKo9WJDrioepRjMRu&#10;TbWu65tq9NgH9BJipNv7Oci3hV8pkOmbUhESMx2n3lJZsayPea22G9EeUIRBy3Mb4gVdWKEdFV2o&#10;7kUS7Bfqf6isluijV2klva28UlpC0UBqmvovNQ+DCFC0kDkxLDbF16OVX497ZLqnt7vizAlLb/SQ&#10;UOjDkNjOO0cOemQUJKfGEFsC7Nwez6cY9phlTwpt/pIgNhV3T4u7MCUm6fKmeX97fdtwJinWXNcf&#10;1pmzegIHjOkzeMvypuNGuyxetOL4JaY59ZJCuNzMXL7s0slATjbuOygSRAWvCrqMEuwMsqOgIRBS&#10;gkvNuXTJzjCljVmA9fPAc36GQhmzBbx+HrwgSmXv0gK22nn8H0GaLi2rOf/iwKw7W/Do+1N5mGIN&#10;zUsx9zzbeSD/PBf40x+4/Q0AAP//AwBQSwMEFAAGAAgAAAAhANNrNiHYAAAAAwEAAA8AAABkcnMv&#10;ZG93bnJldi54bWxMj0FLw0AQhe+C/2EZwZvdWEqpaTZFI+JFEFPxPM1Ok+DuTMhu0/jvXb3oZeDx&#10;Hu99U+xm79REY+iFDdwuMlDEjdieWwPv+6ebDagQkS06YTLwRQF25eVFgbmVM7/RVMdWpRIOORro&#10;YhxyrUPTkcewkIE4eUcZPcYkx1bbEc+p3Du9zLK19thzWuhwoKqj5rM+eQP6RT88y6uTj6rvvJN9&#10;PeFjZcz11Xy/BRVpjn9h+MFP6FAmpoOc2AblDKRH4u9N3t16swJ1MLBcgS4L/Z+9/AYAAP//AwBQ&#10;SwECLQAUAAYACAAAACEAtoM4kv4AAADhAQAAEwAAAAAAAAAAAAAAAAAAAAAAW0NvbnRlbnRfVHlw&#10;ZXNdLnhtbFBLAQItABQABgAIAAAAIQA4/SH/1gAAAJQBAAALAAAAAAAAAAAAAAAAAC8BAABfcmVs&#10;cy8ucmVsc1BLAQItABQABgAIAAAAIQCVFvs3vwEAAMkDAAAOAAAAAAAAAAAAAAAAAC4CAABkcnMv&#10;ZTJvRG9jLnhtbFBLAQItABQABgAIAAAAIQDTazYh2AAAAAMBAAAPAAAAAAAAAAAAAAAAABkEAABk&#10;cnMvZG93bnJldi54bWxQSwUGAAAAAAQABADzAAAAHgUAAAAA&#10;" strokecolor="#5b9bd5 [3204]" strokeweight="1.5pt">
                <v:stroke joinstyle="miter"/>
              </v:line>
            </w:pict>
          </mc:Fallback>
        </mc:AlternateContent>
      </w:r>
    </w:p>
    <w:p w14:paraId="6A362271" w14:textId="77777777" w:rsidR="001161CD" w:rsidRDefault="001161CD" w:rsidP="00501FCE">
      <w:pPr>
        <w:pStyle w:val="ListParagraph"/>
        <w:numPr>
          <w:ilvl w:val="0"/>
          <w:numId w:val="12"/>
        </w:numPr>
        <w:tabs>
          <w:tab w:val="left" w:pos="1780"/>
        </w:tabs>
        <w:rPr>
          <w:sz w:val="24"/>
          <w:szCs w:val="24"/>
        </w:rPr>
      </w:pPr>
      <w:r w:rsidRPr="001161CD">
        <w:rPr>
          <w:sz w:val="24"/>
          <w:szCs w:val="24"/>
        </w:rPr>
        <w:t xml:space="preserve">Microsoft Word, MS Power point, MS Excel, SPSS, STATA and </w:t>
      </w:r>
      <w:proofErr w:type="spellStart"/>
      <w:r w:rsidRPr="001161CD">
        <w:rPr>
          <w:sz w:val="24"/>
          <w:szCs w:val="24"/>
        </w:rPr>
        <w:t>ArcGis</w:t>
      </w:r>
      <w:proofErr w:type="spellEnd"/>
      <w:r w:rsidR="00180467">
        <w:rPr>
          <w:sz w:val="24"/>
          <w:szCs w:val="24"/>
        </w:rPr>
        <w:t>.</w:t>
      </w:r>
    </w:p>
    <w:p w14:paraId="203ED1F6" w14:textId="146F3BF9" w:rsidR="00B3212D" w:rsidRPr="00B3212D" w:rsidRDefault="00B3212D" w:rsidP="002776F2">
      <w:pPr>
        <w:tabs>
          <w:tab w:val="left" w:pos="1780"/>
        </w:tabs>
        <w:rPr>
          <w:sz w:val="24"/>
          <w:szCs w:val="24"/>
        </w:rPr>
      </w:pPr>
    </w:p>
    <w:p w14:paraId="25097FF1" w14:textId="77777777" w:rsidR="001161CD" w:rsidRDefault="001161CD" w:rsidP="001161CD">
      <w:pPr>
        <w:pStyle w:val="ListParagraph"/>
        <w:numPr>
          <w:ilvl w:val="0"/>
          <w:numId w:val="17"/>
        </w:numPr>
        <w:tabs>
          <w:tab w:val="left" w:pos="1780"/>
        </w:tabs>
        <w:rPr>
          <w:b/>
          <w:sz w:val="28"/>
          <w:szCs w:val="28"/>
        </w:rPr>
      </w:pPr>
      <w:r w:rsidRPr="001161CD">
        <w:rPr>
          <w:b/>
          <w:sz w:val="28"/>
          <w:szCs w:val="28"/>
        </w:rPr>
        <w:t xml:space="preserve">Residency/citizenship status </w:t>
      </w:r>
    </w:p>
    <w:p w14:paraId="787E1584" w14:textId="77777777" w:rsidR="00B3212D" w:rsidRPr="00B3212D" w:rsidRDefault="00B3212D" w:rsidP="00B3212D">
      <w:pPr>
        <w:pStyle w:val="ListParagraph"/>
        <w:tabs>
          <w:tab w:val="left" w:pos="1780"/>
        </w:tabs>
        <w:ind w:left="501" w:firstLine="0"/>
        <w:rPr>
          <w:b/>
          <w:sz w:val="28"/>
          <w:szCs w:val="28"/>
        </w:rPr>
      </w:pPr>
      <w:r w:rsidRPr="001161CD">
        <w:rPr>
          <w:noProof/>
          <w:color w:val="0000FF"/>
          <w:u w:val="single" w:color="0000FF"/>
          <w:lang w:bidi="ar-SA"/>
        </w:rPr>
        <mc:AlternateContent>
          <mc:Choice Requires="wps">
            <w:drawing>
              <wp:anchor distT="0" distB="0" distL="114300" distR="114300" simplePos="0" relativeHeight="251683840" behindDoc="0" locked="0" layoutInCell="1" allowOverlap="1" wp14:anchorId="4FA120DF" wp14:editId="7376DF61">
                <wp:simplePos x="0" y="0"/>
                <wp:positionH relativeFrom="column">
                  <wp:posOffset>0</wp:posOffset>
                </wp:positionH>
                <wp:positionV relativeFrom="paragraph">
                  <wp:posOffset>-635</wp:posOffset>
                </wp:positionV>
                <wp:extent cx="6149591" cy="15072"/>
                <wp:effectExtent l="0" t="0" r="22860" b="23495"/>
                <wp:wrapNone/>
                <wp:docPr id="14" name="Straight Connector 14"/>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4176D924" id="Straight Connector 14" o:spid="_x0000_s1026" style="position:absolute;z-index:251683840;visibility:visible;mso-wrap-style:square;mso-wrap-distance-left:9pt;mso-wrap-distance-top:0;mso-wrap-distance-right:9pt;mso-wrap-distance-bottom:0;mso-position-horizontal:absolute;mso-position-horizontal-relative:text;mso-position-vertical:absolute;mso-position-vertical-relative:text" from="0,-.05pt" to="484.2pt,1.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P7HvwEAAMkDAAAOAAAAZHJzL2Uyb0RvYy54bWysU01v1DAQvSPxHyzf2SRLW2i02R62gguC&#10;FYUf4DrjjSV/aWw22X/P2NlNESBVqnpxbM+8N/OeJ5u7yRp2BIzau443q5ozcNL32h06/vPHp3cf&#10;OYtJuF4Y76DjJ4j8bvv2zWYMLaz94E0PyIjExXYMHR9SCm1VRTmAFXHlAzgKKo9WJDrioepRjMRu&#10;TbWu65tq9NgH9BJipNv7Oci3hV8pkOmbUhESMx2n3lJZsayPea22G9EeUIRBy3Mb4gVdWKEdFV2o&#10;7kUS7Bfqf6isluijV2klva28UlpC0UBqmvovNQ+DCFC0kDkxLDbF16OVX497ZLqnt7vizAlLb/SQ&#10;UOjDkNjOO0cOemQUJKfGEFsC7Nwez6cY9phlTwpt/pIgNhV3T4u7MCUm6fKmubq9vm04kxRrrusP&#10;68xZPYEDxvQZvGV503GjXRYvWnH8EtOcekkhXG5mLl926WQgJxv3HRQJooLvC7qMEuwMsqOgIRBS&#10;gkvNuXTJzjCljVmA9fPAc36GQhmzBbx+HrwgSmXv0gK22nn8H0GaLi2rOf/iwKw7W/Do+1N5mGIN&#10;zUsx9zzbeSD/PBf40x+4/Q0AAP//AwBQSwMEFAAGAAgAAAAhADs1oibZAAAABAEAAA8AAABkcnMv&#10;ZG93bnJldi54bWxMj0FLw0AUhO+C/2F5grd20yqlxrwUjYgXQUzF82vyzAZ334bsNo3/3vVkj8MM&#10;M98Uu9lZNfEYei8Iq2UGiqXxbS8dwsf+ebEFFSJJS9YLI/xwgF15eVFQ3vqTvPNUx06lEgk5IZgY&#10;h1zr0Bh2FJZ+YEnelx8dxSTHTrcjnVK5s3qdZRvtqJe0YGjgynDzXR8dgn7Vjy/+zfrPqjfO+n09&#10;0VOFeH01P9yDijzH/zD84Sd0KBPTwR+lDcoipCMRYbEClcy7zfYW1AFhfQO6LPQ5fPkLAAD//wMA&#10;UEsBAi0AFAAGAAgAAAAhALaDOJL+AAAA4QEAABMAAAAAAAAAAAAAAAAAAAAAAFtDb250ZW50X1R5&#10;cGVzXS54bWxQSwECLQAUAAYACAAAACEAOP0h/9YAAACUAQAACwAAAAAAAAAAAAAAAAAvAQAAX3Jl&#10;bHMvLnJlbHNQSwECLQAUAAYACAAAACEARxD+x78BAADJAwAADgAAAAAAAAAAAAAAAAAuAgAAZHJz&#10;L2Uyb0RvYy54bWxQSwECLQAUAAYACAAAACEAOzWiJtkAAAAEAQAADwAAAAAAAAAAAAAAAAAZBAAA&#10;ZHJzL2Rvd25yZXYueG1sUEsFBgAAAAAEAAQA8wAAAB8FAAAAAA==&#10;" strokecolor="#5b9bd5 [3204]" strokeweight="1.5pt">
                <v:stroke joinstyle="miter"/>
              </v:line>
            </w:pict>
          </mc:Fallback>
        </mc:AlternateContent>
      </w:r>
    </w:p>
    <w:p w14:paraId="180C6869" w14:textId="77777777" w:rsidR="00B3212D" w:rsidRPr="00B3212D" w:rsidRDefault="001161CD" w:rsidP="001161CD">
      <w:pPr>
        <w:pStyle w:val="ListParagraph"/>
        <w:numPr>
          <w:ilvl w:val="0"/>
          <w:numId w:val="12"/>
        </w:numPr>
        <w:tabs>
          <w:tab w:val="left" w:pos="1780"/>
        </w:tabs>
        <w:rPr>
          <w:sz w:val="24"/>
          <w:szCs w:val="24"/>
        </w:rPr>
      </w:pPr>
      <w:r w:rsidRPr="00B3212D">
        <w:rPr>
          <w:sz w:val="24"/>
          <w:szCs w:val="24"/>
        </w:rPr>
        <w:t>Bangladeshi Citizen by birth</w:t>
      </w:r>
    </w:p>
    <w:p w14:paraId="2F0E3693" w14:textId="77777777" w:rsidR="001161CD" w:rsidRPr="00B3212D" w:rsidRDefault="00B3212D" w:rsidP="001161CD">
      <w:pPr>
        <w:pStyle w:val="ListParagraph"/>
        <w:numPr>
          <w:ilvl w:val="0"/>
          <w:numId w:val="12"/>
        </w:numPr>
        <w:tabs>
          <w:tab w:val="left" w:pos="1780"/>
        </w:tabs>
        <w:rPr>
          <w:sz w:val="24"/>
          <w:szCs w:val="24"/>
        </w:rPr>
      </w:pPr>
      <w:r w:rsidRPr="00B3212D">
        <w:rPr>
          <w:sz w:val="24"/>
          <w:szCs w:val="24"/>
        </w:rPr>
        <w:t xml:space="preserve">Permanent residence of Australia </w:t>
      </w:r>
    </w:p>
    <w:p w14:paraId="4F50623E" w14:textId="77777777" w:rsidR="00E6436C" w:rsidRPr="001161CD" w:rsidRDefault="00E6436C" w:rsidP="00E6436C">
      <w:pPr>
        <w:tabs>
          <w:tab w:val="left" w:pos="1780"/>
        </w:tabs>
        <w:rPr>
          <w:sz w:val="24"/>
          <w:szCs w:val="24"/>
        </w:rPr>
      </w:pPr>
    </w:p>
    <w:p w14:paraId="59D5D13E" w14:textId="77777777" w:rsidR="00AE38A5" w:rsidRPr="00812A54" w:rsidRDefault="00812A54" w:rsidP="00812A54">
      <w:pPr>
        <w:pStyle w:val="ListParagraph"/>
        <w:numPr>
          <w:ilvl w:val="0"/>
          <w:numId w:val="17"/>
        </w:numPr>
        <w:tabs>
          <w:tab w:val="left" w:pos="1780"/>
        </w:tabs>
        <w:rPr>
          <w:b/>
          <w:sz w:val="28"/>
          <w:szCs w:val="28"/>
        </w:rPr>
      </w:pPr>
      <w:r w:rsidRPr="00812A54">
        <w:rPr>
          <w:b/>
          <w:sz w:val="28"/>
          <w:szCs w:val="28"/>
        </w:rPr>
        <w:t>Academic referees</w:t>
      </w:r>
    </w:p>
    <w:p w14:paraId="7AC926DD" w14:textId="77777777" w:rsidR="00812A54" w:rsidRPr="00812A54" w:rsidRDefault="00812A54" w:rsidP="00812A54">
      <w:pPr>
        <w:pStyle w:val="ListParagraph"/>
        <w:tabs>
          <w:tab w:val="left" w:pos="1780"/>
        </w:tabs>
        <w:ind w:left="501" w:firstLine="0"/>
        <w:rPr>
          <w:b/>
          <w:sz w:val="28"/>
          <w:szCs w:val="28"/>
        </w:rPr>
      </w:pPr>
      <w:r w:rsidRPr="001161CD">
        <w:rPr>
          <w:noProof/>
          <w:color w:val="0000FF"/>
          <w:u w:val="single" w:color="0000FF"/>
          <w:lang w:bidi="ar-SA"/>
        </w:rPr>
        <mc:AlternateContent>
          <mc:Choice Requires="wps">
            <w:drawing>
              <wp:anchor distT="0" distB="0" distL="114300" distR="114300" simplePos="0" relativeHeight="251687936" behindDoc="0" locked="0" layoutInCell="1" allowOverlap="1" wp14:anchorId="32647A4F" wp14:editId="53B4FC18">
                <wp:simplePos x="0" y="0"/>
                <wp:positionH relativeFrom="column">
                  <wp:posOffset>0</wp:posOffset>
                </wp:positionH>
                <wp:positionV relativeFrom="paragraph">
                  <wp:posOffset>0</wp:posOffset>
                </wp:positionV>
                <wp:extent cx="6149591" cy="15072"/>
                <wp:effectExtent l="0" t="0" r="22860" b="23495"/>
                <wp:wrapNone/>
                <wp:docPr id="16" name="Straight Connector 16"/>
                <wp:cNvGraphicFramePr/>
                <a:graphic xmlns:a="http://schemas.openxmlformats.org/drawingml/2006/main">
                  <a:graphicData uri="http://schemas.microsoft.com/office/word/2010/wordprocessingShape">
                    <wps:wsp>
                      <wps:cNvCnPr/>
                      <wps:spPr>
                        <a:xfrm>
                          <a:off x="0" y="0"/>
                          <a:ext cx="6149591" cy="15072"/>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line w14:anchorId="2457D183" id="Straight Connector 16" o:spid="_x0000_s1026" style="position:absolute;z-index:251687936;visibility:visible;mso-wrap-style:square;mso-wrap-distance-left:9pt;mso-wrap-distance-top:0;mso-wrap-distance-right:9pt;mso-wrap-distance-bottom:0;mso-position-horizontal:absolute;mso-position-horizontal-relative:text;mso-position-vertical:absolute;mso-position-vertical-relative:text" from="0,0" to="484.2pt,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pmsAvwEAAMkDAAAOAAAAZHJzL2Uyb0RvYy54bWysU02P0zAQvSPxHyzfaZLCFjZquoeu4IKg&#10;Ypcf4HXGjSV/aWya9N8zdtosAqSVEBfH9sx7M+95sr2brGEnwKi963izqjkDJ32v3bHj3x8/vvnA&#10;WUzC9cJ4Bx0/Q+R3u9evtmNoYe0Hb3pARiQutmPo+JBSaKsqygGsiCsfwFFQebQi0RGPVY9iJHZr&#10;qnVdb6rRYx/QS4iRbu/nIN8VfqVApq9KRUjMdJx6S2XFsj7ltdptRXtEEQYtL22If+jCCu2o6EJ1&#10;L5JgP1D/QWW1RB+9SivpbeWV0hKKBlLT1L+peRhEgKKFzIlhsSn+P1r55XRApnt6uw1nTlh6o4eE&#10;Qh+HxPbeOXLQI6MgOTWG2BJg7w54OcVwwCx7UmjzlwSxqbh7XtyFKTFJl5vm3e3NbcOZpFhzU79f&#10;Z87qGRwwpk/gLcubjhvtsnjRitPnmObUawrhcjNz+bJLZwM52bhvoEgQFXxb0GWUYG+QnQQNgZAS&#10;XGoupUt2hiltzAKsXwZe8jMUypgt4PXL4AVRKnuXFrDVzuPfCNJ0bVnN+VcHZt3Zgiffn8vDFGto&#10;Xoq5l9nOA/nrucCf/8DdTwAAAP//AwBQSwMEFAAGAAgAAAAhANNrNiHYAAAAAwEAAA8AAABkcnMv&#10;ZG93bnJldi54bWxMj0FLw0AQhe+C/2EZwZvdWEqpaTZFI+JFEFPxPM1Ok+DuTMhu0/jvXb3oZeDx&#10;Hu99U+xm79REY+iFDdwuMlDEjdieWwPv+6ebDagQkS06YTLwRQF25eVFgbmVM7/RVMdWpRIOORro&#10;YhxyrUPTkcewkIE4eUcZPcYkx1bbEc+p3Du9zLK19thzWuhwoKqj5rM+eQP6RT88y6uTj6rvvJN9&#10;PeFjZcz11Xy/BRVpjn9h+MFP6FAmpoOc2AblDKRH4u9N3t16swJ1MLBcgS4L/Z+9/AYAAP//AwBQ&#10;SwECLQAUAAYACAAAACEAtoM4kv4AAADhAQAAEwAAAAAAAAAAAAAAAAAAAAAAW0NvbnRlbnRfVHlw&#10;ZXNdLnhtbFBLAQItABQABgAIAAAAIQA4/SH/1gAAAJQBAAALAAAAAAAAAAAAAAAAAC8BAABfcmVs&#10;cy8ucmVsc1BLAQItABQABgAIAAAAIQD9pmsAvwEAAMkDAAAOAAAAAAAAAAAAAAAAAC4CAABkcnMv&#10;ZTJvRG9jLnhtbFBLAQItABQABgAIAAAAIQDTazYh2AAAAAMBAAAPAAAAAAAAAAAAAAAAABkEAABk&#10;cnMvZG93bnJldi54bWxQSwUGAAAAAAQABADzAAAAHgUAAAAA&#10;" strokecolor="#5b9bd5 [3204]" strokeweight="1.5pt">
                <v:stroke joinstyle="miter"/>
              </v:line>
            </w:pict>
          </mc:Fallback>
        </mc:AlternateContent>
      </w:r>
    </w:p>
    <w:p w14:paraId="11E4E958" w14:textId="77777777" w:rsidR="00AE38A5" w:rsidRPr="00AE38A5" w:rsidRDefault="00812A54" w:rsidP="00AE38A5">
      <w:pPr>
        <w:pStyle w:val="NormalWeb"/>
        <w:numPr>
          <w:ilvl w:val="0"/>
          <w:numId w:val="19"/>
        </w:numPr>
        <w:spacing w:before="0" w:beforeAutospacing="0" w:after="0" w:afterAutospacing="0"/>
      </w:pPr>
      <w:r w:rsidRPr="00AE38A5">
        <w:rPr>
          <w:b/>
          <w:bCs/>
        </w:rPr>
        <w:t xml:space="preserve">Professor </w:t>
      </w:r>
      <w:r>
        <w:rPr>
          <w:b/>
          <w:bCs/>
        </w:rPr>
        <w:t>J</w:t>
      </w:r>
      <w:r w:rsidRPr="00AE38A5">
        <w:rPr>
          <w:b/>
          <w:bCs/>
        </w:rPr>
        <w:t xml:space="preserve">aneen </w:t>
      </w:r>
      <w:r>
        <w:rPr>
          <w:b/>
          <w:bCs/>
        </w:rPr>
        <w:t>B</w:t>
      </w:r>
      <w:r w:rsidRPr="00AE38A5">
        <w:rPr>
          <w:b/>
          <w:bCs/>
        </w:rPr>
        <w:t>axter</w:t>
      </w:r>
    </w:p>
    <w:p w14:paraId="15D88E97" w14:textId="77777777" w:rsidR="00AE38A5" w:rsidRPr="00812A54" w:rsidRDefault="00812A54" w:rsidP="00AE38A5">
      <w:pPr>
        <w:pStyle w:val="NormalWeb"/>
        <w:spacing w:before="0" w:beforeAutospacing="0" w:after="0" w:afterAutospacing="0"/>
        <w:ind w:firstLine="720"/>
      </w:pPr>
      <w:r w:rsidRPr="00812A54">
        <w:rPr>
          <w:bCs/>
        </w:rPr>
        <w:t xml:space="preserve">Director, Life Course Centre </w:t>
      </w:r>
    </w:p>
    <w:p w14:paraId="2FE3047C" w14:textId="77777777" w:rsidR="00AE38A5" w:rsidRPr="00AE38A5" w:rsidRDefault="00AE38A5" w:rsidP="00AE38A5">
      <w:pPr>
        <w:pStyle w:val="NormalWeb"/>
        <w:spacing w:before="0" w:beforeAutospacing="0" w:after="0" w:afterAutospacing="0"/>
        <w:ind w:firstLine="720"/>
      </w:pPr>
      <w:r w:rsidRPr="00AE38A5">
        <w:t xml:space="preserve">Institute for Social Science Research (ISSR) | The University of Queensland </w:t>
      </w:r>
    </w:p>
    <w:p w14:paraId="332FC36B" w14:textId="77777777" w:rsidR="00AE38A5" w:rsidRPr="00AE38A5" w:rsidRDefault="00AE38A5" w:rsidP="00AE38A5">
      <w:pPr>
        <w:pStyle w:val="NormalWeb"/>
        <w:spacing w:before="0" w:beforeAutospacing="0" w:after="0" w:afterAutospacing="0"/>
        <w:ind w:firstLine="720"/>
      </w:pPr>
      <w:r w:rsidRPr="00AE38A5">
        <w:t>Long Pocket Precinct, Room 132, Building D (Dianella 1021)</w:t>
      </w:r>
    </w:p>
    <w:p w14:paraId="4A68A674" w14:textId="77777777" w:rsidR="00AE38A5" w:rsidRDefault="00AE38A5" w:rsidP="00AE38A5">
      <w:pPr>
        <w:pStyle w:val="NormalWeb"/>
        <w:spacing w:before="0" w:beforeAutospacing="0" w:after="0" w:afterAutospacing="0"/>
        <w:ind w:firstLine="720"/>
      </w:pPr>
      <w:r w:rsidRPr="00AE38A5">
        <w:t xml:space="preserve">80 </w:t>
      </w:r>
      <w:proofErr w:type="spellStart"/>
      <w:r w:rsidRPr="00AE38A5">
        <w:t>Meiers</w:t>
      </w:r>
      <w:proofErr w:type="spellEnd"/>
      <w:r w:rsidRPr="00AE38A5">
        <w:t xml:space="preserve"> </w:t>
      </w:r>
      <w:proofErr w:type="gramStart"/>
      <w:r w:rsidRPr="00AE38A5">
        <w:t>Road  Indooroopilly</w:t>
      </w:r>
      <w:proofErr w:type="gramEnd"/>
      <w:r w:rsidRPr="00AE38A5">
        <w:t>  Queensland  4068 Australia</w:t>
      </w:r>
    </w:p>
    <w:p w14:paraId="2BC68E07" w14:textId="77777777" w:rsidR="00812A54" w:rsidRPr="00812A54" w:rsidRDefault="00E03CA1" w:rsidP="00AE38A5">
      <w:pPr>
        <w:pStyle w:val="NormalWeb"/>
        <w:spacing w:before="0" w:beforeAutospacing="0" w:after="0" w:afterAutospacing="0"/>
        <w:ind w:firstLine="720"/>
      </w:pPr>
      <w:r w:rsidRPr="00E03CA1">
        <w:rPr>
          <w:bCs/>
        </w:rPr>
        <w:t>Telephone:</w:t>
      </w:r>
      <w:r w:rsidR="00812A54" w:rsidRPr="00812A54">
        <w:t xml:space="preserve"> +61 7 3346 7646</w:t>
      </w:r>
    </w:p>
    <w:p w14:paraId="7B436CDE" w14:textId="77777777" w:rsidR="00AE38A5" w:rsidRDefault="00AE38A5" w:rsidP="00AE38A5">
      <w:pPr>
        <w:pStyle w:val="NormalWeb"/>
        <w:spacing w:before="0" w:beforeAutospacing="0" w:after="0" w:afterAutospacing="0"/>
        <w:ind w:firstLine="720"/>
      </w:pPr>
      <w:r w:rsidRPr="00812A54">
        <w:rPr>
          <w:bCs/>
        </w:rPr>
        <w:t>E</w:t>
      </w:r>
      <w:r w:rsidR="00812A54" w:rsidRPr="00812A54">
        <w:rPr>
          <w:bCs/>
        </w:rPr>
        <w:t>mail:</w:t>
      </w:r>
      <w:r w:rsidR="00812A54">
        <w:rPr>
          <w:b/>
          <w:bCs/>
        </w:rPr>
        <w:t xml:space="preserve"> </w:t>
      </w:r>
      <w:r w:rsidRPr="00AE38A5">
        <w:t xml:space="preserve"> </w:t>
      </w:r>
      <w:hyperlink r:id="rId8" w:tgtFrame="_blank" w:history="1">
        <w:r w:rsidRPr="00AE38A5">
          <w:rPr>
            <w:rStyle w:val="Hyperlink"/>
            <w:color w:val="auto"/>
          </w:rPr>
          <w:t>j.baxter@uq.edu.au</w:t>
        </w:r>
      </w:hyperlink>
      <w:r w:rsidRPr="00AE38A5">
        <w:t xml:space="preserve"> </w:t>
      </w:r>
    </w:p>
    <w:p w14:paraId="64B4880B" w14:textId="77777777" w:rsidR="00812A54" w:rsidRDefault="00812A54" w:rsidP="00AE38A5">
      <w:pPr>
        <w:pStyle w:val="NormalWeb"/>
        <w:spacing w:before="0" w:beforeAutospacing="0" w:after="0" w:afterAutospacing="0"/>
        <w:ind w:firstLine="720"/>
      </w:pPr>
    </w:p>
    <w:p w14:paraId="7CD3F086" w14:textId="77777777" w:rsidR="00812A54" w:rsidRPr="00812A54" w:rsidRDefault="00D415CE" w:rsidP="00812A54">
      <w:pPr>
        <w:pStyle w:val="ListParagraph"/>
        <w:numPr>
          <w:ilvl w:val="0"/>
          <w:numId w:val="19"/>
        </w:numPr>
        <w:rPr>
          <w:sz w:val="24"/>
          <w:szCs w:val="24"/>
        </w:rPr>
      </w:pPr>
      <w:r>
        <w:rPr>
          <w:b/>
          <w:bCs/>
        </w:rPr>
        <w:t>Dr</w:t>
      </w:r>
      <w:r w:rsidRPr="00812A54">
        <w:rPr>
          <w:b/>
          <w:bCs/>
          <w:sz w:val="24"/>
          <w:szCs w:val="24"/>
        </w:rPr>
        <w:t xml:space="preserve"> </w:t>
      </w:r>
      <w:r>
        <w:rPr>
          <w:b/>
          <w:bCs/>
          <w:sz w:val="24"/>
          <w:szCs w:val="24"/>
        </w:rPr>
        <w:t xml:space="preserve">Abdullah Al Mamun </w:t>
      </w:r>
    </w:p>
    <w:p w14:paraId="69BF3F69" w14:textId="77777777" w:rsidR="00812A54" w:rsidRPr="00812A54" w:rsidRDefault="00812A54" w:rsidP="00812A54">
      <w:pPr>
        <w:pStyle w:val="xmsonormal"/>
        <w:spacing w:before="0" w:beforeAutospacing="0" w:after="0" w:afterAutospacing="0"/>
        <w:ind w:firstLine="720"/>
      </w:pPr>
      <w:r w:rsidRPr="00812A54">
        <w:t>Associate Professor</w:t>
      </w:r>
      <w:r>
        <w:t xml:space="preserve">, </w:t>
      </w:r>
      <w:r w:rsidRPr="00812A54">
        <w:t>Director of Research Training</w:t>
      </w:r>
    </w:p>
    <w:p w14:paraId="68F08D5D" w14:textId="77777777" w:rsidR="00812A54" w:rsidRDefault="00812A54" w:rsidP="00812A54">
      <w:pPr>
        <w:pStyle w:val="xmsonormal"/>
        <w:spacing w:before="0" w:beforeAutospacing="0" w:after="0" w:afterAutospacing="0"/>
        <w:ind w:firstLine="720"/>
      </w:pPr>
      <w:r w:rsidRPr="00812A54">
        <w:t>Group Leader: Health and Society</w:t>
      </w:r>
      <w:r>
        <w:t xml:space="preserve">, </w:t>
      </w:r>
      <w:r w:rsidRPr="00812A54">
        <w:t xml:space="preserve">Institute for Social Science Research </w:t>
      </w:r>
    </w:p>
    <w:p w14:paraId="6F6C0A0A" w14:textId="77777777" w:rsidR="00812A54" w:rsidRPr="00812A54" w:rsidRDefault="00812A54" w:rsidP="00812A54">
      <w:pPr>
        <w:pStyle w:val="xmsonormal"/>
        <w:spacing w:before="0" w:beforeAutospacing="0" w:after="0" w:afterAutospacing="0"/>
        <w:ind w:left="720"/>
      </w:pPr>
      <w:r w:rsidRPr="00812A54">
        <w:t>Theme Leader, Environmental Health Epidemiology</w:t>
      </w:r>
      <w:r>
        <w:t>, Queensland</w:t>
      </w:r>
      <w:r w:rsidRPr="00812A54">
        <w:t xml:space="preserve"> Alliance fo</w:t>
      </w:r>
      <w:r>
        <w:t xml:space="preserve">r Environmental Health Sciences, </w:t>
      </w:r>
      <w:r w:rsidRPr="00812A54">
        <w:t xml:space="preserve">The University of Queensland </w:t>
      </w:r>
    </w:p>
    <w:p w14:paraId="1ECA18FF" w14:textId="77777777" w:rsidR="00812A54" w:rsidRPr="00812A54" w:rsidRDefault="00812A54" w:rsidP="00812A54">
      <w:pPr>
        <w:pStyle w:val="xmsonormal"/>
        <w:spacing w:before="0" w:beforeAutospacing="0" w:after="0" w:afterAutospacing="0"/>
        <w:ind w:firstLine="720"/>
      </w:pPr>
      <w:r w:rsidRPr="00812A54">
        <w:t xml:space="preserve">Long Pocket Precinct | 80 </w:t>
      </w:r>
      <w:proofErr w:type="spellStart"/>
      <w:r w:rsidRPr="00812A54">
        <w:t>Meiers</w:t>
      </w:r>
      <w:proofErr w:type="spellEnd"/>
      <w:r w:rsidRPr="00812A54">
        <w:t xml:space="preserve"> Rd | Room 304, Building C (CYCAD 1018) </w:t>
      </w:r>
    </w:p>
    <w:p w14:paraId="4A2DAFC0" w14:textId="77777777" w:rsidR="00812A54" w:rsidRPr="00812A54" w:rsidRDefault="00812A54" w:rsidP="00812A54">
      <w:pPr>
        <w:pStyle w:val="xmsonormal"/>
        <w:spacing w:before="0" w:beforeAutospacing="0" w:after="0" w:afterAutospacing="0"/>
        <w:ind w:firstLine="720"/>
      </w:pPr>
      <w:r w:rsidRPr="00812A54">
        <w:t>Indooroopilly QLD 4068</w:t>
      </w:r>
    </w:p>
    <w:p w14:paraId="55BC2CAB" w14:textId="77777777" w:rsidR="00812A54" w:rsidRPr="00812A54" w:rsidRDefault="00E03CA1" w:rsidP="00812A54">
      <w:pPr>
        <w:pStyle w:val="xmsonormal"/>
        <w:spacing w:before="0" w:beforeAutospacing="0" w:after="0" w:afterAutospacing="0"/>
        <w:ind w:firstLine="720"/>
      </w:pPr>
      <w:r w:rsidRPr="00E03CA1">
        <w:rPr>
          <w:bCs/>
        </w:rPr>
        <w:t>Telephone:</w:t>
      </w:r>
      <w:r w:rsidR="00812A54" w:rsidRPr="00812A54">
        <w:t xml:space="preserve"> +61 7 336 53163 </w:t>
      </w:r>
    </w:p>
    <w:p w14:paraId="2F0A86BF" w14:textId="77777777" w:rsidR="00812A54" w:rsidRPr="00812A54" w:rsidRDefault="00E03CA1" w:rsidP="00812A54">
      <w:pPr>
        <w:pStyle w:val="xmsonormal"/>
        <w:spacing w:before="0" w:beforeAutospacing="0" w:after="0" w:afterAutospacing="0"/>
        <w:ind w:firstLine="720"/>
      </w:pPr>
      <w:r w:rsidRPr="00E03CA1">
        <w:rPr>
          <w:bCs/>
        </w:rPr>
        <w:t>Email:</w:t>
      </w:r>
      <w:r w:rsidRPr="00812A54">
        <w:rPr>
          <w:b/>
          <w:bCs/>
        </w:rPr>
        <w:t xml:space="preserve"> </w:t>
      </w:r>
      <w:r w:rsidR="00812A54" w:rsidRPr="00812A54">
        <w:t xml:space="preserve"> </w:t>
      </w:r>
      <w:hyperlink r:id="rId9" w:tgtFrame="_blank" w:history="1">
        <w:r w:rsidR="00812A54" w:rsidRPr="00812A54">
          <w:rPr>
            <w:rStyle w:val="Hyperlink"/>
            <w:color w:val="auto"/>
          </w:rPr>
          <w:t>mamun@sph.uq.edu.au</w:t>
        </w:r>
      </w:hyperlink>
    </w:p>
    <w:p w14:paraId="41E01312" w14:textId="77777777" w:rsidR="00812A54" w:rsidRDefault="00812A54" w:rsidP="00D415CE">
      <w:pPr>
        <w:pStyle w:val="NormalWeb"/>
        <w:spacing w:before="0" w:beforeAutospacing="0" w:after="0" w:afterAutospacing="0"/>
      </w:pPr>
    </w:p>
    <w:p w14:paraId="4C487088" w14:textId="77777777" w:rsidR="00812A54" w:rsidRPr="00812A54" w:rsidRDefault="00812A54" w:rsidP="00812A54">
      <w:pPr>
        <w:pStyle w:val="NormalWeb"/>
        <w:numPr>
          <w:ilvl w:val="0"/>
          <w:numId w:val="19"/>
        </w:numPr>
        <w:shd w:val="clear" w:color="auto" w:fill="FFFFFF"/>
        <w:spacing w:before="0" w:beforeAutospacing="0" w:after="0" w:afterAutospacing="0"/>
      </w:pPr>
      <w:r>
        <w:rPr>
          <w:b/>
          <w:bCs/>
        </w:rPr>
        <w:t>Dr Nick Townsend,</w:t>
      </w:r>
    </w:p>
    <w:p w14:paraId="1211E6D4" w14:textId="77777777" w:rsidR="00812A54" w:rsidRPr="00812A54" w:rsidRDefault="00812A54" w:rsidP="00812A54">
      <w:pPr>
        <w:pStyle w:val="NormalWeb"/>
        <w:shd w:val="clear" w:color="auto" w:fill="FFFFFF"/>
        <w:spacing w:before="0" w:beforeAutospacing="0" w:after="0" w:afterAutospacing="0"/>
        <w:ind w:left="720"/>
      </w:pPr>
      <w:r w:rsidRPr="00812A54">
        <w:t>Associate Professor in Public Health Epidemiology,</w:t>
      </w:r>
    </w:p>
    <w:p w14:paraId="53D10930" w14:textId="77777777" w:rsidR="00812A54" w:rsidRPr="00812A54" w:rsidRDefault="000D7316" w:rsidP="00812A54">
      <w:pPr>
        <w:pStyle w:val="NormalWeb"/>
        <w:shd w:val="clear" w:color="auto" w:fill="FFFFFF"/>
        <w:spacing w:before="0" w:beforeAutospacing="0" w:after="0" w:afterAutospacing="0"/>
        <w:ind w:firstLine="720"/>
      </w:pPr>
      <w:hyperlink r:id="rId10" w:tgtFrame="_blank" w:history="1">
        <w:r w:rsidR="00812A54" w:rsidRPr="00812A54">
          <w:rPr>
            <w:rStyle w:val="Hyperlink"/>
            <w:color w:val="auto"/>
            <w:u w:val="none"/>
          </w:rPr>
          <w:t>Department for Health</w:t>
        </w:r>
      </w:hyperlink>
      <w:r w:rsidR="00812A54" w:rsidRPr="00812A54">
        <w:t xml:space="preserve">, </w:t>
      </w:r>
      <w:hyperlink r:id="rId11" w:tgtFrame="_blank" w:history="1">
        <w:r w:rsidR="00812A54" w:rsidRPr="00812A54">
          <w:rPr>
            <w:rStyle w:val="Hyperlink"/>
            <w:color w:val="auto"/>
            <w:u w:val="none"/>
          </w:rPr>
          <w:t>University of Bath</w:t>
        </w:r>
      </w:hyperlink>
      <w:r w:rsidR="00812A54" w:rsidRPr="00812A54">
        <w:t xml:space="preserve">, Bath BA2 7AY, UK </w:t>
      </w:r>
    </w:p>
    <w:p w14:paraId="155A5CCB" w14:textId="77777777" w:rsidR="00812A54" w:rsidRPr="00812A54" w:rsidRDefault="00812A54" w:rsidP="00812A54">
      <w:pPr>
        <w:pStyle w:val="NormalWeb"/>
        <w:spacing w:before="0" w:beforeAutospacing="0" w:after="0" w:afterAutospacing="0"/>
      </w:pPr>
      <w:r w:rsidRPr="00812A54">
        <w:t> </w:t>
      </w:r>
      <w:r>
        <w:tab/>
      </w:r>
      <w:r w:rsidRPr="00812A54">
        <w:rPr>
          <w:bCs/>
        </w:rPr>
        <w:t>Office:</w:t>
      </w:r>
      <w:r w:rsidRPr="00812A54">
        <w:t xml:space="preserve"> 1 West 5.102</w:t>
      </w:r>
    </w:p>
    <w:p w14:paraId="46A68FDE" w14:textId="77777777" w:rsidR="00812A54" w:rsidRPr="00812A54" w:rsidRDefault="00812A54" w:rsidP="00812A54">
      <w:pPr>
        <w:pStyle w:val="NormalWeb"/>
        <w:spacing w:before="0" w:beforeAutospacing="0" w:after="0" w:afterAutospacing="0"/>
        <w:ind w:firstLine="720"/>
      </w:pPr>
      <w:r w:rsidRPr="00E03CA1">
        <w:rPr>
          <w:bCs/>
        </w:rPr>
        <w:t>Telephone:</w:t>
      </w:r>
      <w:r w:rsidRPr="00812A54">
        <w:t xml:space="preserve"> +44 (0)1225 384437</w:t>
      </w:r>
    </w:p>
    <w:p w14:paraId="7EEA135B" w14:textId="77777777" w:rsidR="00812A54" w:rsidRDefault="00812A54" w:rsidP="00812A54">
      <w:pPr>
        <w:pStyle w:val="NormalWeb"/>
        <w:spacing w:before="0" w:beforeAutospacing="0" w:after="0" w:afterAutospacing="0"/>
        <w:ind w:firstLine="720"/>
      </w:pPr>
      <w:r w:rsidRPr="00E03CA1">
        <w:rPr>
          <w:bCs/>
        </w:rPr>
        <w:t>Email:</w:t>
      </w:r>
      <w:r w:rsidRPr="00812A54">
        <w:rPr>
          <w:b/>
          <w:bCs/>
        </w:rPr>
        <w:t xml:space="preserve"> </w:t>
      </w:r>
      <w:hyperlink r:id="rId12" w:tgtFrame="_blank" w:history="1">
        <w:r w:rsidRPr="00812A54">
          <w:rPr>
            <w:rStyle w:val="Hyperlink"/>
            <w:color w:val="auto"/>
            <w:u w:val="none"/>
          </w:rPr>
          <w:t>N.P.Townsend@bath.ac.uk</w:t>
        </w:r>
      </w:hyperlink>
    </w:p>
    <w:p w14:paraId="74F596D9" w14:textId="77777777" w:rsidR="00812A54" w:rsidRDefault="00812A54" w:rsidP="00812A54">
      <w:pPr>
        <w:pStyle w:val="NormalWeb"/>
        <w:spacing w:before="0" w:beforeAutospacing="0" w:after="0" w:afterAutospacing="0"/>
        <w:ind w:firstLine="720"/>
      </w:pPr>
    </w:p>
    <w:p w14:paraId="0CA8E85D" w14:textId="77777777" w:rsidR="00812A54" w:rsidRPr="00812A54" w:rsidRDefault="00812A54" w:rsidP="00812A54">
      <w:pPr>
        <w:pStyle w:val="ListParagraph"/>
        <w:widowControl/>
        <w:numPr>
          <w:ilvl w:val="0"/>
          <w:numId w:val="19"/>
        </w:numPr>
        <w:autoSpaceDE/>
        <w:autoSpaceDN/>
        <w:rPr>
          <w:b/>
          <w:sz w:val="24"/>
          <w:szCs w:val="24"/>
          <w:lang w:val="en-AU" w:bidi="ar-SA"/>
        </w:rPr>
      </w:pPr>
      <w:r w:rsidRPr="00812A54">
        <w:rPr>
          <w:b/>
          <w:bCs/>
          <w:sz w:val="24"/>
          <w:szCs w:val="24"/>
        </w:rPr>
        <w:t>Dr</w:t>
      </w:r>
      <w:r w:rsidRPr="00812A54">
        <w:rPr>
          <w:b/>
          <w:sz w:val="24"/>
          <w:szCs w:val="24"/>
        </w:rPr>
        <w:t xml:space="preserve"> Kerim M. Munir</w:t>
      </w:r>
    </w:p>
    <w:p w14:paraId="46E6F00E" w14:textId="77777777" w:rsidR="00812A54" w:rsidRPr="00812A54" w:rsidRDefault="00812A54" w:rsidP="00812A54">
      <w:pPr>
        <w:ind w:firstLine="720"/>
        <w:rPr>
          <w:sz w:val="24"/>
          <w:szCs w:val="24"/>
        </w:rPr>
      </w:pPr>
      <w:r w:rsidRPr="00812A54">
        <w:rPr>
          <w:sz w:val="24"/>
          <w:szCs w:val="24"/>
        </w:rPr>
        <w:t>Associate Professor, Boston Children's Hospital | Harvard Medical School </w:t>
      </w:r>
    </w:p>
    <w:p w14:paraId="249432BD" w14:textId="77777777" w:rsidR="00812A54" w:rsidRPr="00812A54" w:rsidRDefault="00812A54" w:rsidP="00812A54">
      <w:pPr>
        <w:ind w:firstLine="720"/>
        <w:rPr>
          <w:sz w:val="24"/>
          <w:szCs w:val="24"/>
        </w:rPr>
      </w:pPr>
      <w:r w:rsidRPr="00812A54">
        <w:rPr>
          <w:sz w:val="24"/>
          <w:szCs w:val="24"/>
        </w:rPr>
        <w:t>Developmental Medicine Center</w:t>
      </w:r>
    </w:p>
    <w:p w14:paraId="646B347B" w14:textId="77777777" w:rsidR="00812A54" w:rsidRPr="00812A54" w:rsidRDefault="00812A54" w:rsidP="00812A54">
      <w:pPr>
        <w:ind w:firstLine="720"/>
        <w:rPr>
          <w:sz w:val="24"/>
          <w:szCs w:val="24"/>
        </w:rPr>
      </w:pPr>
      <w:r w:rsidRPr="00812A54">
        <w:rPr>
          <w:sz w:val="24"/>
          <w:szCs w:val="24"/>
        </w:rPr>
        <w:t>300 Longwood Ave, Fegan-10 Boston, MA 02115</w:t>
      </w:r>
    </w:p>
    <w:p w14:paraId="7FC938E2" w14:textId="77777777" w:rsidR="00812A54" w:rsidRPr="00812A54" w:rsidRDefault="00812A54" w:rsidP="00812A54">
      <w:pPr>
        <w:rPr>
          <w:sz w:val="24"/>
          <w:szCs w:val="24"/>
        </w:rPr>
      </w:pPr>
      <w:r w:rsidRPr="00812A54">
        <w:rPr>
          <w:sz w:val="24"/>
          <w:szCs w:val="24"/>
        </w:rPr>
        <w:t> </w:t>
      </w:r>
      <w:r w:rsidRPr="00812A54">
        <w:rPr>
          <w:sz w:val="24"/>
          <w:szCs w:val="24"/>
        </w:rPr>
        <w:tab/>
      </w:r>
      <w:r w:rsidR="00E03CA1" w:rsidRPr="00E03CA1">
        <w:rPr>
          <w:bCs/>
        </w:rPr>
        <w:t>Telephone:</w:t>
      </w:r>
      <w:r w:rsidR="00E03CA1">
        <w:rPr>
          <w:bCs/>
        </w:rPr>
        <w:t xml:space="preserve"> </w:t>
      </w:r>
      <w:r w:rsidRPr="00812A54">
        <w:rPr>
          <w:sz w:val="24"/>
          <w:szCs w:val="24"/>
        </w:rPr>
        <w:t xml:space="preserve">+ 617 355-7166 </w:t>
      </w:r>
    </w:p>
    <w:p w14:paraId="65982D03" w14:textId="77777777" w:rsidR="00812A54" w:rsidRDefault="00812A54" w:rsidP="00812A54">
      <w:pPr>
        <w:ind w:firstLine="720"/>
        <w:rPr>
          <w:sz w:val="24"/>
          <w:szCs w:val="24"/>
        </w:rPr>
      </w:pPr>
      <w:r w:rsidRPr="00812A54">
        <w:rPr>
          <w:sz w:val="24"/>
          <w:szCs w:val="24"/>
        </w:rPr>
        <w:t>Email</w:t>
      </w:r>
      <w:r w:rsidR="00E03CA1">
        <w:rPr>
          <w:sz w:val="24"/>
          <w:szCs w:val="24"/>
        </w:rPr>
        <w:t>:</w:t>
      </w:r>
      <w:r w:rsidRPr="00812A54">
        <w:rPr>
          <w:sz w:val="24"/>
          <w:szCs w:val="24"/>
        </w:rPr>
        <w:t xml:space="preserve"> </w:t>
      </w:r>
      <w:hyperlink r:id="rId13" w:tgtFrame="_blank" w:history="1">
        <w:r w:rsidRPr="00812A54">
          <w:rPr>
            <w:rStyle w:val="Hyperlink"/>
            <w:color w:val="auto"/>
            <w:sz w:val="24"/>
            <w:szCs w:val="24"/>
          </w:rPr>
          <w:t>kerim.munir@childrens.harvard.edu</w:t>
        </w:r>
      </w:hyperlink>
      <w:r w:rsidRPr="00812A54">
        <w:rPr>
          <w:sz w:val="24"/>
          <w:szCs w:val="24"/>
        </w:rPr>
        <w:t xml:space="preserve"> </w:t>
      </w:r>
    </w:p>
    <w:p w14:paraId="1A03B01F" w14:textId="77777777" w:rsidR="00812A54" w:rsidRDefault="00812A54" w:rsidP="00812A54">
      <w:pPr>
        <w:ind w:firstLine="720"/>
        <w:rPr>
          <w:sz w:val="24"/>
          <w:szCs w:val="24"/>
        </w:rPr>
      </w:pPr>
    </w:p>
    <w:p w14:paraId="1A885B8C" w14:textId="77777777" w:rsidR="00812A54" w:rsidRPr="00812A54" w:rsidRDefault="00812A54" w:rsidP="00812A54">
      <w:pPr>
        <w:ind w:firstLine="720"/>
        <w:rPr>
          <w:sz w:val="24"/>
          <w:szCs w:val="24"/>
        </w:rPr>
      </w:pPr>
    </w:p>
    <w:p w14:paraId="7C2CCBDE" w14:textId="77777777" w:rsidR="00812A54" w:rsidRPr="00812A54" w:rsidRDefault="00812A54" w:rsidP="00812A54">
      <w:pPr>
        <w:pStyle w:val="NormalWeb"/>
        <w:spacing w:before="0" w:beforeAutospacing="0" w:after="0" w:afterAutospacing="0"/>
        <w:ind w:firstLine="720"/>
      </w:pPr>
    </w:p>
    <w:p w14:paraId="5D9604D3" w14:textId="77777777" w:rsidR="00812A54" w:rsidRDefault="00812A54" w:rsidP="00AE38A5">
      <w:pPr>
        <w:pStyle w:val="NormalWeb"/>
        <w:spacing w:before="0" w:beforeAutospacing="0" w:after="0" w:afterAutospacing="0"/>
        <w:ind w:firstLine="720"/>
      </w:pPr>
    </w:p>
    <w:p w14:paraId="5F43F22F" w14:textId="77777777" w:rsidR="00812A54" w:rsidRDefault="00812A54" w:rsidP="00AE38A5">
      <w:pPr>
        <w:pStyle w:val="NormalWeb"/>
        <w:spacing w:before="0" w:beforeAutospacing="0" w:after="0" w:afterAutospacing="0"/>
        <w:ind w:firstLine="720"/>
      </w:pPr>
    </w:p>
    <w:p w14:paraId="4CAEE59E" w14:textId="77777777" w:rsidR="00812A54" w:rsidRDefault="00812A54" w:rsidP="00AE38A5">
      <w:pPr>
        <w:pStyle w:val="NormalWeb"/>
        <w:spacing w:before="0" w:beforeAutospacing="0" w:after="0" w:afterAutospacing="0"/>
        <w:ind w:firstLine="720"/>
      </w:pPr>
    </w:p>
    <w:p w14:paraId="6CABB17E" w14:textId="77777777" w:rsidR="00D100EE" w:rsidRPr="001161CD" w:rsidRDefault="00D100EE" w:rsidP="00D100EE"/>
    <w:sectPr w:rsidR="00D100EE" w:rsidRPr="001161CD">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17F702" w14:textId="77777777" w:rsidR="000D7316" w:rsidRDefault="000D7316" w:rsidP="004925F7">
      <w:r>
        <w:separator/>
      </w:r>
    </w:p>
  </w:endnote>
  <w:endnote w:type="continuationSeparator" w:id="0">
    <w:p w14:paraId="66363FDD" w14:textId="77777777" w:rsidR="000D7316" w:rsidRDefault="000D7316" w:rsidP="004925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0351078"/>
      <w:docPartObj>
        <w:docPartGallery w:val="Page Numbers (Bottom of Page)"/>
        <w:docPartUnique/>
      </w:docPartObj>
    </w:sdtPr>
    <w:sdtEndPr>
      <w:rPr>
        <w:color w:val="7F7F7F" w:themeColor="background1" w:themeShade="7F"/>
        <w:spacing w:val="60"/>
      </w:rPr>
    </w:sdtEndPr>
    <w:sdtContent>
      <w:p w14:paraId="3899D12D" w14:textId="6978DB1C" w:rsidR="004925F7" w:rsidRDefault="004925F7">
        <w:pPr>
          <w:pStyle w:val="Footer"/>
          <w:pBdr>
            <w:top w:val="single" w:sz="4" w:space="1" w:color="D9D9D9" w:themeColor="background1" w:themeShade="D9"/>
          </w:pBdr>
          <w:jc w:val="right"/>
        </w:pPr>
        <w:r>
          <w:fldChar w:fldCharType="begin"/>
        </w:r>
        <w:r>
          <w:instrText xml:space="preserve"> PAGE   \* MERGEFORMAT </w:instrText>
        </w:r>
        <w:r>
          <w:fldChar w:fldCharType="separate"/>
        </w:r>
        <w:r w:rsidR="006F0600">
          <w:rPr>
            <w:noProof/>
          </w:rPr>
          <w:t>11</w:t>
        </w:r>
        <w:r>
          <w:rPr>
            <w:noProof/>
          </w:rPr>
          <w:fldChar w:fldCharType="end"/>
        </w:r>
        <w:r>
          <w:t xml:space="preserve"> | </w:t>
        </w:r>
        <w:r>
          <w:rPr>
            <w:color w:val="7F7F7F" w:themeColor="background1" w:themeShade="7F"/>
            <w:spacing w:val="60"/>
          </w:rPr>
          <w:t>Page</w:t>
        </w:r>
      </w:p>
    </w:sdtContent>
  </w:sdt>
  <w:p w14:paraId="7FFA6CE8" w14:textId="77777777" w:rsidR="004925F7" w:rsidRPr="00B3212D" w:rsidRDefault="00B3212D">
    <w:pPr>
      <w:pStyle w:val="Footer"/>
      <w:rPr>
        <w:sz w:val="16"/>
        <w:szCs w:val="16"/>
      </w:rPr>
    </w:pPr>
    <w:r w:rsidRPr="00B3212D">
      <w:rPr>
        <w:sz w:val="16"/>
        <w:szCs w:val="16"/>
      </w:rPr>
      <w:t>Tuhin Biswas</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82226F" w14:textId="77777777" w:rsidR="000D7316" w:rsidRDefault="000D7316" w:rsidP="004925F7">
      <w:r>
        <w:separator/>
      </w:r>
    </w:p>
  </w:footnote>
  <w:footnote w:type="continuationSeparator" w:id="0">
    <w:p w14:paraId="7B467AAB" w14:textId="77777777" w:rsidR="000D7316" w:rsidRDefault="000D7316" w:rsidP="004925F7">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AD6091"/>
    <w:multiLevelType w:val="hybridMultilevel"/>
    <w:tmpl w:val="A984BCAC"/>
    <w:lvl w:ilvl="0" w:tplc="008EC01C">
      <w:start w:val="1"/>
      <w:numFmt w:val="upperRoman"/>
      <w:lvlText w:val="%1."/>
      <w:lvlJc w:val="left"/>
      <w:pPr>
        <w:ind w:left="1080" w:hanging="72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 w15:restartNumberingAfterBreak="0">
    <w:nsid w:val="10972612"/>
    <w:multiLevelType w:val="hybridMultilevel"/>
    <w:tmpl w:val="AD1C87DE"/>
    <w:lvl w:ilvl="0" w:tplc="0C090015">
      <w:start w:val="9"/>
      <w:numFmt w:val="upperLetter"/>
      <w:lvlText w:val="%1."/>
      <w:lvlJc w:val="left"/>
      <w:pPr>
        <w:ind w:left="501" w:hanging="360"/>
      </w:pPr>
      <w:rPr>
        <w:rFonts w:hint="default"/>
      </w:rPr>
    </w:lvl>
    <w:lvl w:ilvl="1" w:tplc="0C090019" w:tentative="1">
      <w:start w:val="1"/>
      <w:numFmt w:val="lowerLetter"/>
      <w:lvlText w:val="%2."/>
      <w:lvlJc w:val="left"/>
      <w:pPr>
        <w:ind w:left="1221" w:hanging="360"/>
      </w:pPr>
    </w:lvl>
    <w:lvl w:ilvl="2" w:tplc="0C09001B" w:tentative="1">
      <w:start w:val="1"/>
      <w:numFmt w:val="lowerRoman"/>
      <w:lvlText w:val="%3."/>
      <w:lvlJc w:val="right"/>
      <w:pPr>
        <w:ind w:left="1941" w:hanging="180"/>
      </w:pPr>
    </w:lvl>
    <w:lvl w:ilvl="3" w:tplc="0C09000F" w:tentative="1">
      <w:start w:val="1"/>
      <w:numFmt w:val="decimal"/>
      <w:lvlText w:val="%4."/>
      <w:lvlJc w:val="left"/>
      <w:pPr>
        <w:ind w:left="2661" w:hanging="360"/>
      </w:pPr>
    </w:lvl>
    <w:lvl w:ilvl="4" w:tplc="0C090019" w:tentative="1">
      <w:start w:val="1"/>
      <w:numFmt w:val="lowerLetter"/>
      <w:lvlText w:val="%5."/>
      <w:lvlJc w:val="left"/>
      <w:pPr>
        <w:ind w:left="3381" w:hanging="360"/>
      </w:pPr>
    </w:lvl>
    <w:lvl w:ilvl="5" w:tplc="0C09001B" w:tentative="1">
      <w:start w:val="1"/>
      <w:numFmt w:val="lowerRoman"/>
      <w:lvlText w:val="%6."/>
      <w:lvlJc w:val="right"/>
      <w:pPr>
        <w:ind w:left="4101" w:hanging="180"/>
      </w:pPr>
    </w:lvl>
    <w:lvl w:ilvl="6" w:tplc="0C09000F" w:tentative="1">
      <w:start w:val="1"/>
      <w:numFmt w:val="decimal"/>
      <w:lvlText w:val="%7."/>
      <w:lvlJc w:val="left"/>
      <w:pPr>
        <w:ind w:left="4821" w:hanging="360"/>
      </w:pPr>
    </w:lvl>
    <w:lvl w:ilvl="7" w:tplc="0C090019" w:tentative="1">
      <w:start w:val="1"/>
      <w:numFmt w:val="lowerLetter"/>
      <w:lvlText w:val="%8."/>
      <w:lvlJc w:val="left"/>
      <w:pPr>
        <w:ind w:left="5541" w:hanging="360"/>
      </w:pPr>
    </w:lvl>
    <w:lvl w:ilvl="8" w:tplc="0C09001B" w:tentative="1">
      <w:start w:val="1"/>
      <w:numFmt w:val="lowerRoman"/>
      <w:lvlText w:val="%9."/>
      <w:lvlJc w:val="right"/>
      <w:pPr>
        <w:ind w:left="6261" w:hanging="180"/>
      </w:pPr>
    </w:lvl>
  </w:abstractNum>
  <w:abstractNum w:abstractNumId="2" w15:restartNumberingAfterBreak="0">
    <w:nsid w:val="134F651A"/>
    <w:multiLevelType w:val="hybridMultilevel"/>
    <w:tmpl w:val="D272EC76"/>
    <w:lvl w:ilvl="0" w:tplc="0C09000F">
      <w:start w:val="1"/>
      <w:numFmt w:val="decimal"/>
      <w:lvlText w:val="%1."/>
      <w:lvlJc w:val="left"/>
      <w:pPr>
        <w:ind w:left="502" w:hanging="360"/>
      </w:pPr>
    </w:lvl>
    <w:lvl w:ilvl="1" w:tplc="0C090019" w:tentative="1">
      <w:start w:val="1"/>
      <w:numFmt w:val="lowerLetter"/>
      <w:lvlText w:val="%2."/>
      <w:lvlJc w:val="left"/>
      <w:pPr>
        <w:ind w:left="1222" w:hanging="360"/>
      </w:pPr>
    </w:lvl>
    <w:lvl w:ilvl="2" w:tplc="0C09001B" w:tentative="1">
      <w:start w:val="1"/>
      <w:numFmt w:val="lowerRoman"/>
      <w:lvlText w:val="%3."/>
      <w:lvlJc w:val="right"/>
      <w:pPr>
        <w:ind w:left="1942" w:hanging="180"/>
      </w:pPr>
    </w:lvl>
    <w:lvl w:ilvl="3" w:tplc="0C09000F" w:tentative="1">
      <w:start w:val="1"/>
      <w:numFmt w:val="decimal"/>
      <w:lvlText w:val="%4."/>
      <w:lvlJc w:val="left"/>
      <w:pPr>
        <w:ind w:left="2662" w:hanging="360"/>
      </w:pPr>
    </w:lvl>
    <w:lvl w:ilvl="4" w:tplc="0C090019" w:tentative="1">
      <w:start w:val="1"/>
      <w:numFmt w:val="lowerLetter"/>
      <w:lvlText w:val="%5."/>
      <w:lvlJc w:val="left"/>
      <w:pPr>
        <w:ind w:left="3382" w:hanging="360"/>
      </w:pPr>
    </w:lvl>
    <w:lvl w:ilvl="5" w:tplc="0C09001B" w:tentative="1">
      <w:start w:val="1"/>
      <w:numFmt w:val="lowerRoman"/>
      <w:lvlText w:val="%6."/>
      <w:lvlJc w:val="right"/>
      <w:pPr>
        <w:ind w:left="4102" w:hanging="180"/>
      </w:pPr>
    </w:lvl>
    <w:lvl w:ilvl="6" w:tplc="0C09000F" w:tentative="1">
      <w:start w:val="1"/>
      <w:numFmt w:val="decimal"/>
      <w:lvlText w:val="%7."/>
      <w:lvlJc w:val="left"/>
      <w:pPr>
        <w:ind w:left="4822" w:hanging="360"/>
      </w:pPr>
    </w:lvl>
    <w:lvl w:ilvl="7" w:tplc="0C090019" w:tentative="1">
      <w:start w:val="1"/>
      <w:numFmt w:val="lowerLetter"/>
      <w:lvlText w:val="%8."/>
      <w:lvlJc w:val="left"/>
      <w:pPr>
        <w:ind w:left="5542" w:hanging="360"/>
      </w:pPr>
    </w:lvl>
    <w:lvl w:ilvl="8" w:tplc="0C09001B" w:tentative="1">
      <w:start w:val="1"/>
      <w:numFmt w:val="lowerRoman"/>
      <w:lvlText w:val="%9."/>
      <w:lvlJc w:val="right"/>
      <w:pPr>
        <w:ind w:left="6262" w:hanging="180"/>
      </w:pPr>
    </w:lvl>
  </w:abstractNum>
  <w:abstractNum w:abstractNumId="3" w15:restartNumberingAfterBreak="0">
    <w:nsid w:val="1767062C"/>
    <w:multiLevelType w:val="hybridMultilevel"/>
    <w:tmpl w:val="6C4E5C6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1E113C7D"/>
    <w:multiLevelType w:val="hybridMultilevel"/>
    <w:tmpl w:val="A5AEA352"/>
    <w:lvl w:ilvl="0" w:tplc="0C09000F">
      <w:start w:val="1"/>
      <w:numFmt w:val="decimal"/>
      <w:lvlText w:val="%1."/>
      <w:lvlJc w:val="left"/>
      <w:pPr>
        <w:ind w:left="2454" w:hanging="360"/>
      </w:pPr>
    </w:lvl>
    <w:lvl w:ilvl="1" w:tplc="0C090019" w:tentative="1">
      <w:start w:val="1"/>
      <w:numFmt w:val="lowerLetter"/>
      <w:lvlText w:val="%2."/>
      <w:lvlJc w:val="left"/>
      <w:pPr>
        <w:ind w:left="3174" w:hanging="360"/>
      </w:pPr>
    </w:lvl>
    <w:lvl w:ilvl="2" w:tplc="0C09001B" w:tentative="1">
      <w:start w:val="1"/>
      <w:numFmt w:val="lowerRoman"/>
      <w:lvlText w:val="%3."/>
      <w:lvlJc w:val="right"/>
      <w:pPr>
        <w:ind w:left="3894" w:hanging="180"/>
      </w:pPr>
    </w:lvl>
    <w:lvl w:ilvl="3" w:tplc="0C09000F" w:tentative="1">
      <w:start w:val="1"/>
      <w:numFmt w:val="decimal"/>
      <w:lvlText w:val="%4."/>
      <w:lvlJc w:val="left"/>
      <w:pPr>
        <w:ind w:left="4614" w:hanging="360"/>
      </w:pPr>
    </w:lvl>
    <w:lvl w:ilvl="4" w:tplc="0C090019" w:tentative="1">
      <w:start w:val="1"/>
      <w:numFmt w:val="lowerLetter"/>
      <w:lvlText w:val="%5."/>
      <w:lvlJc w:val="left"/>
      <w:pPr>
        <w:ind w:left="5334" w:hanging="360"/>
      </w:pPr>
    </w:lvl>
    <w:lvl w:ilvl="5" w:tplc="0C09001B" w:tentative="1">
      <w:start w:val="1"/>
      <w:numFmt w:val="lowerRoman"/>
      <w:lvlText w:val="%6."/>
      <w:lvlJc w:val="right"/>
      <w:pPr>
        <w:ind w:left="6054" w:hanging="180"/>
      </w:pPr>
    </w:lvl>
    <w:lvl w:ilvl="6" w:tplc="0C09000F" w:tentative="1">
      <w:start w:val="1"/>
      <w:numFmt w:val="decimal"/>
      <w:lvlText w:val="%7."/>
      <w:lvlJc w:val="left"/>
      <w:pPr>
        <w:ind w:left="6774" w:hanging="360"/>
      </w:pPr>
    </w:lvl>
    <w:lvl w:ilvl="7" w:tplc="0C090019" w:tentative="1">
      <w:start w:val="1"/>
      <w:numFmt w:val="lowerLetter"/>
      <w:lvlText w:val="%8."/>
      <w:lvlJc w:val="left"/>
      <w:pPr>
        <w:ind w:left="7494" w:hanging="360"/>
      </w:pPr>
    </w:lvl>
    <w:lvl w:ilvl="8" w:tplc="0C09001B" w:tentative="1">
      <w:start w:val="1"/>
      <w:numFmt w:val="lowerRoman"/>
      <w:lvlText w:val="%9."/>
      <w:lvlJc w:val="right"/>
      <w:pPr>
        <w:ind w:left="8214" w:hanging="180"/>
      </w:pPr>
    </w:lvl>
  </w:abstractNum>
  <w:abstractNum w:abstractNumId="5" w15:restartNumberingAfterBreak="0">
    <w:nsid w:val="20C9727F"/>
    <w:multiLevelType w:val="hybridMultilevel"/>
    <w:tmpl w:val="86340960"/>
    <w:lvl w:ilvl="0" w:tplc="F37C8278">
      <w:start w:val="1"/>
      <w:numFmt w:val="upperLetter"/>
      <w:lvlText w:val="%1."/>
      <w:lvlJc w:val="left"/>
      <w:pPr>
        <w:ind w:left="360" w:hanging="360"/>
      </w:pPr>
      <w:rPr>
        <w:rFonts w:hint="default"/>
        <w:sz w:val="28"/>
        <w:szCs w:val="28"/>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923223B"/>
    <w:multiLevelType w:val="hybridMultilevel"/>
    <w:tmpl w:val="EA962A5A"/>
    <w:lvl w:ilvl="0" w:tplc="968297FA">
      <w:start w:val="1"/>
      <w:numFmt w:val="decimal"/>
      <w:lvlText w:val="%1."/>
      <w:lvlJc w:val="left"/>
      <w:pPr>
        <w:ind w:left="1425" w:hanging="360"/>
      </w:pPr>
      <w:rPr>
        <w:rFonts w:hint="default"/>
        <w:b/>
      </w:rPr>
    </w:lvl>
    <w:lvl w:ilvl="1" w:tplc="0C090019" w:tentative="1">
      <w:start w:val="1"/>
      <w:numFmt w:val="lowerLetter"/>
      <w:lvlText w:val="%2."/>
      <w:lvlJc w:val="left"/>
      <w:pPr>
        <w:ind w:left="2145" w:hanging="360"/>
      </w:pPr>
    </w:lvl>
    <w:lvl w:ilvl="2" w:tplc="0C09001B" w:tentative="1">
      <w:start w:val="1"/>
      <w:numFmt w:val="lowerRoman"/>
      <w:lvlText w:val="%3."/>
      <w:lvlJc w:val="right"/>
      <w:pPr>
        <w:ind w:left="2865" w:hanging="180"/>
      </w:pPr>
    </w:lvl>
    <w:lvl w:ilvl="3" w:tplc="0C09000F" w:tentative="1">
      <w:start w:val="1"/>
      <w:numFmt w:val="decimal"/>
      <w:lvlText w:val="%4."/>
      <w:lvlJc w:val="left"/>
      <w:pPr>
        <w:ind w:left="3585" w:hanging="360"/>
      </w:pPr>
    </w:lvl>
    <w:lvl w:ilvl="4" w:tplc="0C090019" w:tentative="1">
      <w:start w:val="1"/>
      <w:numFmt w:val="lowerLetter"/>
      <w:lvlText w:val="%5."/>
      <w:lvlJc w:val="left"/>
      <w:pPr>
        <w:ind w:left="4305" w:hanging="360"/>
      </w:pPr>
    </w:lvl>
    <w:lvl w:ilvl="5" w:tplc="0C09001B" w:tentative="1">
      <w:start w:val="1"/>
      <w:numFmt w:val="lowerRoman"/>
      <w:lvlText w:val="%6."/>
      <w:lvlJc w:val="right"/>
      <w:pPr>
        <w:ind w:left="5025" w:hanging="180"/>
      </w:pPr>
    </w:lvl>
    <w:lvl w:ilvl="6" w:tplc="0C09000F" w:tentative="1">
      <w:start w:val="1"/>
      <w:numFmt w:val="decimal"/>
      <w:lvlText w:val="%7."/>
      <w:lvlJc w:val="left"/>
      <w:pPr>
        <w:ind w:left="5745" w:hanging="360"/>
      </w:pPr>
    </w:lvl>
    <w:lvl w:ilvl="7" w:tplc="0C090019" w:tentative="1">
      <w:start w:val="1"/>
      <w:numFmt w:val="lowerLetter"/>
      <w:lvlText w:val="%8."/>
      <w:lvlJc w:val="left"/>
      <w:pPr>
        <w:ind w:left="6465" w:hanging="360"/>
      </w:pPr>
    </w:lvl>
    <w:lvl w:ilvl="8" w:tplc="0C09001B" w:tentative="1">
      <w:start w:val="1"/>
      <w:numFmt w:val="lowerRoman"/>
      <w:lvlText w:val="%9."/>
      <w:lvlJc w:val="right"/>
      <w:pPr>
        <w:ind w:left="7185" w:hanging="180"/>
      </w:pPr>
    </w:lvl>
  </w:abstractNum>
  <w:abstractNum w:abstractNumId="7" w15:restartNumberingAfterBreak="0">
    <w:nsid w:val="39F52EB1"/>
    <w:multiLevelType w:val="hybridMultilevel"/>
    <w:tmpl w:val="076C38A4"/>
    <w:lvl w:ilvl="0" w:tplc="4CFCC648">
      <w:start w:val="1"/>
      <w:numFmt w:val="decimal"/>
      <w:lvlText w:val="%1."/>
      <w:lvlJc w:val="left"/>
      <w:pPr>
        <w:ind w:left="644" w:hanging="361"/>
      </w:pPr>
      <w:rPr>
        <w:rFonts w:ascii="Times New Roman" w:eastAsia="Times New Roman" w:hAnsi="Times New Roman" w:cs="Times New Roman" w:hint="default"/>
        <w:spacing w:val="-30"/>
        <w:w w:val="99"/>
        <w:sz w:val="24"/>
        <w:szCs w:val="24"/>
        <w:lang w:val="en-US" w:eastAsia="en-US" w:bidi="en-US"/>
      </w:rPr>
    </w:lvl>
    <w:lvl w:ilvl="1" w:tplc="0C090019" w:tentative="1">
      <w:start w:val="1"/>
      <w:numFmt w:val="lowerLetter"/>
      <w:lvlText w:val="%2."/>
      <w:lvlJc w:val="left"/>
      <w:pPr>
        <w:ind w:left="1156" w:hanging="360"/>
      </w:pPr>
    </w:lvl>
    <w:lvl w:ilvl="2" w:tplc="0C09001B" w:tentative="1">
      <w:start w:val="1"/>
      <w:numFmt w:val="lowerRoman"/>
      <w:lvlText w:val="%3."/>
      <w:lvlJc w:val="right"/>
      <w:pPr>
        <w:ind w:left="1876" w:hanging="180"/>
      </w:pPr>
    </w:lvl>
    <w:lvl w:ilvl="3" w:tplc="0C09000F" w:tentative="1">
      <w:start w:val="1"/>
      <w:numFmt w:val="decimal"/>
      <w:lvlText w:val="%4."/>
      <w:lvlJc w:val="left"/>
      <w:pPr>
        <w:ind w:left="2596" w:hanging="360"/>
      </w:pPr>
    </w:lvl>
    <w:lvl w:ilvl="4" w:tplc="0C090019" w:tentative="1">
      <w:start w:val="1"/>
      <w:numFmt w:val="lowerLetter"/>
      <w:lvlText w:val="%5."/>
      <w:lvlJc w:val="left"/>
      <w:pPr>
        <w:ind w:left="3316" w:hanging="360"/>
      </w:pPr>
    </w:lvl>
    <w:lvl w:ilvl="5" w:tplc="0C09001B" w:tentative="1">
      <w:start w:val="1"/>
      <w:numFmt w:val="lowerRoman"/>
      <w:lvlText w:val="%6."/>
      <w:lvlJc w:val="right"/>
      <w:pPr>
        <w:ind w:left="4036" w:hanging="180"/>
      </w:pPr>
    </w:lvl>
    <w:lvl w:ilvl="6" w:tplc="0C09000F" w:tentative="1">
      <w:start w:val="1"/>
      <w:numFmt w:val="decimal"/>
      <w:lvlText w:val="%7."/>
      <w:lvlJc w:val="left"/>
      <w:pPr>
        <w:ind w:left="4756" w:hanging="360"/>
      </w:pPr>
    </w:lvl>
    <w:lvl w:ilvl="7" w:tplc="0C090019" w:tentative="1">
      <w:start w:val="1"/>
      <w:numFmt w:val="lowerLetter"/>
      <w:lvlText w:val="%8."/>
      <w:lvlJc w:val="left"/>
      <w:pPr>
        <w:ind w:left="5476" w:hanging="360"/>
      </w:pPr>
    </w:lvl>
    <w:lvl w:ilvl="8" w:tplc="0C09001B" w:tentative="1">
      <w:start w:val="1"/>
      <w:numFmt w:val="lowerRoman"/>
      <w:lvlText w:val="%9."/>
      <w:lvlJc w:val="right"/>
      <w:pPr>
        <w:ind w:left="6196" w:hanging="180"/>
      </w:pPr>
    </w:lvl>
  </w:abstractNum>
  <w:abstractNum w:abstractNumId="8" w15:restartNumberingAfterBreak="0">
    <w:nsid w:val="3BD933AD"/>
    <w:multiLevelType w:val="hybridMultilevel"/>
    <w:tmpl w:val="C164B0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A1C525A"/>
    <w:multiLevelType w:val="hybridMultilevel"/>
    <w:tmpl w:val="0234077A"/>
    <w:lvl w:ilvl="0" w:tplc="313C41C8">
      <w:start w:val="2017"/>
      <w:numFmt w:val="bullet"/>
      <w:lvlText w:val="-"/>
      <w:lvlJc w:val="left"/>
      <w:pPr>
        <w:ind w:left="720" w:hanging="360"/>
      </w:pPr>
      <w:rPr>
        <w:rFonts w:ascii="Helvetica" w:eastAsiaTheme="minorHAnsi" w:hAnsi="Helvetica" w:cs="Helvetica"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625C69"/>
    <w:multiLevelType w:val="hybridMultilevel"/>
    <w:tmpl w:val="D0BEB7E4"/>
    <w:lvl w:ilvl="0" w:tplc="4CFCC648">
      <w:start w:val="1"/>
      <w:numFmt w:val="decimal"/>
      <w:lvlText w:val="%1."/>
      <w:lvlJc w:val="left"/>
      <w:pPr>
        <w:ind w:left="928" w:hanging="361"/>
      </w:pPr>
      <w:rPr>
        <w:rFonts w:ascii="Times New Roman" w:eastAsia="Times New Roman" w:hAnsi="Times New Roman" w:cs="Times New Roman" w:hint="default"/>
        <w:spacing w:val="-30"/>
        <w:w w:val="99"/>
        <w:sz w:val="24"/>
        <w:szCs w:val="24"/>
        <w:lang w:val="en-US" w:eastAsia="en-US" w:bidi="en-US"/>
      </w:rPr>
    </w:lvl>
    <w:lvl w:ilvl="1" w:tplc="4F585AE4">
      <w:numFmt w:val="bullet"/>
      <w:lvlText w:val="•"/>
      <w:lvlJc w:val="left"/>
      <w:pPr>
        <w:ind w:left="1928" w:hanging="361"/>
      </w:pPr>
      <w:rPr>
        <w:rFonts w:hint="default"/>
        <w:lang w:val="en-US" w:eastAsia="en-US" w:bidi="en-US"/>
      </w:rPr>
    </w:lvl>
    <w:lvl w:ilvl="2" w:tplc="3E269E3C">
      <w:numFmt w:val="bullet"/>
      <w:lvlText w:val="•"/>
      <w:lvlJc w:val="left"/>
      <w:pPr>
        <w:ind w:left="2923" w:hanging="361"/>
      </w:pPr>
      <w:rPr>
        <w:rFonts w:hint="default"/>
        <w:lang w:val="en-US" w:eastAsia="en-US" w:bidi="en-US"/>
      </w:rPr>
    </w:lvl>
    <w:lvl w:ilvl="3" w:tplc="08B8CCC6">
      <w:numFmt w:val="bullet"/>
      <w:lvlText w:val="•"/>
      <w:lvlJc w:val="left"/>
      <w:pPr>
        <w:ind w:left="3917" w:hanging="361"/>
      </w:pPr>
      <w:rPr>
        <w:rFonts w:hint="default"/>
        <w:lang w:val="en-US" w:eastAsia="en-US" w:bidi="en-US"/>
      </w:rPr>
    </w:lvl>
    <w:lvl w:ilvl="4" w:tplc="7A2C5F5E">
      <w:numFmt w:val="bullet"/>
      <w:lvlText w:val="•"/>
      <w:lvlJc w:val="left"/>
      <w:pPr>
        <w:ind w:left="4912" w:hanging="361"/>
      </w:pPr>
      <w:rPr>
        <w:rFonts w:hint="default"/>
        <w:lang w:val="en-US" w:eastAsia="en-US" w:bidi="en-US"/>
      </w:rPr>
    </w:lvl>
    <w:lvl w:ilvl="5" w:tplc="08B0A50E">
      <w:numFmt w:val="bullet"/>
      <w:lvlText w:val="•"/>
      <w:lvlJc w:val="left"/>
      <w:pPr>
        <w:ind w:left="5907" w:hanging="361"/>
      </w:pPr>
      <w:rPr>
        <w:rFonts w:hint="default"/>
        <w:lang w:val="en-US" w:eastAsia="en-US" w:bidi="en-US"/>
      </w:rPr>
    </w:lvl>
    <w:lvl w:ilvl="6" w:tplc="BA5CCA96">
      <w:numFmt w:val="bullet"/>
      <w:lvlText w:val="•"/>
      <w:lvlJc w:val="left"/>
      <w:pPr>
        <w:ind w:left="6901" w:hanging="361"/>
      </w:pPr>
      <w:rPr>
        <w:rFonts w:hint="default"/>
        <w:lang w:val="en-US" w:eastAsia="en-US" w:bidi="en-US"/>
      </w:rPr>
    </w:lvl>
    <w:lvl w:ilvl="7" w:tplc="79589EB4">
      <w:numFmt w:val="bullet"/>
      <w:lvlText w:val="•"/>
      <w:lvlJc w:val="left"/>
      <w:pPr>
        <w:ind w:left="7896" w:hanging="361"/>
      </w:pPr>
      <w:rPr>
        <w:rFonts w:hint="default"/>
        <w:lang w:val="en-US" w:eastAsia="en-US" w:bidi="en-US"/>
      </w:rPr>
    </w:lvl>
    <w:lvl w:ilvl="8" w:tplc="C958DE84">
      <w:numFmt w:val="bullet"/>
      <w:lvlText w:val="•"/>
      <w:lvlJc w:val="left"/>
      <w:pPr>
        <w:ind w:left="8891" w:hanging="361"/>
      </w:pPr>
      <w:rPr>
        <w:rFonts w:hint="default"/>
        <w:lang w:val="en-US" w:eastAsia="en-US" w:bidi="en-US"/>
      </w:rPr>
    </w:lvl>
  </w:abstractNum>
  <w:abstractNum w:abstractNumId="11" w15:restartNumberingAfterBreak="0">
    <w:nsid w:val="525414CB"/>
    <w:multiLevelType w:val="hybridMultilevel"/>
    <w:tmpl w:val="B1049104"/>
    <w:lvl w:ilvl="0" w:tplc="E5FCA3C6">
      <w:start w:val="8"/>
      <w:numFmt w:val="lowerLetter"/>
      <w:lvlText w:val="%1-"/>
      <w:lvlJc w:val="left"/>
      <w:pPr>
        <w:ind w:left="1214" w:hanging="201"/>
      </w:pPr>
      <w:rPr>
        <w:rFonts w:ascii="Times New Roman" w:eastAsia="Times New Roman" w:hAnsi="Times New Roman" w:cs="Times New Roman" w:hint="default"/>
        <w:spacing w:val="-2"/>
        <w:w w:val="100"/>
        <w:sz w:val="22"/>
        <w:szCs w:val="22"/>
        <w:lang w:val="en-US" w:eastAsia="en-US" w:bidi="en-US"/>
      </w:rPr>
    </w:lvl>
    <w:lvl w:ilvl="1" w:tplc="6264FCDE">
      <w:numFmt w:val="bullet"/>
      <w:lvlText w:val=""/>
      <w:lvlJc w:val="left"/>
      <w:pPr>
        <w:ind w:left="786" w:hanging="361"/>
      </w:pPr>
      <w:rPr>
        <w:rFonts w:ascii="Symbol" w:eastAsia="Symbol" w:hAnsi="Symbol" w:cs="Symbol" w:hint="default"/>
        <w:w w:val="100"/>
        <w:sz w:val="24"/>
        <w:szCs w:val="24"/>
        <w:lang w:val="en-US" w:eastAsia="en-US" w:bidi="en-US"/>
      </w:rPr>
    </w:lvl>
    <w:lvl w:ilvl="2" w:tplc="743C863A">
      <w:numFmt w:val="bullet"/>
      <w:lvlText w:val="•"/>
      <w:lvlJc w:val="left"/>
      <w:pPr>
        <w:ind w:left="2880" w:hanging="361"/>
      </w:pPr>
      <w:rPr>
        <w:rFonts w:hint="default"/>
        <w:lang w:val="en-US" w:eastAsia="en-US" w:bidi="en-US"/>
      </w:rPr>
    </w:lvl>
    <w:lvl w:ilvl="3" w:tplc="F2F42B8E">
      <w:numFmt w:val="bullet"/>
      <w:lvlText w:val="•"/>
      <w:lvlJc w:val="left"/>
      <w:pPr>
        <w:ind w:left="3981" w:hanging="361"/>
      </w:pPr>
      <w:rPr>
        <w:rFonts w:hint="default"/>
        <w:lang w:val="en-US" w:eastAsia="en-US" w:bidi="en-US"/>
      </w:rPr>
    </w:lvl>
    <w:lvl w:ilvl="4" w:tplc="5FFEEC18">
      <w:numFmt w:val="bullet"/>
      <w:lvlText w:val="•"/>
      <w:lvlJc w:val="left"/>
      <w:pPr>
        <w:ind w:left="5082" w:hanging="361"/>
      </w:pPr>
      <w:rPr>
        <w:rFonts w:hint="default"/>
        <w:lang w:val="en-US" w:eastAsia="en-US" w:bidi="en-US"/>
      </w:rPr>
    </w:lvl>
    <w:lvl w:ilvl="5" w:tplc="1B36297E">
      <w:numFmt w:val="bullet"/>
      <w:lvlText w:val="•"/>
      <w:lvlJc w:val="left"/>
      <w:pPr>
        <w:ind w:left="6182" w:hanging="361"/>
      </w:pPr>
      <w:rPr>
        <w:rFonts w:hint="default"/>
        <w:lang w:val="en-US" w:eastAsia="en-US" w:bidi="en-US"/>
      </w:rPr>
    </w:lvl>
    <w:lvl w:ilvl="6" w:tplc="34E6E60E">
      <w:numFmt w:val="bullet"/>
      <w:lvlText w:val="•"/>
      <w:lvlJc w:val="left"/>
      <w:pPr>
        <w:ind w:left="7283" w:hanging="361"/>
      </w:pPr>
      <w:rPr>
        <w:rFonts w:hint="default"/>
        <w:lang w:val="en-US" w:eastAsia="en-US" w:bidi="en-US"/>
      </w:rPr>
    </w:lvl>
    <w:lvl w:ilvl="7" w:tplc="2820B00E">
      <w:numFmt w:val="bullet"/>
      <w:lvlText w:val="•"/>
      <w:lvlJc w:val="left"/>
      <w:pPr>
        <w:ind w:left="8384" w:hanging="361"/>
      </w:pPr>
      <w:rPr>
        <w:rFonts w:hint="default"/>
        <w:lang w:val="en-US" w:eastAsia="en-US" w:bidi="en-US"/>
      </w:rPr>
    </w:lvl>
    <w:lvl w:ilvl="8" w:tplc="95CE7D62">
      <w:numFmt w:val="bullet"/>
      <w:lvlText w:val="•"/>
      <w:lvlJc w:val="left"/>
      <w:pPr>
        <w:ind w:left="9484" w:hanging="361"/>
      </w:pPr>
      <w:rPr>
        <w:rFonts w:hint="default"/>
        <w:lang w:val="en-US" w:eastAsia="en-US" w:bidi="en-US"/>
      </w:rPr>
    </w:lvl>
  </w:abstractNum>
  <w:abstractNum w:abstractNumId="12" w15:restartNumberingAfterBreak="0">
    <w:nsid w:val="590E404C"/>
    <w:multiLevelType w:val="hybridMultilevel"/>
    <w:tmpl w:val="BC20BAAA"/>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298" w:hanging="360"/>
      </w:pPr>
      <w:rPr>
        <w:rFonts w:ascii="Courier New" w:hAnsi="Courier New" w:cs="Courier New" w:hint="default"/>
      </w:rPr>
    </w:lvl>
    <w:lvl w:ilvl="2" w:tplc="0C090005" w:tentative="1">
      <w:start w:val="1"/>
      <w:numFmt w:val="bullet"/>
      <w:lvlText w:val=""/>
      <w:lvlJc w:val="left"/>
      <w:pPr>
        <w:ind w:left="2018" w:hanging="360"/>
      </w:pPr>
      <w:rPr>
        <w:rFonts w:ascii="Wingdings" w:hAnsi="Wingdings" w:hint="default"/>
      </w:rPr>
    </w:lvl>
    <w:lvl w:ilvl="3" w:tplc="0C090001" w:tentative="1">
      <w:start w:val="1"/>
      <w:numFmt w:val="bullet"/>
      <w:lvlText w:val=""/>
      <w:lvlJc w:val="left"/>
      <w:pPr>
        <w:ind w:left="2738" w:hanging="360"/>
      </w:pPr>
      <w:rPr>
        <w:rFonts w:ascii="Symbol" w:hAnsi="Symbol" w:hint="default"/>
      </w:rPr>
    </w:lvl>
    <w:lvl w:ilvl="4" w:tplc="0C090003" w:tentative="1">
      <w:start w:val="1"/>
      <w:numFmt w:val="bullet"/>
      <w:lvlText w:val="o"/>
      <w:lvlJc w:val="left"/>
      <w:pPr>
        <w:ind w:left="3458" w:hanging="360"/>
      </w:pPr>
      <w:rPr>
        <w:rFonts w:ascii="Courier New" w:hAnsi="Courier New" w:cs="Courier New" w:hint="default"/>
      </w:rPr>
    </w:lvl>
    <w:lvl w:ilvl="5" w:tplc="0C090005" w:tentative="1">
      <w:start w:val="1"/>
      <w:numFmt w:val="bullet"/>
      <w:lvlText w:val=""/>
      <w:lvlJc w:val="left"/>
      <w:pPr>
        <w:ind w:left="4178" w:hanging="360"/>
      </w:pPr>
      <w:rPr>
        <w:rFonts w:ascii="Wingdings" w:hAnsi="Wingdings" w:hint="default"/>
      </w:rPr>
    </w:lvl>
    <w:lvl w:ilvl="6" w:tplc="0C090001" w:tentative="1">
      <w:start w:val="1"/>
      <w:numFmt w:val="bullet"/>
      <w:lvlText w:val=""/>
      <w:lvlJc w:val="left"/>
      <w:pPr>
        <w:ind w:left="4898" w:hanging="360"/>
      </w:pPr>
      <w:rPr>
        <w:rFonts w:ascii="Symbol" w:hAnsi="Symbol" w:hint="default"/>
      </w:rPr>
    </w:lvl>
    <w:lvl w:ilvl="7" w:tplc="0C090003" w:tentative="1">
      <w:start w:val="1"/>
      <w:numFmt w:val="bullet"/>
      <w:lvlText w:val="o"/>
      <w:lvlJc w:val="left"/>
      <w:pPr>
        <w:ind w:left="5618" w:hanging="360"/>
      </w:pPr>
      <w:rPr>
        <w:rFonts w:ascii="Courier New" w:hAnsi="Courier New" w:cs="Courier New" w:hint="default"/>
      </w:rPr>
    </w:lvl>
    <w:lvl w:ilvl="8" w:tplc="0C090005" w:tentative="1">
      <w:start w:val="1"/>
      <w:numFmt w:val="bullet"/>
      <w:lvlText w:val=""/>
      <w:lvlJc w:val="left"/>
      <w:pPr>
        <w:ind w:left="6338" w:hanging="360"/>
      </w:pPr>
      <w:rPr>
        <w:rFonts w:ascii="Wingdings" w:hAnsi="Wingdings" w:hint="default"/>
      </w:rPr>
    </w:lvl>
  </w:abstractNum>
  <w:abstractNum w:abstractNumId="13" w15:restartNumberingAfterBreak="0">
    <w:nsid w:val="6234324C"/>
    <w:multiLevelType w:val="hybridMultilevel"/>
    <w:tmpl w:val="9FA86C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31D242C"/>
    <w:multiLevelType w:val="hybridMultilevel"/>
    <w:tmpl w:val="974A9B1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661A3C21"/>
    <w:multiLevelType w:val="hybridMultilevel"/>
    <w:tmpl w:val="D0BEB7E4"/>
    <w:lvl w:ilvl="0" w:tplc="4CFCC648">
      <w:start w:val="1"/>
      <w:numFmt w:val="decimal"/>
      <w:lvlText w:val="%1."/>
      <w:lvlJc w:val="left"/>
      <w:pPr>
        <w:ind w:left="928" w:hanging="361"/>
      </w:pPr>
      <w:rPr>
        <w:rFonts w:ascii="Times New Roman" w:eastAsia="Times New Roman" w:hAnsi="Times New Roman" w:cs="Times New Roman" w:hint="default"/>
        <w:spacing w:val="-30"/>
        <w:w w:val="99"/>
        <w:sz w:val="24"/>
        <w:szCs w:val="24"/>
        <w:lang w:val="en-US" w:eastAsia="en-US" w:bidi="en-US"/>
      </w:rPr>
    </w:lvl>
    <w:lvl w:ilvl="1" w:tplc="4F585AE4">
      <w:numFmt w:val="bullet"/>
      <w:lvlText w:val="•"/>
      <w:lvlJc w:val="left"/>
      <w:pPr>
        <w:ind w:left="1928" w:hanging="361"/>
      </w:pPr>
      <w:rPr>
        <w:rFonts w:hint="default"/>
        <w:lang w:val="en-US" w:eastAsia="en-US" w:bidi="en-US"/>
      </w:rPr>
    </w:lvl>
    <w:lvl w:ilvl="2" w:tplc="3E269E3C">
      <w:numFmt w:val="bullet"/>
      <w:lvlText w:val="•"/>
      <w:lvlJc w:val="left"/>
      <w:pPr>
        <w:ind w:left="2923" w:hanging="361"/>
      </w:pPr>
      <w:rPr>
        <w:rFonts w:hint="default"/>
        <w:lang w:val="en-US" w:eastAsia="en-US" w:bidi="en-US"/>
      </w:rPr>
    </w:lvl>
    <w:lvl w:ilvl="3" w:tplc="08B8CCC6">
      <w:numFmt w:val="bullet"/>
      <w:lvlText w:val="•"/>
      <w:lvlJc w:val="left"/>
      <w:pPr>
        <w:ind w:left="3917" w:hanging="361"/>
      </w:pPr>
      <w:rPr>
        <w:rFonts w:hint="default"/>
        <w:lang w:val="en-US" w:eastAsia="en-US" w:bidi="en-US"/>
      </w:rPr>
    </w:lvl>
    <w:lvl w:ilvl="4" w:tplc="7A2C5F5E">
      <w:numFmt w:val="bullet"/>
      <w:lvlText w:val="•"/>
      <w:lvlJc w:val="left"/>
      <w:pPr>
        <w:ind w:left="4912" w:hanging="361"/>
      </w:pPr>
      <w:rPr>
        <w:rFonts w:hint="default"/>
        <w:lang w:val="en-US" w:eastAsia="en-US" w:bidi="en-US"/>
      </w:rPr>
    </w:lvl>
    <w:lvl w:ilvl="5" w:tplc="08B0A50E">
      <w:numFmt w:val="bullet"/>
      <w:lvlText w:val="•"/>
      <w:lvlJc w:val="left"/>
      <w:pPr>
        <w:ind w:left="5907" w:hanging="361"/>
      </w:pPr>
      <w:rPr>
        <w:rFonts w:hint="default"/>
        <w:lang w:val="en-US" w:eastAsia="en-US" w:bidi="en-US"/>
      </w:rPr>
    </w:lvl>
    <w:lvl w:ilvl="6" w:tplc="BA5CCA96">
      <w:numFmt w:val="bullet"/>
      <w:lvlText w:val="•"/>
      <w:lvlJc w:val="left"/>
      <w:pPr>
        <w:ind w:left="6901" w:hanging="361"/>
      </w:pPr>
      <w:rPr>
        <w:rFonts w:hint="default"/>
        <w:lang w:val="en-US" w:eastAsia="en-US" w:bidi="en-US"/>
      </w:rPr>
    </w:lvl>
    <w:lvl w:ilvl="7" w:tplc="79589EB4">
      <w:numFmt w:val="bullet"/>
      <w:lvlText w:val="•"/>
      <w:lvlJc w:val="left"/>
      <w:pPr>
        <w:ind w:left="7896" w:hanging="361"/>
      </w:pPr>
      <w:rPr>
        <w:rFonts w:hint="default"/>
        <w:lang w:val="en-US" w:eastAsia="en-US" w:bidi="en-US"/>
      </w:rPr>
    </w:lvl>
    <w:lvl w:ilvl="8" w:tplc="C958DE84">
      <w:numFmt w:val="bullet"/>
      <w:lvlText w:val="•"/>
      <w:lvlJc w:val="left"/>
      <w:pPr>
        <w:ind w:left="8891" w:hanging="361"/>
      </w:pPr>
      <w:rPr>
        <w:rFonts w:hint="default"/>
        <w:lang w:val="en-US" w:eastAsia="en-US" w:bidi="en-US"/>
      </w:rPr>
    </w:lvl>
  </w:abstractNum>
  <w:abstractNum w:abstractNumId="16" w15:restartNumberingAfterBreak="0">
    <w:nsid w:val="69536216"/>
    <w:multiLevelType w:val="hybridMultilevel"/>
    <w:tmpl w:val="D0BEB7E4"/>
    <w:lvl w:ilvl="0" w:tplc="4CFCC648">
      <w:start w:val="1"/>
      <w:numFmt w:val="decimal"/>
      <w:lvlText w:val="%1."/>
      <w:lvlJc w:val="left"/>
      <w:pPr>
        <w:ind w:left="928" w:hanging="361"/>
      </w:pPr>
      <w:rPr>
        <w:rFonts w:ascii="Times New Roman" w:eastAsia="Times New Roman" w:hAnsi="Times New Roman" w:cs="Times New Roman" w:hint="default"/>
        <w:spacing w:val="-30"/>
        <w:w w:val="99"/>
        <w:sz w:val="24"/>
        <w:szCs w:val="24"/>
        <w:lang w:val="en-US" w:eastAsia="en-US" w:bidi="en-US"/>
      </w:rPr>
    </w:lvl>
    <w:lvl w:ilvl="1" w:tplc="4F585AE4">
      <w:numFmt w:val="bullet"/>
      <w:lvlText w:val="•"/>
      <w:lvlJc w:val="left"/>
      <w:pPr>
        <w:ind w:left="1928" w:hanging="361"/>
      </w:pPr>
      <w:rPr>
        <w:rFonts w:hint="default"/>
        <w:lang w:val="en-US" w:eastAsia="en-US" w:bidi="en-US"/>
      </w:rPr>
    </w:lvl>
    <w:lvl w:ilvl="2" w:tplc="3E269E3C">
      <w:numFmt w:val="bullet"/>
      <w:lvlText w:val="•"/>
      <w:lvlJc w:val="left"/>
      <w:pPr>
        <w:ind w:left="2923" w:hanging="361"/>
      </w:pPr>
      <w:rPr>
        <w:rFonts w:hint="default"/>
        <w:lang w:val="en-US" w:eastAsia="en-US" w:bidi="en-US"/>
      </w:rPr>
    </w:lvl>
    <w:lvl w:ilvl="3" w:tplc="08B8CCC6">
      <w:numFmt w:val="bullet"/>
      <w:lvlText w:val="•"/>
      <w:lvlJc w:val="left"/>
      <w:pPr>
        <w:ind w:left="3917" w:hanging="361"/>
      </w:pPr>
      <w:rPr>
        <w:rFonts w:hint="default"/>
        <w:lang w:val="en-US" w:eastAsia="en-US" w:bidi="en-US"/>
      </w:rPr>
    </w:lvl>
    <w:lvl w:ilvl="4" w:tplc="7A2C5F5E">
      <w:numFmt w:val="bullet"/>
      <w:lvlText w:val="•"/>
      <w:lvlJc w:val="left"/>
      <w:pPr>
        <w:ind w:left="4912" w:hanging="361"/>
      </w:pPr>
      <w:rPr>
        <w:rFonts w:hint="default"/>
        <w:lang w:val="en-US" w:eastAsia="en-US" w:bidi="en-US"/>
      </w:rPr>
    </w:lvl>
    <w:lvl w:ilvl="5" w:tplc="08B0A50E">
      <w:numFmt w:val="bullet"/>
      <w:lvlText w:val="•"/>
      <w:lvlJc w:val="left"/>
      <w:pPr>
        <w:ind w:left="5907" w:hanging="361"/>
      </w:pPr>
      <w:rPr>
        <w:rFonts w:hint="default"/>
        <w:lang w:val="en-US" w:eastAsia="en-US" w:bidi="en-US"/>
      </w:rPr>
    </w:lvl>
    <w:lvl w:ilvl="6" w:tplc="BA5CCA96">
      <w:numFmt w:val="bullet"/>
      <w:lvlText w:val="•"/>
      <w:lvlJc w:val="left"/>
      <w:pPr>
        <w:ind w:left="6901" w:hanging="361"/>
      </w:pPr>
      <w:rPr>
        <w:rFonts w:hint="default"/>
        <w:lang w:val="en-US" w:eastAsia="en-US" w:bidi="en-US"/>
      </w:rPr>
    </w:lvl>
    <w:lvl w:ilvl="7" w:tplc="79589EB4">
      <w:numFmt w:val="bullet"/>
      <w:lvlText w:val="•"/>
      <w:lvlJc w:val="left"/>
      <w:pPr>
        <w:ind w:left="7896" w:hanging="361"/>
      </w:pPr>
      <w:rPr>
        <w:rFonts w:hint="default"/>
        <w:lang w:val="en-US" w:eastAsia="en-US" w:bidi="en-US"/>
      </w:rPr>
    </w:lvl>
    <w:lvl w:ilvl="8" w:tplc="C958DE84">
      <w:numFmt w:val="bullet"/>
      <w:lvlText w:val="•"/>
      <w:lvlJc w:val="left"/>
      <w:pPr>
        <w:ind w:left="8891" w:hanging="361"/>
      </w:pPr>
      <w:rPr>
        <w:rFonts w:hint="default"/>
        <w:lang w:val="en-US" w:eastAsia="en-US" w:bidi="en-US"/>
      </w:rPr>
    </w:lvl>
  </w:abstractNum>
  <w:abstractNum w:abstractNumId="17" w15:restartNumberingAfterBreak="0">
    <w:nsid w:val="6A272746"/>
    <w:multiLevelType w:val="multilevel"/>
    <w:tmpl w:val="D376C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6F6301DD"/>
    <w:multiLevelType w:val="hybridMultilevel"/>
    <w:tmpl w:val="EDA8F1E2"/>
    <w:lvl w:ilvl="0" w:tplc="95126332">
      <w:start w:val="1"/>
      <w:numFmt w:val="decimal"/>
      <w:lvlText w:val="%1."/>
      <w:lvlJc w:val="left"/>
      <w:pPr>
        <w:ind w:left="720" w:hanging="360"/>
      </w:pPr>
      <w:rPr>
        <w:rFonts w:hint="default"/>
        <w:b/>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9" w15:restartNumberingAfterBreak="0">
    <w:nsid w:val="74581813"/>
    <w:multiLevelType w:val="hybridMultilevel"/>
    <w:tmpl w:val="94B43E52"/>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1"/>
  </w:num>
  <w:num w:numId="2">
    <w:abstractNumId w:val="12"/>
  </w:num>
  <w:num w:numId="3">
    <w:abstractNumId w:val="10"/>
  </w:num>
  <w:num w:numId="4">
    <w:abstractNumId w:val="16"/>
  </w:num>
  <w:num w:numId="5">
    <w:abstractNumId w:val="15"/>
  </w:num>
  <w:num w:numId="6">
    <w:abstractNumId w:val="4"/>
  </w:num>
  <w:num w:numId="7">
    <w:abstractNumId w:val="7"/>
  </w:num>
  <w:num w:numId="8">
    <w:abstractNumId w:val="2"/>
  </w:num>
  <w:num w:numId="9">
    <w:abstractNumId w:val="19"/>
  </w:num>
  <w:num w:numId="10">
    <w:abstractNumId w:val="17"/>
  </w:num>
  <w:num w:numId="11">
    <w:abstractNumId w:val="13"/>
  </w:num>
  <w:num w:numId="12">
    <w:abstractNumId w:val="3"/>
  </w:num>
  <w:num w:numId="13">
    <w:abstractNumId w:val="14"/>
  </w:num>
  <w:num w:numId="14">
    <w:abstractNumId w:val="9"/>
  </w:num>
  <w:num w:numId="15">
    <w:abstractNumId w:val="5"/>
  </w:num>
  <w:num w:numId="16">
    <w:abstractNumId w:val="0"/>
  </w:num>
  <w:num w:numId="17">
    <w:abstractNumId w:val="1"/>
  </w:num>
  <w:num w:numId="18">
    <w:abstractNumId w:val="6"/>
  </w:num>
  <w:num w:numId="19">
    <w:abstractNumId w:val="18"/>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27E"/>
    <w:rsid w:val="00020699"/>
    <w:rsid w:val="000C1402"/>
    <w:rsid w:val="000D7316"/>
    <w:rsid w:val="000F498C"/>
    <w:rsid w:val="001161CD"/>
    <w:rsid w:val="0016083F"/>
    <w:rsid w:val="00162BA1"/>
    <w:rsid w:val="00180467"/>
    <w:rsid w:val="001A4EFB"/>
    <w:rsid w:val="001C2833"/>
    <w:rsid w:val="002776F2"/>
    <w:rsid w:val="0028631E"/>
    <w:rsid w:val="002C2512"/>
    <w:rsid w:val="002C4220"/>
    <w:rsid w:val="002D7B0B"/>
    <w:rsid w:val="002E1C67"/>
    <w:rsid w:val="002E1CA5"/>
    <w:rsid w:val="00306E0B"/>
    <w:rsid w:val="0032015E"/>
    <w:rsid w:val="00337DFF"/>
    <w:rsid w:val="00343FAF"/>
    <w:rsid w:val="003777AE"/>
    <w:rsid w:val="003B1F3A"/>
    <w:rsid w:val="003D0F5F"/>
    <w:rsid w:val="004156B6"/>
    <w:rsid w:val="00437FD5"/>
    <w:rsid w:val="004925F7"/>
    <w:rsid w:val="00501FCE"/>
    <w:rsid w:val="00525C89"/>
    <w:rsid w:val="0056279D"/>
    <w:rsid w:val="00566837"/>
    <w:rsid w:val="0057536B"/>
    <w:rsid w:val="005756BE"/>
    <w:rsid w:val="005B6EDE"/>
    <w:rsid w:val="005E183D"/>
    <w:rsid w:val="006168CD"/>
    <w:rsid w:val="00631C4D"/>
    <w:rsid w:val="006A1AA6"/>
    <w:rsid w:val="006C0EC7"/>
    <w:rsid w:val="006E43ED"/>
    <w:rsid w:val="006F0600"/>
    <w:rsid w:val="00705295"/>
    <w:rsid w:val="00725A94"/>
    <w:rsid w:val="007443FA"/>
    <w:rsid w:val="007C2575"/>
    <w:rsid w:val="007E4903"/>
    <w:rsid w:val="007F36CF"/>
    <w:rsid w:val="00812A54"/>
    <w:rsid w:val="00813DED"/>
    <w:rsid w:val="00851B42"/>
    <w:rsid w:val="008E327E"/>
    <w:rsid w:val="008F51D7"/>
    <w:rsid w:val="0094746E"/>
    <w:rsid w:val="0099546D"/>
    <w:rsid w:val="009A14C6"/>
    <w:rsid w:val="009A68B4"/>
    <w:rsid w:val="009B106D"/>
    <w:rsid w:val="009C470C"/>
    <w:rsid w:val="00A337B4"/>
    <w:rsid w:val="00AB2589"/>
    <w:rsid w:val="00AE38A5"/>
    <w:rsid w:val="00AE425C"/>
    <w:rsid w:val="00AF6E19"/>
    <w:rsid w:val="00B01C9D"/>
    <w:rsid w:val="00B3212D"/>
    <w:rsid w:val="00B7384D"/>
    <w:rsid w:val="00B7579E"/>
    <w:rsid w:val="00B82786"/>
    <w:rsid w:val="00B94071"/>
    <w:rsid w:val="00BD3ACC"/>
    <w:rsid w:val="00C41C7C"/>
    <w:rsid w:val="00C90881"/>
    <w:rsid w:val="00CB00F6"/>
    <w:rsid w:val="00CC3A57"/>
    <w:rsid w:val="00CD460D"/>
    <w:rsid w:val="00CF5FB2"/>
    <w:rsid w:val="00D01005"/>
    <w:rsid w:val="00D100EE"/>
    <w:rsid w:val="00D40833"/>
    <w:rsid w:val="00D415CE"/>
    <w:rsid w:val="00D44B31"/>
    <w:rsid w:val="00DA2366"/>
    <w:rsid w:val="00DB0722"/>
    <w:rsid w:val="00DC0541"/>
    <w:rsid w:val="00DE3DC8"/>
    <w:rsid w:val="00E029D2"/>
    <w:rsid w:val="00E03CA1"/>
    <w:rsid w:val="00E434D7"/>
    <w:rsid w:val="00E44568"/>
    <w:rsid w:val="00E551A6"/>
    <w:rsid w:val="00E6436C"/>
    <w:rsid w:val="00E73DC8"/>
    <w:rsid w:val="00E91331"/>
    <w:rsid w:val="00E97ED0"/>
    <w:rsid w:val="00EB7691"/>
    <w:rsid w:val="00F31EE5"/>
    <w:rsid w:val="00F50296"/>
    <w:rsid w:val="00F55CC8"/>
    <w:rsid w:val="00F60B83"/>
    <w:rsid w:val="00F75156"/>
    <w:rsid w:val="00FB71F2"/>
    <w:rsid w:val="00FD4C24"/>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E6D9B1D"/>
  <w15:chartTrackingRefBased/>
  <w15:docId w15:val="{E9AAACF1-F489-4F94-A925-B3DCDBA476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D100EE"/>
    <w:pPr>
      <w:widowControl w:val="0"/>
      <w:autoSpaceDE w:val="0"/>
      <w:autoSpaceDN w:val="0"/>
      <w:spacing w:after="0" w:line="240" w:lineRule="auto"/>
    </w:pPr>
    <w:rPr>
      <w:rFonts w:ascii="Times New Roman" w:eastAsia="Times New Roman" w:hAnsi="Times New Roman" w:cs="Times New Roman"/>
      <w:lang w:val="en-US" w:bidi="en-US"/>
    </w:rPr>
  </w:style>
  <w:style w:type="paragraph" w:styleId="Heading1">
    <w:name w:val="heading 1"/>
    <w:basedOn w:val="Normal"/>
    <w:link w:val="Heading1Char"/>
    <w:uiPriority w:val="1"/>
    <w:qFormat/>
    <w:rsid w:val="00D100EE"/>
    <w:pPr>
      <w:ind w:left="1014"/>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D100EE"/>
    <w:rPr>
      <w:rFonts w:ascii="Times New Roman" w:eastAsia="Times New Roman" w:hAnsi="Times New Roman" w:cs="Times New Roman"/>
      <w:b/>
      <w:bCs/>
      <w:sz w:val="24"/>
      <w:szCs w:val="24"/>
      <w:lang w:val="en-US" w:bidi="en-US"/>
    </w:rPr>
  </w:style>
  <w:style w:type="paragraph" w:styleId="BodyText">
    <w:name w:val="Body Text"/>
    <w:basedOn w:val="Normal"/>
    <w:link w:val="BodyTextChar"/>
    <w:uiPriority w:val="1"/>
    <w:qFormat/>
    <w:rsid w:val="00D100EE"/>
    <w:rPr>
      <w:sz w:val="24"/>
      <w:szCs w:val="24"/>
    </w:rPr>
  </w:style>
  <w:style w:type="character" w:customStyle="1" w:styleId="BodyTextChar">
    <w:name w:val="Body Text Char"/>
    <w:basedOn w:val="DefaultParagraphFont"/>
    <w:link w:val="BodyText"/>
    <w:uiPriority w:val="1"/>
    <w:rsid w:val="00D100EE"/>
    <w:rPr>
      <w:rFonts w:ascii="Times New Roman" w:eastAsia="Times New Roman" w:hAnsi="Times New Roman" w:cs="Times New Roman"/>
      <w:sz w:val="24"/>
      <w:szCs w:val="24"/>
      <w:lang w:val="en-US" w:bidi="en-US"/>
    </w:rPr>
  </w:style>
  <w:style w:type="paragraph" w:styleId="ListParagraph">
    <w:name w:val="List Paragraph"/>
    <w:basedOn w:val="Normal"/>
    <w:uiPriority w:val="34"/>
    <w:qFormat/>
    <w:rsid w:val="00D100EE"/>
    <w:pPr>
      <w:ind w:left="1734" w:right="1031" w:hanging="361"/>
      <w:jc w:val="both"/>
    </w:pPr>
  </w:style>
  <w:style w:type="paragraph" w:customStyle="1" w:styleId="TableParagraph">
    <w:name w:val="Table Paragraph"/>
    <w:basedOn w:val="Normal"/>
    <w:uiPriority w:val="1"/>
    <w:qFormat/>
    <w:rsid w:val="004925F7"/>
    <w:pPr>
      <w:ind w:left="108"/>
    </w:pPr>
  </w:style>
  <w:style w:type="paragraph" w:styleId="Header">
    <w:name w:val="header"/>
    <w:basedOn w:val="Normal"/>
    <w:link w:val="HeaderChar"/>
    <w:uiPriority w:val="99"/>
    <w:unhideWhenUsed/>
    <w:rsid w:val="004925F7"/>
    <w:pPr>
      <w:tabs>
        <w:tab w:val="center" w:pos="4513"/>
        <w:tab w:val="right" w:pos="9026"/>
      </w:tabs>
    </w:pPr>
  </w:style>
  <w:style w:type="character" w:customStyle="1" w:styleId="HeaderChar">
    <w:name w:val="Header Char"/>
    <w:basedOn w:val="DefaultParagraphFont"/>
    <w:link w:val="Header"/>
    <w:uiPriority w:val="99"/>
    <w:rsid w:val="004925F7"/>
    <w:rPr>
      <w:rFonts w:ascii="Times New Roman" w:eastAsia="Times New Roman" w:hAnsi="Times New Roman" w:cs="Times New Roman"/>
      <w:lang w:val="en-US" w:bidi="en-US"/>
    </w:rPr>
  </w:style>
  <w:style w:type="paragraph" w:styleId="Footer">
    <w:name w:val="footer"/>
    <w:basedOn w:val="Normal"/>
    <w:link w:val="FooterChar"/>
    <w:uiPriority w:val="99"/>
    <w:unhideWhenUsed/>
    <w:rsid w:val="004925F7"/>
    <w:pPr>
      <w:tabs>
        <w:tab w:val="center" w:pos="4513"/>
        <w:tab w:val="right" w:pos="9026"/>
      </w:tabs>
    </w:pPr>
  </w:style>
  <w:style w:type="character" w:customStyle="1" w:styleId="FooterChar">
    <w:name w:val="Footer Char"/>
    <w:basedOn w:val="DefaultParagraphFont"/>
    <w:link w:val="Footer"/>
    <w:uiPriority w:val="99"/>
    <w:rsid w:val="004925F7"/>
    <w:rPr>
      <w:rFonts w:ascii="Times New Roman" w:eastAsia="Times New Roman" w:hAnsi="Times New Roman" w:cs="Times New Roman"/>
      <w:lang w:val="en-US" w:bidi="en-US"/>
    </w:rPr>
  </w:style>
  <w:style w:type="character" w:customStyle="1" w:styleId="mark3ds11r5uu">
    <w:name w:val="mark3ds11r5uu"/>
    <w:basedOn w:val="DefaultParagraphFont"/>
    <w:rsid w:val="00F55CC8"/>
  </w:style>
  <w:style w:type="character" w:customStyle="1" w:styleId="markvpx8lnv5k">
    <w:name w:val="markvpx8lnv5k"/>
    <w:basedOn w:val="DefaultParagraphFont"/>
    <w:rsid w:val="00B01C9D"/>
  </w:style>
  <w:style w:type="paragraph" w:styleId="NoSpacing">
    <w:name w:val="No Spacing"/>
    <w:link w:val="NoSpacingChar"/>
    <w:uiPriority w:val="1"/>
    <w:qFormat/>
    <w:rsid w:val="00FB71F2"/>
    <w:pPr>
      <w:spacing w:after="0" w:line="240" w:lineRule="auto"/>
    </w:pPr>
    <w:rPr>
      <w:rFonts w:ascii="Calibri" w:eastAsia="Calibri" w:hAnsi="Calibri" w:cs="Times New Roman"/>
      <w:lang w:val="en-US"/>
    </w:rPr>
  </w:style>
  <w:style w:type="character" w:styleId="Hyperlink">
    <w:name w:val="Hyperlink"/>
    <w:basedOn w:val="DefaultParagraphFont"/>
    <w:rsid w:val="00FB71F2"/>
    <w:rPr>
      <w:color w:val="0000FF"/>
      <w:u w:val="single"/>
    </w:rPr>
  </w:style>
  <w:style w:type="character" w:customStyle="1" w:styleId="NoSpacingChar">
    <w:name w:val="No Spacing Char"/>
    <w:link w:val="NoSpacing"/>
    <w:uiPriority w:val="1"/>
    <w:rsid w:val="00FB71F2"/>
    <w:rPr>
      <w:rFonts w:ascii="Calibri" w:eastAsia="Calibri" w:hAnsi="Calibri" w:cs="Times New Roman"/>
      <w:lang w:val="en-US"/>
    </w:rPr>
  </w:style>
  <w:style w:type="character" w:customStyle="1" w:styleId="publication-title">
    <w:name w:val="publication-title"/>
    <w:basedOn w:val="DefaultParagraphFont"/>
    <w:rsid w:val="00FB71F2"/>
  </w:style>
  <w:style w:type="character" w:styleId="Emphasis">
    <w:name w:val="Emphasis"/>
    <w:basedOn w:val="DefaultParagraphFont"/>
    <w:uiPriority w:val="20"/>
    <w:qFormat/>
    <w:rsid w:val="00F50296"/>
    <w:rPr>
      <w:i/>
      <w:iCs/>
    </w:rPr>
  </w:style>
  <w:style w:type="character" w:styleId="Strong">
    <w:name w:val="Strong"/>
    <w:basedOn w:val="DefaultParagraphFont"/>
    <w:uiPriority w:val="22"/>
    <w:qFormat/>
    <w:rsid w:val="00813DED"/>
    <w:rPr>
      <w:b/>
      <w:bCs/>
    </w:rPr>
  </w:style>
  <w:style w:type="table" w:styleId="TableGrid">
    <w:name w:val="Table Grid"/>
    <w:basedOn w:val="TableNormal"/>
    <w:uiPriority w:val="39"/>
    <w:rsid w:val="00813DED"/>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B3212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bidi="ar-SA"/>
    </w:rPr>
  </w:style>
  <w:style w:type="character" w:customStyle="1" w:styleId="HTMLPreformattedChar">
    <w:name w:val="HTML Preformatted Char"/>
    <w:basedOn w:val="DefaultParagraphFont"/>
    <w:link w:val="HTMLPreformatted"/>
    <w:uiPriority w:val="99"/>
    <w:rsid w:val="00B3212D"/>
    <w:rPr>
      <w:rFonts w:ascii="Courier New" w:eastAsia="Times New Roman" w:hAnsi="Courier New" w:cs="Courier New"/>
      <w:sz w:val="20"/>
      <w:szCs w:val="20"/>
      <w:lang w:val="en-US"/>
    </w:rPr>
  </w:style>
  <w:style w:type="character" w:customStyle="1" w:styleId="markyyieoc1e6">
    <w:name w:val="markyyieoc1e6"/>
    <w:basedOn w:val="DefaultParagraphFont"/>
    <w:rsid w:val="00B3212D"/>
  </w:style>
  <w:style w:type="character" w:customStyle="1" w:styleId="markw76p5wxjg">
    <w:name w:val="markw76p5wxjg"/>
    <w:basedOn w:val="DefaultParagraphFont"/>
    <w:rsid w:val="00B3212D"/>
  </w:style>
  <w:style w:type="character" w:customStyle="1" w:styleId="markaup7xk9wb">
    <w:name w:val="markaup7xk9wb"/>
    <w:basedOn w:val="DefaultParagraphFont"/>
    <w:rsid w:val="00B3212D"/>
  </w:style>
  <w:style w:type="paragraph" w:styleId="NormalWeb">
    <w:name w:val="Normal (Web)"/>
    <w:basedOn w:val="Normal"/>
    <w:uiPriority w:val="99"/>
    <w:semiHidden/>
    <w:unhideWhenUsed/>
    <w:rsid w:val="00AE38A5"/>
    <w:pPr>
      <w:widowControl/>
      <w:autoSpaceDE/>
      <w:autoSpaceDN/>
      <w:spacing w:before="100" w:beforeAutospacing="1" w:after="100" w:afterAutospacing="1"/>
    </w:pPr>
    <w:rPr>
      <w:sz w:val="24"/>
      <w:szCs w:val="24"/>
      <w:lang w:val="en-AU" w:eastAsia="en-AU" w:bidi="ar-SA"/>
    </w:rPr>
  </w:style>
  <w:style w:type="paragraph" w:customStyle="1" w:styleId="xmsonormal">
    <w:name w:val="x_msonormal"/>
    <w:basedOn w:val="Normal"/>
    <w:rsid w:val="00812A54"/>
    <w:pPr>
      <w:widowControl/>
      <w:autoSpaceDE/>
      <w:autoSpaceDN/>
      <w:spacing w:before="100" w:beforeAutospacing="1" w:after="100" w:afterAutospacing="1"/>
    </w:pPr>
    <w:rPr>
      <w:sz w:val="24"/>
      <w:szCs w:val="24"/>
      <w:lang w:val="en-AU" w:eastAsia="en-AU" w:bidi="ar-SA"/>
    </w:rPr>
  </w:style>
  <w:style w:type="paragraph" w:customStyle="1" w:styleId="Default">
    <w:name w:val="Default"/>
    <w:rsid w:val="00501FCE"/>
    <w:pPr>
      <w:widowControl w:val="0"/>
      <w:autoSpaceDE w:val="0"/>
      <w:autoSpaceDN w:val="0"/>
      <w:adjustRightInd w:val="0"/>
      <w:spacing w:after="0" w:line="240" w:lineRule="auto"/>
    </w:pPr>
    <w:rPr>
      <w:rFonts w:ascii="Arial" w:eastAsia="Times New Roman" w:hAnsi="Arial" w:cs="Arial"/>
      <w:color w:val="000000"/>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998650">
      <w:bodyDiv w:val="1"/>
      <w:marLeft w:val="0"/>
      <w:marRight w:val="0"/>
      <w:marTop w:val="0"/>
      <w:marBottom w:val="0"/>
      <w:divBdr>
        <w:top w:val="none" w:sz="0" w:space="0" w:color="auto"/>
        <w:left w:val="none" w:sz="0" w:space="0" w:color="auto"/>
        <w:bottom w:val="none" w:sz="0" w:space="0" w:color="auto"/>
        <w:right w:val="none" w:sz="0" w:space="0" w:color="auto"/>
      </w:divBdr>
    </w:div>
    <w:div w:id="404688248">
      <w:bodyDiv w:val="1"/>
      <w:marLeft w:val="0"/>
      <w:marRight w:val="0"/>
      <w:marTop w:val="0"/>
      <w:marBottom w:val="0"/>
      <w:divBdr>
        <w:top w:val="none" w:sz="0" w:space="0" w:color="auto"/>
        <w:left w:val="none" w:sz="0" w:space="0" w:color="auto"/>
        <w:bottom w:val="none" w:sz="0" w:space="0" w:color="auto"/>
        <w:right w:val="none" w:sz="0" w:space="0" w:color="auto"/>
      </w:divBdr>
      <w:divsChild>
        <w:div w:id="214125388">
          <w:marLeft w:val="0"/>
          <w:marRight w:val="0"/>
          <w:marTop w:val="0"/>
          <w:marBottom w:val="0"/>
          <w:divBdr>
            <w:top w:val="none" w:sz="0" w:space="0" w:color="auto"/>
            <w:left w:val="none" w:sz="0" w:space="0" w:color="auto"/>
            <w:bottom w:val="none" w:sz="0" w:space="0" w:color="auto"/>
            <w:right w:val="none" w:sz="0" w:space="0" w:color="auto"/>
          </w:divBdr>
        </w:div>
      </w:divsChild>
    </w:div>
    <w:div w:id="694119017">
      <w:bodyDiv w:val="1"/>
      <w:marLeft w:val="0"/>
      <w:marRight w:val="0"/>
      <w:marTop w:val="0"/>
      <w:marBottom w:val="0"/>
      <w:divBdr>
        <w:top w:val="none" w:sz="0" w:space="0" w:color="auto"/>
        <w:left w:val="none" w:sz="0" w:space="0" w:color="auto"/>
        <w:bottom w:val="none" w:sz="0" w:space="0" w:color="auto"/>
        <w:right w:val="none" w:sz="0" w:space="0" w:color="auto"/>
      </w:divBdr>
      <w:divsChild>
        <w:div w:id="1434326582">
          <w:marLeft w:val="0"/>
          <w:marRight w:val="0"/>
          <w:marTop w:val="0"/>
          <w:marBottom w:val="0"/>
          <w:divBdr>
            <w:top w:val="none" w:sz="0" w:space="0" w:color="auto"/>
            <w:left w:val="none" w:sz="0" w:space="0" w:color="auto"/>
            <w:bottom w:val="none" w:sz="0" w:space="0" w:color="auto"/>
            <w:right w:val="none" w:sz="0" w:space="0" w:color="auto"/>
          </w:divBdr>
        </w:div>
      </w:divsChild>
    </w:div>
    <w:div w:id="713385012">
      <w:bodyDiv w:val="1"/>
      <w:marLeft w:val="0"/>
      <w:marRight w:val="0"/>
      <w:marTop w:val="0"/>
      <w:marBottom w:val="0"/>
      <w:divBdr>
        <w:top w:val="none" w:sz="0" w:space="0" w:color="auto"/>
        <w:left w:val="none" w:sz="0" w:space="0" w:color="auto"/>
        <w:bottom w:val="none" w:sz="0" w:space="0" w:color="auto"/>
        <w:right w:val="none" w:sz="0" w:space="0" w:color="auto"/>
      </w:divBdr>
      <w:divsChild>
        <w:div w:id="1227568529">
          <w:marLeft w:val="0"/>
          <w:marRight w:val="0"/>
          <w:marTop w:val="0"/>
          <w:marBottom w:val="0"/>
          <w:divBdr>
            <w:top w:val="none" w:sz="0" w:space="0" w:color="auto"/>
            <w:left w:val="none" w:sz="0" w:space="0" w:color="auto"/>
            <w:bottom w:val="none" w:sz="0" w:space="0" w:color="auto"/>
            <w:right w:val="none" w:sz="0" w:space="0" w:color="auto"/>
          </w:divBdr>
        </w:div>
      </w:divsChild>
    </w:div>
    <w:div w:id="899898898">
      <w:bodyDiv w:val="1"/>
      <w:marLeft w:val="0"/>
      <w:marRight w:val="0"/>
      <w:marTop w:val="0"/>
      <w:marBottom w:val="0"/>
      <w:divBdr>
        <w:top w:val="none" w:sz="0" w:space="0" w:color="auto"/>
        <w:left w:val="none" w:sz="0" w:space="0" w:color="auto"/>
        <w:bottom w:val="none" w:sz="0" w:space="0" w:color="auto"/>
        <w:right w:val="none" w:sz="0" w:space="0" w:color="auto"/>
      </w:divBdr>
    </w:div>
    <w:div w:id="986203771">
      <w:bodyDiv w:val="1"/>
      <w:marLeft w:val="0"/>
      <w:marRight w:val="0"/>
      <w:marTop w:val="0"/>
      <w:marBottom w:val="0"/>
      <w:divBdr>
        <w:top w:val="none" w:sz="0" w:space="0" w:color="auto"/>
        <w:left w:val="none" w:sz="0" w:space="0" w:color="auto"/>
        <w:bottom w:val="none" w:sz="0" w:space="0" w:color="auto"/>
        <w:right w:val="none" w:sz="0" w:space="0" w:color="auto"/>
      </w:divBdr>
    </w:div>
    <w:div w:id="1490630755">
      <w:bodyDiv w:val="1"/>
      <w:marLeft w:val="0"/>
      <w:marRight w:val="0"/>
      <w:marTop w:val="0"/>
      <w:marBottom w:val="0"/>
      <w:divBdr>
        <w:top w:val="none" w:sz="0" w:space="0" w:color="auto"/>
        <w:left w:val="none" w:sz="0" w:space="0" w:color="auto"/>
        <w:bottom w:val="none" w:sz="0" w:space="0" w:color="auto"/>
        <w:right w:val="none" w:sz="0" w:space="0" w:color="auto"/>
      </w:divBdr>
    </w:div>
    <w:div w:id="1820265215">
      <w:bodyDiv w:val="1"/>
      <w:marLeft w:val="0"/>
      <w:marRight w:val="0"/>
      <w:marTop w:val="0"/>
      <w:marBottom w:val="0"/>
      <w:divBdr>
        <w:top w:val="none" w:sz="0" w:space="0" w:color="auto"/>
        <w:left w:val="none" w:sz="0" w:space="0" w:color="auto"/>
        <w:bottom w:val="none" w:sz="0" w:space="0" w:color="auto"/>
        <w:right w:val="none" w:sz="0" w:space="0" w:color="auto"/>
      </w:divBdr>
      <w:divsChild>
        <w:div w:id="1437367739">
          <w:marLeft w:val="0"/>
          <w:marRight w:val="0"/>
          <w:marTop w:val="0"/>
          <w:marBottom w:val="0"/>
          <w:divBdr>
            <w:top w:val="none" w:sz="0" w:space="0" w:color="auto"/>
            <w:left w:val="none" w:sz="0" w:space="0" w:color="auto"/>
            <w:bottom w:val="none" w:sz="0" w:space="0" w:color="auto"/>
            <w:right w:val="none" w:sz="0" w:space="0" w:color="auto"/>
          </w:divBdr>
        </w:div>
      </w:divsChild>
    </w:div>
    <w:div w:id="1847549321">
      <w:bodyDiv w:val="1"/>
      <w:marLeft w:val="0"/>
      <w:marRight w:val="0"/>
      <w:marTop w:val="0"/>
      <w:marBottom w:val="0"/>
      <w:divBdr>
        <w:top w:val="none" w:sz="0" w:space="0" w:color="auto"/>
        <w:left w:val="none" w:sz="0" w:space="0" w:color="auto"/>
        <w:bottom w:val="none" w:sz="0" w:space="0" w:color="auto"/>
        <w:right w:val="none" w:sz="0" w:space="0" w:color="auto"/>
      </w:divBdr>
    </w:div>
    <w:div w:id="2008053993">
      <w:bodyDiv w:val="1"/>
      <w:marLeft w:val="0"/>
      <w:marRight w:val="0"/>
      <w:marTop w:val="0"/>
      <w:marBottom w:val="0"/>
      <w:divBdr>
        <w:top w:val="none" w:sz="0" w:space="0" w:color="auto"/>
        <w:left w:val="none" w:sz="0" w:space="0" w:color="auto"/>
        <w:bottom w:val="none" w:sz="0" w:space="0" w:color="auto"/>
        <w:right w:val="none" w:sz="0" w:space="0" w:color="auto"/>
      </w:divBdr>
    </w:div>
    <w:div w:id="2034382733">
      <w:bodyDiv w:val="1"/>
      <w:marLeft w:val="0"/>
      <w:marRight w:val="0"/>
      <w:marTop w:val="0"/>
      <w:marBottom w:val="0"/>
      <w:divBdr>
        <w:top w:val="none" w:sz="0" w:space="0" w:color="auto"/>
        <w:left w:val="none" w:sz="0" w:space="0" w:color="auto"/>
        <w:bottom w:val="none" w:sz="0" w:space="0" w:color="auto"/>
        <w:right w:val="none" w:sz="0" w:space="0" w:color="auto"/>
      </w:divBdr>
      <w:divsChild>
        <w:div w:id="1820268427">
          <w:marLeft w:val="0"/>
          <w:marRight w:val="0"/>
          <w:marTop w:val="0"/>
          <w:marBottom w:val="0"/>
          <w:divBdr>
            <w:top w:val="none" w:sz="0" w:space="0" w:color="auto"/>
            <w:left w:val="none" w:sz="0" w:space="0" w:color="auto"/>
            <w:bottom w:val="none" w:sz="0" w:space="0" w:color="auto"/>
            <w:right w:val="none" w:sz="0" w:space="0" w:color="auto"/>
          </w:divBdr>
        </w:div>
        <w:div w:id="1014847888">
          <w:marLeft w:val="0"/>
          <w:marRight w:val="0"/>
          <w:marTop w:val="0"/>
          <w:marBottom w:val="0"/>
          <w:divBdr>
            <w:top w:val="none" w:sz="0" w:space="0" w:color="auto"/>
            <w:left w:val="none" w:sz="0" w:space="0" w:color="auto"/>
            <w:bottom w:val="none" w:sz="0" w:space="0" w:color="auto"/>
            <w:right w:val="none" w:sz="0" w:space="0" w:color="auto"/>
          </w:divBdr>
        </w:div>
        <w:div w:id="67384947">
          <w:marLeft w:val="0"/>
          <w:marRight w:val="0"/>
          <w:marTop w:val="0"/>
          <w:marBottom w:val="0"/>
          <w:divBdr>
            <w:top w:val="none" w:sz="0" w:space="0" w:color="auto"/>
            <w:left w:val="none" w:sz="0" w:space="0" w:color="auto"/>
            <w:bottom w:val="none" w:sz="0" w:space="0" w:color="auto"/>
            <w:right w:val="none" w:sz="0" w:space="0" w:color="auto"/>
          </w:divBdr>
        </w:div>
        <w:div w:id="37169502">
          <w:marLeft w:val="0"/>
          <w:marRight w:val="0"/>
          <w:marTop w:val="0"/>
          <w:marBottom w:val="0"/>
          <w:divBdr>
            <w:top w:val="none" w:sz="0" w:space="0" w:color="auto"/>
            <w:left w:val="none" w:sz="0" w:space="0" w:color="auto"/>
            <w:bottom w:val="none" w:sz="0" w:space="0" w:color="auto"/>
            <w:right w:val="none" w:sz="0" w:space="0" w:color="auto"/>
          </w:divBdr>
        </w:div>
        <w:div w:id="450973636">
          <w:marLeft w:val="0"/>
          <w:marRight w:val="0"/>
          <w:marTop w:val="0"/>
          <w:marBottom w:val="0"/>
          <w:divBdr>
            <w:top w:val="none" w:sz="0" w:space="0" w:color="auto"/>
            <w:left w:val="none" w:sz="0" w:space="0" w:color="auto"/>
            <w:bottom w:val="none" w:sz="0" w:space="0" w:color="auto"/>
            <w:right w:val="none" w:sz="0" w:space="0" w:color="auto"/>
          </w:divBdr>
        </w:div>
        <w:div w:id="576787351">
          <w:marLeft w:val="0"/>
          <w:marRight w:val="0"/>
          <w:marTop w:val="0"/>
          <w:marBottom w:val="0"/>
          <w:divBdr>
            <w:top w:val="none" w:sz="0" w:space="0" w:color="auto"/>
            <w:left w:val="none" w:sz="0" w:space="0" w:color="auto"/>
            <w:bottom w:val="none" w:sz="0" w:space="0" w:color="auto"/>
            <w:right w:val="none" w:sz="0" w:space="0" w:color="auto"/>
          </w:divBdr>
        </w:div>
        <w:div w:id="553740404">
          <w:marLeft w:val="0"/>
          <w:marRight w:val="0"/>
          <w:marTop w:val="0"/>
          <w:marBottom w:val="0"/>
          <w:divBdr>
            <w:top w:val="none" w:sz="0" w:space="0" w:color="auto"/>
            <w:left w:val="none" w:sz="0" w:space="0" w:color="auto"/>
            <w:bottom w:val="none" w:sz="0" w:space="0" w:color="auto"/>
            <w:right w:val="none" w:sz="0" w:space="0" w:color="auto"/>
          </w:divBdr>
        </w:div>
        <w:div w:id="1261333528">
          <w:marLeft w:val="0"/>
          <w:marRight w:val="0"/>
          <w:marTop w:val="0"/>
          <w:marBottom w:val="0"/>
          <w:divBdr>
            <w:top w:val="none" w:sz="0" w:space="0" w:color="auto"/>
            <w:left w:val="none" w:sz="0" w:space="0" w:color="auto"/>
            <w:bottom w:val="none" w:sz="0" w:space="0" w:color="auto"/>
            <w:right w:val="none" w:sz="0" w:space="0" w:color="auto"/>
          </w:divBdr>
        </w:div>
      </w:divsChild>
    </w:div>
    <w:div w:id="2064477038">
      <w:bodyDiv w:val="1"/>
      <w:marLeft w:val="0"/>
      <w:marRight w:val="0"/>
      <w:marTop w:val="0"/>
      <w:marBottom w:val="0"/>
      <w:divBdr>
        <w:top w:val="none" w:sz="0" w:space="0" w:color="auto"/>
        <w:left w:val="none" w:sz="0" w:space="0" w:color="auto"/>
        <w:bottom w:val="none" w:sz="0" w:space="0" w:color="auto"/>
        <w:right w:val="none" w:sz="0" w:space="0" w:color="auto"/>
      </w:divBdr>
      <w:divsChild>
        <w:div w:id="14574064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j.baxter@uq.edu.au" TargetMode="External"/><Relationship Id="rId13" Type="http://schemas.openxmlformats.org/officeDocument/2006/relationships/hyperlink" Target="mailto:kerim.munir@childrens.harvard.edu" TargetMode="External"/><Relationship Id="rId3" Type="http://schemas.openxmlformats.org/officeDocument/2006/relationships/settings" Target="settings.xml"/><Relationship Id="rId7" Type="http://schemas.openxmlformats.org/officeDocument/2006/relationships/hyperlink" Target="https://www.researchgate.net/publication/267927703_Mobile_Phone_Intervention_for_Increasing_Adherence_to_Treatment_for_Type_2_Diabetes_in_an_Urban_Area_of_Bangladesh_Protocol_for_a_Randomized_Controlled_Trial?ev=prf_pub" TargetMode="External"/><Relationship Id="rId12" Type="http://schemas.openxmlformats.org/officeDocument/2006/relationships/hyperlink" Target="mailto:N.P.Townsend@bath.ac.uk"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bath.ac.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http://www.bath.ac.uk/health/" TargetMode="External"/><Relationship Id="rId4" Type="http://schemas.openxmlformats.org/officeDocument/2006/relationships/webSettings" Target="webSettings.xml"/><Relationship Id="rId9" Type="http://schemas.openxmlformats.org/officeDocument/2006/relationships/hyperlink" Target="mailto:mamun@sph.uq.edu.au"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121</TotalTime>
  <Pages>11</Pages>
  <Words>3903</Words>
  <Characters>22249</Characters>
  <Application>Microsoft Office Word</Application>
  <DocSecurity>0</DocSecurity>
  <Lines>185</Lines>
  <Paragraphs>52</Paragraphs>
  <ScaleCrop>false</ScaleCrop>
  <HeadingPairs>
    <vt:vector size="2" baseType="variant">
      <vt:variant>
        <vt:lpstr>Title</vt:lpstr>
      </vt:variant>
      <vt:variant>
        <vt:i4>1</vt:i4>
      </vt:variant>
    </vt:vector>
  </HeadingPairs>
  <TitlesOfParts>
    <vt:vector size="1" baseType="lpstr">
      <vt:lpstr/>
    </vt:vector>
  </TitlesOfParts>
  <Company>The University of Queensland</Company>
  <LinksUpToDate>false</LinksUpToDate>
  <CharactersWithSpaces>26100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Tuhin Biswas</dc:creator>
  <cp:keywords/>
  <dc:description/>
  <cp:lastModifiedBy>Tuhin Biswas</cp:lastModifiedBy>
  <cp:revision>27</cp:revision>
  <cp:lastPrinted>2021-02-09T12:48:00Z</cp:lastPrinted>
  <dcterms:created xsi:type="dcterms:W3CDTF">2021-02-11T03:55:00Z</dcterms:created>
  <dcterms:modified xsi:type="dcterms:W3CDTF">2023-10-01T11:39:00Z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adb064b5-5911-4077-b076-dd8db707b7e6_Enabled">
    <vt:lpwstr>true</vt:lpwstr>
  </property>
  <property fmtid="{D5CDD505-2E9C-101B-9397-08002B2CF9AE}" pid="3" name="MSIP_Label_adb064b5-5911-4077-b076-dd8db707b7e6_SetDate">
    <vt:lpwstr>2022-08-14T07:16:28Z</vt:lpwstr>
  </property>
  <property fmtid="{D5CDD505-2E9C-101B-9397-08002B2CF9AE}" pid="4" name="MSIP_Label_adb064b5-5911-4077-b076-dd8db707b7e6_Method">
    <vt:lpwstr>Privileged</vt:lpwstr>
  </property>
  <property fmtid="{D5CDD505-2E9C-101B-9397-08002B2CF9AE}" pid="5" name="MSIP_Label_adb064b5-5911-4077-b076-dd8db707b7e6_Name">
    <vt:lpwstr>UNOFFICIAL</vt:lpwstr>
  </property>
  <property fmtid="{D5CDD505-2E9C-101B-9397-08002B2CF9AE}" pid="6" name="MSIP_Label_adb064b5-5911-4077-b076-dd8db707b7e6_SiteId">
    <vt:lpwstr>b6e377cf-9db3-46cb-91a2-fad9605bb15c</vt:lpwstr>
  </property>
  <property fmtid="{D5CDD505-2E9C-101B-9397-08002B2CF9AE}" pid="7" name="MSIP_Label_adb064b5-5911-4077-b076-dd8db707b7e6_ActionId">
    <vt:lpwstr>c3e4e84f-d590-498e-b329-082bea42b6f2</vt:lpwstr>
  </property>
  <property fmtid="{D5CDD505-2E9C-101B-9397-08002B2CF9AE}" pid="8" name="MSIP_Label_adb064b5-5911-4077-b076-dd8db707b7e6_ContentBits">
    <vt:lpwstr>0</vt:lpwstr>
  </property>
</Properties>
</file>