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70FC" w:rsidRPr="00121789" w:rsidRDefault="007070FC" w:rsidP="00701967">
      <w:pPr>
        <w:pStyle w:val="NoSpacing"/>
        <w:spacing w:line="312" w:lineRule="auto"/>
        <w:rPr>
          <w:rFonts w:ascii="Times New Roman" w:hAnsi="Times New Roman" w:cs="Times New Roman"/>
          <w:color w:val="5B9BD5" w:themeColor="accent1"/>
          <w:sz w:val="24"/>
          <w:szCs w:val="24"/>
        </w:rPr>
      </w:pPr>
      <w:bookmarkStart w:id="0" w:name="_GoBack"/>
      <w:bookmarkEnd w:id="0"/>
    </w:p>
    <w:p w:rsidR="007070FC" w:rsidRPr="00162E05" w:rsidRDefault="007070FC" w:rsidP="00701967">
      <w:pPr>
        <w:pStyle w:val="Title"/>
        <w:spacing w:line="312" w:lineRule="auto"/>
        <w:jc w:val="right"/>
        <w:rPr>
          <w:rFonts w:ascii="Georgia" w:hAnsi="Georgia"/>
          <w:color w:val="5B9BD5" w:themeColor="accent1"/>
          <w:sz w:val="44"/>
        </w:rPr>
      </w:pPr>
      <w:r w:rsidRPr="00162E05">
        <w:rPr>
          <w:rFonts w:ascii="Georgia" w:hAnsi="Georgia"/>
          <w:color w:val="5B9BD5" w:themeColor="accent1"/>
          <w:sz w:val="44"/>
        </w:rPr>
        <w:t>Calculating the Carbon Footprint of</w:t>
      </w:r>
      <w:r w:rsidR="00701967" w:rsidRPr="00162E05">
        <w:rPr>
          <w:rFonts w:ascii="Georgia" w:hAnsi="Georgia"/>
          <w:color w:val="5B9BD5" w:themeColor="accent1"/>
          <w:sz w:val="44"/>
        </w:rPr>
        <w:t xml:space="preserve"> a</w:t>
      </w:r>
      <w:r w:rsidR="003D6E87" w:rsidRPr="00162E05">
        <w:rPr>
          <w:rFonts w:ascii="Georgia" w:hAnsi="Georgia"/>
          <w:color w:val="5B9BD5" w:themeColor="accent1"/>
          <w:sz w:val="44"/>
        </w:rPr>
        <w:t xml:space="preserve"> </w:t>
      </w:r>
      <w:r w:rsidR="00C34286" w:rsidRPr="00162E05">
        <w:rPr>
          <w:rFonts w:ascii="Georgia" w:hAnsi="Georgia"/>
          <w:color w:val="5B9BD5" w:themeColor="accent1"/>
          <w:sz w:val="44"/>
        </w:rPr>
        <w:t>U</w:t>
      </w:r>
      <w:r w:rsidR="003D6E87" w:rsidRPr="00162E05">
        <w:rPr>
          <w:rFonts w:ascii="Georgia" w:hAnsi="Georgia"/>
          <w:color w:val="5B9BD5" w:themeColor="accent1"/>
          <w:sz w:val="44"/>
        </w:rPr>
        <w:t xml:space="preserve">niversity </w:t>
      </w:r>
      <w:r w:rsidR="00285F28">
        <w:rPr>
          <w:rFonts w:ascii="Georgia" w:hAnsi="Georgia"/>
          <w:color w:val="5B9BD5" w:themeColor="accent1"/>
          <w:sz w:val="44"/>
        </w:rPr>
        <w:t xml:space="preserve">Located in </w:t>
      </w:r>
      <w:r w:rsidR="003D6E87" w:rsidRPr="00162E05">
        <w:rPr>
          <w:rFonts w:ascii="Georgia" w:hAnsi="Georgia"/>
          <w:color w:val="5B9BD5" w:themeColor="accent1"/>
          <w:sz w:val="44"/>
        </w:rPr>
        <w:t>an Asian Developing Country</w:t>
      </w:r>
    </w:p>
    <w:p w:rsidR="007070FC" w:rsidRPr="00162E05" w:rsidRDefault="007070FC" w:rsidP="00701967">
      <w:pPr>
        <w:pStyle w:val="NoSpacing"/>
        <w:spacing w:line="312" w:lineRule="auto"/>
        <w:jc w:val="center"/>
        <w:rPr>
          <w:rFonts w:ascii="Times New Roman" w:hAnsi="Times New Roman" w:cs="Times New Roman"/>
          <w:sz w:val="24"/>
          <w:szCs w:val="24"/>
        </w:rPr>
      </w:pPr>
    </w:p>
    <w:p w:rsidR="007070FC" w:rsidRPr="00162E05" w:rsidRDefault="007070FC" w:rsidP="00701967">
      <w:pPr>
        <w:pStyle w:val="NoSpacing"/>
        <w:spacing w:line="312" w:lineRule="auto"/>
        <w:jc w:val="center"/>
        <w:rPr>
          <w:rFonts w:ascii="Times New Roman" w:hAnsi="Times New Roman" w:cs="Times New Roman"/>
          <w:sz w:val="24"/>
          <w:szCs w:val="24"/>
        </w:rPr>
      </w:pPr>
    </w:p>
    <w:p w:rsidR="007070FC" w:rsidRPr="00162E05" w:rsidRDefault="007070FC" w:rsidP="00701967">
      <w:pPr>
        <w:pStyle w:val="NoSpacing"/>
        <w:spacing w:line="312" w:lineRule="auto"/>
        <w:jc w:val="center"/>
        <w:rPr>
          <w:rFonts w:ascii="Times New Roman" w:hAnsi="Times New Roman" w:cs="Times New Roman"/>
          <w:sz w:val="24"/>
          <w:szCs w:val="24"/>
        </w:rPr>
      </w:pPr>
    </w:p>
    <w:p w:rsidR="007070FC" w:rsidRPr="00162E05" w:rsidRDefault="007070FC" w:rsidP="00701967">
      <w:pPr>
        <w:pStyle w:val="NoSpacing"/>
        <w:spacing w:line="312" w:lineRule="auto"/>
        <w:jc w:val="center"/>
        <w:rPr>
          <w:rFonts w:ascii="Times New Roman" w:hAnsi="Times New Roman" w:cs="Times New Roman"/>
          <w:sz w:val="24"/>
          <w:szCs w:val="24"/>
        </w:rPr>
      </w:pPr>
    </w:p>
    <w:p w:rsidR="00C34286" w:rsidRPr="00162E05" w:rsidRDefault="00C34286" w:rsidP="00701967">
      <w:pPr>
        <w:pStyle w:val="NoSpacing"/>
        <w:spacing w:line="312" w:lineRule="auto"/>
        <w:jc w:val="center"/>
        <w:rPr>
          <w:rFonts w:ascii="Times New Roman" w:hAnsi="Times New Roman" w:cs="Times New Roman"/>
          <w:sz w:val="24"/>
          <w:szCs w:val="24"/>
        </w:rPr>
      </w:pPr>
      <w:r w:rsidRPr="00162E05">
        <w:rPr>
          <w:rFonts w:ascii="Times New Roman" w:hAnsi="Times New Roman" w:cs="Times New Roman"/>
          <w:sz w:val="24"/>
          <w:szCs w:val="24"/>
        </w:rPr>
        <w:t xml:space="preserve">A Senior Thesis Submitted for credit requirement of </w:t>
      </w:r>
    </w:p>
    <w:p w:rsidR="007070FC" w:rsidRPr="00162E05" w:rsidRDefault="00C34286" w:rsidP="00701967">
      <w:pPr>
        <w:pStyle w:val="NoSpacing"/>
        <w:spacing w:line="312" w:lineRule="auto"/>
        <w:jc w:val="center"/>
        <w:rPr>
          <w:rFonts w:ascii="Times New Roman" w:hAnsi="Times New Roman" w:cs="Times New Roman"/>
          <w:sz w:val="24"/>
          <w:szCs w:val="24"/>
        </w:rPr>
      </w:pPr>
      <w:r w:rsidRPr="00162E05">
        <w:rPr>
          <w:rFonts w:ascii="Times New Roman" w:hAnsi="Times New Roman" w:cs="Times New Roman"/>
          <w:sz w:val="24"/>
          <w:szCs w:val="24"/>
        </w:rPr>
        <w:t>Bachelor of Science in Environmental Sciences</w:t>
      </w:r>
    </w:p>
    <w:p w:rsidR="007070FC" w:rsidRPr="00162E05" w:rsidRDefault="00C34286" w:rsidP="00701967">
      <w:pPr>
        <w:pStyle w:val="NoSpacing"/>
        <w:spacing w:line="312" w:lineRule="auto"/>
        <w:jc w:val="center"/>
        <w:rPr>
          <w:rFonts w:ascii="Times New Roman" w:hAnsi="Times New Roman" w:cs="Times New Roman"/>
          <w:sz w:val="24"/>
          <w:szCs w:val="24"/>
        </w:rPr>
      </w:pPr>
      <w:r w:rsidRPr="00162E05">
        <w:rPr>
          <w:rFonts w:ascii="Times New Roman" w:hAnsi="Times New Roman" w:cs="Times New Roman"/>
          <w:sz w:val="24"/>
          <w:szCs w:val="24"/>
        </w:rPr>
        <w:t>Asian University for Women, Chittagong, Bangladesh</w:t>
      </w:r>
    </w:p>
    <w:p w:rsidR="007070FC" w:rsidRPr="00162E05" w:rsidRDefault="007070FC" w:rsidP="00701967">
      <w:pPr>
        <w:pStyle w:val="NoSpacing"/>
        <w:spacing w:line="312" w:lineRule="auto"/>
        <w:jc w:val="center"/>
        <w:rPr>
          <w:rFonts w:ascii="Times New Roman" w:hAnsi="Times New Roman" w:cs="Times New Roman"/>
          <w:sz w:val="24"/>
          <w:szCs w:val="24"/>
        </w:rPr>
      </w:pPr>
    </w:p>
    <w:p w:rsidR="007070FC" w:rsidRPr="00162E05" w:rsidRDefault="007070FC" w:rsidP="00701967">
      <w:pPr>
        <w:pStyle w:val="NoSpacing"/>
        <w:spacing w:line="312" w:lineRule="auto"/>
        <w:jc w:val="center"/>
        <w:rPr>
          <w:rFonts w:ascii="Times New Roman" w:hAnsi="Times New Roman" w:cs="Times New Roman"/>
          <w:sz w:val="24"/>
          <w:szCs w:val="24"/>
        </w:rPr>
      </w:pPr>
    </w:p>
    <w:p w:rsidR="00C34286" w:rsidRPr="00162E05" w:rsidRDefault="00C34286" w:rsidP="00701967">
      <w:pPr>
        <w:pStyle w:val="NoSpacing"/>
        <w:spacing w:line="312" w:lineRule="auto"/>
        <w:jc w:val="center"/>
        <w:rPr>
          <w:rFonts w:ascii="Times New Roman" w:hAnsi="Times New Roman" w:cs="Times New Roman"/>
          <w:sz w:val="24"/>
          <w:szCs w:val="24"/>
        </w:rPr>
      </w:pPr>
    </w:p>
    <w:p w:rsidR="00C34286" w:rsidRPr="00162E05" w:rsidRDefault="00C34286" w:rsidP="00701967">
      <w:pPr>
        <w:pStyle w:val="NoSpacing"/>
        <w:spacing w:line="312" w:lineRule="auto"/>
        <w:jc w:val="center"/>
        <w:rPr>
          <w:rFonts w:ascii="Times New Roman" w:hAnsi="Times New Roman" w:cs="Times New Roman"/>
          <w:sz w:val="24"/>
          <w:szCs w:val="24"/>
        </w:rPr>
      </w:pPr>
    </w:p>
    <w:p w:rsidR="00C34286" w:rsidRPr="00162E05" w:rsidRDefault="00C34286" w:rsidP="00701967">
      <w:pPr>
        <w:pStyle w:val="NoSpacing"/>
        <w:spacing w:line="312" w:lineRule="auto"/>
        <w:jc w:val="center"/>
        <w:rPr>
          <w:rFonts w:ascii="Times New Roman" w:hAnsi="Times New Roman" w:cs="Times New Roman"/>
          <w:sz w:val="24"/>
          <w:szCs w:val="24"/>
        </w:rPr>
      </w:pPr>
    </w:p>
    <w:p w:rsidR="00C34286" w:rsidRPr="00162E05" w:rsidRDefault="00C34286" w:rsidP="00701967">
      <w:pPr>
        <w:pStyle w:val="NoSpacing"/>
        <w:spacing w:line="312" w:lineRule="auto"/>
        <w:jc w:val="center"/>
        <w:rPr>
          <w:rFonts w:ascii="Times New Roman" w:hAnsi="Times New Roman" w:cs="Times New Roman"/>
          <w:sz w:val="24"/>
          <w:szCs w:val="24"/>
        </w:rPr>
      </w:pPr>
    </w:p>
    <w:p w:rsidR="00C34286" w:rsidRPr="00162E05" w:rsidRDefault="00C34286" w:rsidP="00701967">
      <w:pPr>
        <w:pStyle w:val="NoSpacing"/>
        <w:spacing w:line="312" w:lineRule="auto"/>
        <w:jc w:val="center"/>
        <w:rPr>
          <w:rFonts w:ascii="Times New Roman" w:hAnsi="Times New Roman" w:cs="Times New Roman"/>
          <w:sz w:val="24"/>
          <w:szCs w:val="24"/>
        </w:rPr>
      </w:pPr>
    </w:p>
    <w:p w:rsidR="007070FC" w:rsidRPr="00162E05" w:rsidRDefault="00C34286" w:rsidP="00701967">
      <w:pPr>
        <w:pStyle w:val="NoSpacing"/>
        <w:spacing w:line="312" w:lineRule="auto"/>
        <w:jc w:val="center"/>
        <w:rPr>
          <w:rFonts w:ascii="Times New Roman" w:hAnsi="Times New Roman" w:cs="Times New Roman"/>
          <w:sz w:val="24"/>
          <w:szCs w:val="24"/>
        </w:rPr>
      </w:pPr>
      <w:proofErr w:type="gramStart"/>
      <w:r w:rsidRPr="00162E05">
        <w:rPr>
          <w:rFonts w:ascii="Times New Roman" w:hAnsi="Times New Roman" w:cs="Times New Roman"/>
          <w:sz w:val="24"/>
          <w:szCs w:val="24"/>
        </w:rPr>
        <w:t>by</w:t>
      </w:r>
      <w:proofErr w:type="gramEnd"/>
      <w:r w:rsidR="007070FC" w:rsidRPr="00162E05">
        <w:rPr>
          <w:rFonts w:ascii="Times New Roman" w:hAnsi="Times New Roman" w:cs="Times New Roman"/>
          <w:sz w:val="24"/>
          <w:szCs w:val="24"/>
        </w:rPr>
        <w:br/>
        <w:t xml:space="preserve">Tien </w:t>
      </w:r>
      <w:r w:rsidRPr="00162E05">
        <w:rPr>
          <w:rFonts w:ascii="Times New Roman" w:hAnsi="Times New Roman" w:cs="Times New Roman"/>
          <w:sz w:val="24"/>
          <w:szCs w:val="24"/>
        </w:rPr>
        <w:t xml:space="preserve">Thi Cam </w:t>
      </w:r>
      <w:r w:rsidR="007070FC" w:rsidRPr="00162E05">
        <w:rPr>
          <w:rFonts w:ascii="Times New Roman" w:hAnsi="Times New Roman" w:cs="Times New Roman"/>
          <w:sz w:val="24"/>
          <w:szCs w:val="24"/>
        </w:rPr>
        <w:t>Huynh</w:t>
      </w:r>
    </w:p>
    <w:p w:rsidR="002F1542" w:rsidRPr="00162E05" w:rsidRDefault="00C34286" w:rsidP="00701967">
      <w:pPr>
        <w:pStyle w:val="NoSpacing"/>
        <w:spacing w:line="312" w:lineRule="auto"/>
        <w:jc w:val="center"/>
        <w:rPr>
          <w:rFonts w:ascii="Times New Roman" w:hAnsi="Times New Roman" w:cs="Times New Roman"/>
          <w:sz w:val="24"/>
          <w:szCs w:val="24"/>
        </w:rPr>
      </w:pPr>
      <w:r w:rsidRPr="00162E05">
        <w:rPr>
          <w:rFonts w:ascii="Times New Roman" w:hAnsi="Times New Roman" w:cs="Times New Roman"/>
          <w:sz w:val="24"/>
          <w:szCs w:val="24"/>
        </w:rPr>
        <w:t xml:space="preserve">ID: </w:t>
      </w:r>
      <w:r w:rsidR="007070FC" w:rsidRPr="00162E05">
        <w:rPr>
          <w:rFonts w:ascii="Times New Roman" w:hAnsi="Times New Roman" w:cs="Times New Roman"/>
          <w:sz w:val="24"/>
          <w:szCs w:val="24"/>
        </w:rPr>
        <w:t>AUW130095</w:t>
      </w:r>
      <w:r w:rsidR="007070FC" w:rsidRPr="00162E05">
        <w:rPr>
          <w:rFonts w:ascii="Times New Roman" w:hAnsi="Times New Roman" w:cs="Times New Roman"/>
          <w:sz w:val="24"/>
          <w:szCs w:val="24"/>
        </w:rPr>
        <w:br/>
        <w:t>Undergraduate Year 4</w:t>
      </w:r>
    </w:p>
    <w:p w:rsidR="007070FC" w:rsidRPr="00162E05" w:rsidRDefault="00C34286" w:rsidP="00701967">
      <w:pPr>
        <w:pStyle w:val="NoSpacing"/>
        <w:spacing w:line="312" w:lineRule="auto"/>
        <w:jc w:val="center"/>
        <w:rPr>
          <w:rFonts w:ascii="Times New Roman" w:hAnsi="Times New Roman" w:cs="Times New Roman"/>
          <w:sz w:val="24"/>
          <w:szCs w:val="24"/>
        </w:rPr>
      </w:pPr>
      <w:r w:rsidRPr="00162E05">
        <w:rPr>
          <w:rFonts w:ascii="Times New Roman" w:hAnsi="Times New Roman" w:cs="Times New Roman"/>
          <w:sz w:val="24"/>
          <w:szCs w:val="24"/>
        </w:rPr>
        <w:t xml:space="preserve">Submission Date: December </w:t>
      </w:r>
      <w:r w:rsidR="002A0AE1">
        <w:rPr>
          <w:rFonts w:ascii="Times New Roman" w:hAnsi="Times New Roman" w:cs="Times New Roman"/>
          <w:sz w:val="24"/>
          <w:szCs w:val="24"/>
        </w:rPr>
        <w:t>4</w:t>
      </w:r>
      <w:r w:rsidRPr="00162E05">
        <w:rPr>
          <w:rFonts w:ascii="Times New Roman" w:hAnsi="Times New Roman" w:cs="Times New Roman"/>
          <w:sz w:val="24"/>
          <w:szCs w:val="24"/>
          <w:vertAlign w:val="superscript"/>
        </w:rPr>
        <w:t>th</w:t>
      </w:r>
      <w:r w:rsidRPr="00162E05">
        <w:rPr>
          <w:rFonts w:ascii="Times New Roman" w:hAnsi="Times New Roman" w:cs="Times New Roman"/>
          <w:sz w:val="24"/>
          <w:szCs w:val="24"/>
        </w:rPr>
        <w:t>, 2017</w:t>
      </w:r>
      <w:r w:rsidR="007070FC" w:rsidRPr="00162E05">
        <w:rPr>
          <w:rFonts w:ascii="Times New Roman" w:hAnsi="Times New Roman" w:cs="Times New Roman"/>
          <w:sz w:val="24"/>
          <w:szCs w:val="24"/>
        </w:rPr>
        <w:br/>
      </w:r>
    </w:p>
    <w:p w:rsidR="007070FC" w:rsidRPr="00162E05" w:rsidRDefault="007070FC" w:rsidP="00701967">
      <w:pPr>
        <w:pStyle w:val="NoSpacing"/>
        <w:spacing w:line="312" w:lineRule="auto"/>
        <w:jc w:val="center"/>
        <w:rPr>
          <w:rFonts w:ascii="Times New Roman" w:hAnsi="Times New Roman" w:cs="Times New Roman"/>
          <w:sz w:val="24"/>
          <w:szCs w:val="24"/>
        </w:rPr>
      </w:pPr>
    </w:p>
    <w:p w:rsidR="007070FC" w:rsidRPr="00162E05" w:rsidRDefault="007070FC" w:rsidP="00701967">
      <w:pPr>
        <w:pStyle w:val="NoSpacing"/>
        <w:spacing w:line="312" w:lineRule="auto"/>
        <w:jc w:val="center"/>
        <w:rPr>
          <w:rFonts w:ascii="Times New Roman" w:hAnsi="Times New Roman" w:cs="Times New Roman"/>
          <w:sz w:val="24"/>
          <w:szCs w:val="24"/>
        </w:rPr>
      </w:pPr>
    </w:p>
    <w:p w:rsidR="007070FC" w:rsidRPr="00162E05" w:rsidRDefault="007070FC" w:rsidP="00701967">
      <w:pPr>
        <w:pStyle w:val="NoSpacing"/>
        <w:spacing w:line="312" w:lineRule="auto"/>
        <w:jc w:val="center"/>
        <w:rPr>
          <w:rFonts w:ascii="Times New Roman" w:hAnsi="Times New Roman" w:cs="Times New Roman"/>
          <w:sz w:val="24"/>
          <w:szCs w:val="24"/>
        </w:rPr>
      </w:pPr>
    </w:p>
    <w:p w:rsidR="007070FC" w:rsidRPr="00162E05" w:rsidRDefault="007070FC" w:rsidP="00701967">
      <w:pPr>
        <w:pStyle w:val="NoSpacing"/>
        <w:spacing w:line="312" w:lineRule="auto"/>
        <w:jc w:val="center"/>
        <w:rPr>
          <w:rFonts w:ascii="Times New Roman" w:hAnsi="Times New Roman" w:cs="Times New Roman"/>
          <w:sz w:val="24"/>
          <w:szCs w:val="24"/>
        </w:rPr>
      </w:pPr>
    </w:p>
    <w:p w:rsidR="007070FC" w:rsidRPr="00162E05" w:rsidRDefault="007070FC" w:rsidP="00701967">
      <w:pPr>
        <w:pStyle w:val="NoSpacing"/>
        <w:spacing w:line="312" w:lineRule="auto"/>
        <w:jc w:val="center"/>
        <w:rPr>
          <w:rFonts w:ascii="Times New Roman" w:hAnsi="Times New Roman" w:cs="Times New Roman"/>
          <w:sz w:val="24"/>
          <w:szCs w:val="24"/>
        </w:rPr>
      </w:pPr>
    </w:p>
    <w:p w:rsidR="007070FC" w:rsidRPr="00162E05" w:rsidRDefault="008F5528" w:rsidP="00701967">
      <w:pPr>
        <w:pStyle w:val="NoSpacing"/>
        <w:spacing w:line="312" w:lineRule="auto"/>
        <w:jc w:val="center"/>
        <w:rPr>
          <w:rFonts w:ascii="Times New Roman" w:hAnsi="Times New Roman" w:cs="Times New Roman"/>
          <w:sz w:val="24"/>
          <w:szCs w:val="24"/>
        </w:rPr>
      </w:pPr>
      <w:r w:rsidRPr="00162E05">
        <w:rPr>
          <w:rFonts w:ascii="Times New Roman" w:hAnsi="Times New Roman" w:cs="Times New Roman"/>
          <w:sz w:val="24"/>
          <w:szCs w:val="24"/>
        </w:rPr>
        <w:t>Advisor: Prof. Harunur Rashid</w:t>
      </w:r>
    </w:p>
    <w:p w:rsidR="007070FC" w:rsidRPr="00162E05" w:rsidRDefault="007070FC" w:rsidP="00701967">
      <w:pPr>
        <w:spacing w:after="0" w:line="312" w:lineRule="auto"/>
        <w:jc w:val="center"/>
        <w:rPr>
          <w:rFonts w:ascii="Times New Roman" w:hAnsi="Times New Roman" w:cs="Times New Roman"/>
          <w:sz w:val="24"/>
          <w:szCs w:val="24"/>
        </w:rPr>
      </w:pPr>
      <w:r w:rsidRPr="00162E05">
        <w:rPr>
          <w:rFonts w:ascii="Times New Roman" w:hAnsi="Times New Roman" w:cs="Times New Roman"/>
          <w:sz w:val="24"/>
          <w:szCs w:val="24"/>
        </w:rPr>
        <w:t>Submitted to Prof. Harunur Rashid</w:t>
      </w:r>
    </w:p>
    <w:p w:rsidR="00B93E04" w:rsidRPr="00162E05" w:rsidRDefault="00B93E04"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br w:type="page"/>
      </w:r>
    </w:p>
    <w:p w:rsidR="00DC488E" w:rsidRPr="00162E05" w:rsidRDefault="005160B6" w:rsidP="00701967">
      <w:pPr>
        <w:pStyle w:val="ListParagraph"/>
        <w:spacing w:line="312" w:lineRule="auto"/>
        <w:ind w:left="360"/>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lastRenderedPageBreak/>
        <w:t>ACKNOWLEDGEMENTS</w:t>
      </w:r>
    </w:p>
    <w:p w:rsidR="007A2454" w:rsidRPr="00162E05" w:rsidRDefault="007A2454" w:rsidP="00701967">
      <w:pPr>
        <w:pStyle w:val="ListParagraph"/>
        <w:spacing w:line="312" w:lineRule="auto"/>
        <w:ind w:left="360"/>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I would like to </w:t>
      </w:r>
      <w:r w:rsidR="00C34286" w:rsidRPr="00162E05">
        <w:rPr>
          <w:rFonts w:ascii="Times New Roman" w:hAnsi="Times New Roman" w:cs="Times New Roman"/>
          <w:color w:val="000000" w:themeColor="text1"/>
          <w:sz w:val="24"/>
          <w:szCs w:val="24"/>
        </w:rPr>
        <w:t xml:space="preserve">express my sincere gratitude towards my advisor, </w:t>
      </w:r>
      <w:r w:rsidRPr="00162E05">
        <w:rPr>
          <w:rFonts w:ascii="Times New Roman" w:hAnsi="Times New Roman" w:cs="Times New Roman"/>
          <w:color w:val="000000" w:themeColor="text1"/>
          <w:sz w:val="24"/>
          <w:szCs w:val="24"/>
        </w:rPr>
        <w:t>Prof</w:t>
      </w:r>
      <w:r w:rsidR="00C34286" w:rsidRPr="00162E05">
        <w:rPr>
          <w:rFonts w:ascii="Times New Roman" w:hAnsi="Times New Roman" w:cs="Times New Roman"/>
          <w:color w:val="000000" w:themeColor="text1"/>
          <w:sz w:val="24"/>
          <w:szCs w:val="24"/>
        </w:rPr>
        <w:t>essor</w:t>
      </w:r>
      <w:r w:rsidR="00D83252" w:rsidRPr="00162E05">
        <w:rPr>
          <w:rFonts w:ascii="Times New Roman" w:hAnsi="Times New Roman" w:cs="Times New Roman"/>
          <w:color w:val="000000" w:themeColor="text1"/>
          <w:sz w:val="24"/>
          <w:szCs w:val="24"/>
        </w:rPr>
        <w:t xml:space="preserve"> Harunur Rashid</w:t>
      </w:r>
      <w:r w:rsidRPr="00162E05">
        <w:rPr>
          <w:rFonts w:ascii="Times New Roman" w:hAnsi="Times New Roman" w:cs="Times New Roman"/>
          <w:color w:val="000000" w:themeColor="text1"/>
          <w:sz w:val="24"/>
          <w:szCs w:val="24"/>
        </w:rPr>
        <w:t xml:space="preserve"> for his gu</w:t>
      </w:r>
      <w:r w:rsidR="00D83252" w:rsidRPr="00162E05">
        <w:rPr>
          <w:rFonts w:ascii="Times New Roman" w:hAnsi="Times New Roman" w:cs="Times New Roman"/>
          <w:color w:val="000000" w:themeColor="text1"/>
          <w:sz w:val="24"/>
          <w:szCs w:val="24"/>
        </w:rPr>
        <w:t>idance and valuable comments</w:t>
      </w:r>
      <w:r w:rsidRPr="00162E05">
        <w:rPr>
          <w:rFonts w:ascii="Times New Roman" w:hAnsi="Times New Roman" w:cs="Times New Roman"/>
          <w:color w:val="000000" w:themeColor="text1"/>
          <w:sz w:val="24"/>
          <w:szCs w:val="24"/>
        </w:rPr>
        <w:t xml:space="preserve">. </w:t>
      </w:r>
      <w:r w:rsidR="00C34286" w:rsidRPr="00162E05">
        <w:rPr>
          <w:rFonts w:ascii="Times New Roman" w:hAnsi="Times New Roman" w:cs="Times New Roman"/>
          <w:color w:val="000000" w:themeColor="text1"/>
          <w:sz w:val="24"/>
          <w:szCs w:val="24"/>
        </w:rPr>
        <w:t>I would also like to thank</w:t>
      </w:r>
      <w:r w:rsidR="00E05CE8" w:rsidRPr="00162E05">
        <w:rPr>
          <w:rFonts w:ascii="Times New Roman" w:hAnsi="Times New Roman" w:cs="Times New Roman"/>
          <w:color w:val="000000" w:themeColor="text1"/>
          <w:sz w:val="24"/>
          <w:szCs w:val="24"/>
        </w:rPr>
        <w:t xml:space="preserve"> Professor Mukesh Gupta for his advices and suggestions throughout the </w:t>
      </w:r>
      <w:r w:rsidR="006A616D" w:rsidRPr="00162E05">
        <w:rPr>
          <w:rFonts w:ascii="Times New Roman" w:hAnsi="Times New Roman" w:cs="Times New Roman"/>
          <w:color w:val="000000" w:themeColor="text1"/>
          <w:sz w:val="24"/>
          <w:szCs w:val="24"/>
        </w:rPr>
        <w:t xml:space="preserve">thesis periods. </w:t>
      </w:r>
    </w:p>
    <w:p w:rsidR="00B43630" w:rsidRPr="00162E05" w:rsidRDefault="00B43630" w:rsidP="00701967">
      <w:pPr>
        <w:pStyle w:val="ListParagraph"/>
        <w:spacing w:line="312" w:lineRule="auto"/>
        <w:ind w:left="360"/>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The work </w:t>
      </w:r>
      <w:r w:rsidR="00400884" w:rsidRPr="00162E05">
        <w:rPr>
          <w:rFonts w:ascii="Times New Roman" w:hAnsi="Times New Roman" w:cs="Times New Roman"/>
          <w:color w:val="000000" w:themeColor="text1"/>
          <w:sz w:val="24"/>
          <w:szCs w:val="24"/>
        </w:rPr>
        <w:t xml:space="preserve">to </w:t>
      </w:r>
      <w:r w:rsidRPr="00162E05">
        <w:rPr>
          <w:rFonts w:ascii="Times New Roman" w:hAnsi="Times New Roman" w:cs="Times New Roman"/>
          <w:color w:val="000000" w:themeColor="text1"/>
          <w:sz w:val="24"/>
          <w:szCs w:val="24"/>
        </w:rPr>
        <w:t xml:space="preserve">inventory the campus’s greenhouse gas emissions was supported by many members </w:t>
      </w:r>
      <w:r w:rsidR="00F90C68" w:rsidRPr="00162E05">
        <w:rPr>
          <w:rFonts w:ascii="Times New Roman" w:hAnsi="Times New Roman" w:cs="Times New Roman"/>
          <w:color w:val="000000" w:themeColor="text1"/>
          <w:sz w:val="24"/>
          <w:szCs w:val="24"/>
        </w:rPr>
        <w:t xml:space="preserve">and offices </w:t>
      </w:r>
      <w:r w:rsidRPr="00162E05">
        <w:rPr>
          <w:rFonts w:ascii="Times New Roman" w:hAnsi="Times New Roman" w:cs="Times New Roman"/>
          <w:color w:val="000000" w:themeColor="text1"/>
          <w:sz w:val="24"/>
          <w:szCs w:val="24"/>
        </w:rPr>
        <w:t xml:space="preserve">of the </w:t>
      </w:r>
      <w:r w:rsidR="00F90C68" w:rsidRPr="00162E05">
        <w:rPr>
          <w:rFonts w:ascii="Times New Roman" w:hAnsi="Times New Roman" w:cs="Times New Roman"/>
          <w:color w:val="000000" w:themeColor="text1"/>
          <w:sz w:val="24"/>
          <w:szCs w:val="24"/>
        </w:rPr>
        <w:t xml:space="preserve">AUW </w:t>
      </w:r>
      <w:r w:rsidRPr="00162E05">
        <w:rPr>
          <w:rFonts w:ascii="Times New Roman" w:hAnsi="Times New Roman" w:cs="Times New Roman"/>
          <w:color w:val="000000" w:themeColor="text1"/>
          <w:sz w:val="24"/>
          <w:szCs w:val="24"/>
        </w:rPr>
        <w:t xml:space="preserve">community whom I would like to thank for their contributions. </w:t>
      </w:r>
      <w:r w:rsidR="00D83252" w:rsidRPr="00162E05">
        <w:rPr>
          <w:rFonts w:ascii="Times New Roman" w:hAnsi="Times New Roman" w:cs="Times New Roman"/>
          <w:color w:val="000000" w:themeColor="text1"/>
          <w:sz w:val="24"/>
          <w:szCs w:val="24"/>
        </w:rPr>
        <w:t xml:space="preserve">They have shared their </w:t>
      </w:r>
      <w:r w:rsidRPr="00162E05">
        <w:rPr>
          <w:rFonts w:ascii="Times New Roman" w:hAnsi="Times New Roman" w:cs="Times New Roman"/>
          <w:color w:val="000000" w:themeColor="text1"/>
          <w:sz w:val="24"/>
          <w:szCs w:val="24"/>
        </w:rPr>
        <w:t xml:space="preserve">insights on campus operations </w:t>
      </w:r>
      <w:r w:rsidR="00D83252" w:rsidRPr="00162E05">
        <w:rPr>
          <w:rFonts w:ascii="Times New Roman" w:hAnsi="Times New Roman" w:cs="Times New Roman"/>
          <w:color w:val="000000" w:themeColor="text1"/>
          <w:sz w:val="24"/>
          <w:szCs w:val="24"/>
        </w:rPr>
        <w:t>and helped me collect valuable data.</w:t>
      </w:r>
    </w:p>
    <w:p w:rsidR="00400884" w:rsidRPr="00162E05" w:rsidRDefault="00400884"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br w:type="page"/>
      </w:r>
    </w:p>
    <w:p w:rsidR="00277F32" w:rsidRDefault="00277F32" w:rsidP="00277F32">
      <w:pPr>
        <w:spacing w:before="120" w:after="120" w:line="240" w:lineRule="auto"/>
        <w:jc w:val="center"/>
        <w:rPr>
          <w:rFonts w:ascii="Times New Roman" w:hAnsi="Times New Roman" w:cs="Times New Roman"/>
          <w:b/>
        </w:rPr>
      </w:pPr>
      <w:r>
        <w:rPr>
          <w:rFonts w:ascii="Times New Roman" w:hAnsi="Times New Roman" w:cs="Times New Roman"/>
          <w:b/>
        </w:rPr>
        <w:lastRenderedPageBreak/>
        <w:t xml:space="preserve">Table of Contents </w:t>
      </w:r>
    </w:p>
    <w:p w:rsidR="00277F32" w:rsidRDefault="00277F32" w:rsidP="00277F32">
      <w:pPr>
        <w:tabs>
          <w:tab w:val="right" w:leader="dot" w:pos="9360"/>
        </w:tabs>
        <w:spacing w:before="120" w:after="120" w:line="240" w:lineRule="auto"/>
        <w:rPr>
          <w:rFonts w:ascii="Times New Roman" w:hAnsi="Times New Roman" w:cs="Times New Roman"/>
          <w:b/>
        </w:rPr>
      </w:pPr>
      <w:r>
        <w:rPr>
          <w:rFonts w:ascii="Times New Roman" w:hAnsi="Times New Roman" w:cs="Times New Roman"/>
          <w:b/>
        </w:rPr>
        <w:t>ABSTRACT</w:t>
      </w:r>
      <w:r>
        <w:rPr>
          <w:rFonts w:ascii="Times New Roman" w:hAnsi="Times New Roman" w:cs="Times New Roman"/>
          <w:b/>
        </w:rPr>
        <w:tab/>
        <w:t>5</w:t>
      </w:r>
    </w:p>
    <w:p w:rsidR="00277F32" w:rsidRDefault="00277F32" w:rsidP="00277F32">
      <w:pPr>
        <w:tabs>
          <w:tab w:val="right" w:leader="dot" w:pos="9360"/>
        </w:tabs>
        <w:spacing w:before="120" w:after="120" w:line="240" w:lineRule="auto"/>
        <w:rPr>
          <w:rFonts w:ascii="Times New Roman" w:hAnsi="Times New Roman" w:cs="Times New Roman"/>
          <w:b/>
        </w:rPr>
      </w:pPr>
      <w:r>
        <w:rPr>
          <w:rFonts w:ascii="Times New Roman" w:hAnsi="Times New Roman" w:cs="Times New Roman"/>
          <w:b/>
        </w:rPr>
        <w:t>1. INTRODUCTION</w:t>
      </w:r>
      <w:r>
        <w:rPr>
          <w:rFonts w:ascii="Times New Roman" w:hAnsi="Times New Roman" w:cs="Times New Roman"/>
          <w:b/>
        </w:rPr>
        <w:tab/>
        <w:t>6</w:t>
      </w:r>
    </w:p>
    <w:p w:rsidR="00277F32" w:rsidRDefault="00277F32" w:rsidP="00277F32">
      <w:pPr>
        <w:tabs>
          <w:tab w:val="right" w:leader="dot" w:pos="9360"/>
        </w:tabs>
        <w:spacing w:after="0" w:line="240" w:lineRule="auto"/>
        <w:ind w:left="720" w:hanging="270"/>
        <w:rPr>
          <w:rFonts w:ascii="Times New Roman" w:hAnsi="Times New Roman" w:cs="Times New Roman"/>
        </w:rPr>
      </w:pPr>
      <w:r>
        <w:rPr>
          <w:rFonts w:ascii="Times New Roman" w:hAnsi="Times New Roman" w:cs="Times New Roman"/>
        </w:rPr>
        <w:t>1.1. The greenhouse effect and climate change</w:t>
      </w:r>
      <w:r>
        <w:rPr>
          <w:rFonts w:ascii="Times New Roman" w:hAnsi="Times New Roman" w:cs="Times New Roman"/>
        </w:rPr>
        <w:tab/>
        <w:t>6</w:t>
      </w:r>
    </w:p>
    <w:p w:rsidR="00277F32" w:rsidRDefault="00277F32" w:rsidP="00277F32">
      <w:pPr>
        <w:tabs>
          <w:tab w:val="right" w:leader="dot" w:pos="9360"/>
        </w:tabs>
        <w:spacing w:after="0" w:line="240" w:lineRule="auto"/>
        <w:ind w:left="720" w:hanging="270"/>
        <w:rPr>
          <w:rFonts w:ascii="Times New Roman" w:hAnsi="Times New Roman" w:cs="Times New Roman"/>
        </w:rPr>
      </w:pPr>
      <w:r>
        <w:rPr>
          <w:rFonts w:ascii="Times New Roman" w:hAnsi="Times New Roman" w:cs="Times New Roman"/>
        </w:rPr>
        <w:t xml:space="preserve">1.2. International framework of global climate change </w:t>
      </w:r>
      <w:r>
        <w:rPr>
          <w:rFonts w:ascii="Times New Roman" w:hAnsi="Times New Roman" w:cs="Times New Roman"/>
        </w:rPr>
        <w:tab/>
        <w:t>7</w:t>
      </w:r>
    </w:p>
    <w:p w:rsidR="00277F32" w:rsidRDefault="00277F32" w:rsidP="00277F32">
      <w:pPr>
        <w:tabs>
          <w:tab w:val="right" w:leader="dot" w:pos="9360"/>
        </w:tabs>
        <w:spacing w:after="0" w:line="240" w:lineRule="auto"/>
        <w:ind w:left="720" w:hanging="270"/>
        <w:rPr>
          <w:rFonts w:ascii="Times New Roman" w:hAnsi="Times New Roman" w:cs="Times New Roman"/>
        </w:rPr>
      </w:pPr>
      <w:r>
        <w:rPr>
          <w:rFonts w:ascii="Times New Roman" w:hAnsi="Times New Roman" w:cs="Times New Roman"/>
        </w:rPr>
        <w:t>1.3. Why calculating carbon footprint of AUW and higher academic institutions?</w:t>
      </w:r>
      <w:r>
        <w:rPr>
          <w:rFonts w:ascii="Times New Roman" w:hAnsi="Times New Roman" w:cs="Times New Roman"/>
        </w:rPr>
        <w:tab/>
        <w:t>8</w:t>
      </w:r>
    </w:p>
    <w:p w:rsidR="00277F32" w:rsidRDefault="00277F32" w:rsidP="00277F32">
      <w:pPr>
        <w:tabs>
          <w:tab w:val="right" w:leader="dot" w:pos="9360"/>
        </w:tabs>
        <w:spacing w:after="0" w:line="240" w:lineRule="auto"/>
        <w:ind w:left="720" w:hanging="270"/>
        <w:rPr>
          <w:rFonts w:ascii="Times New Roman" w:hAnsi="Times New Roman" w:cs="Times New Roman"/>
        </w:rPr>
      </w:pPr>
      <w:r>
        <w:rPr>
          <w:rFonts w:ascii="Times New Roman" w:hAnsi="Times New Roman" w:cs="Times New Roman"/>
        </w:rPr>
        <w:t>1.4. Objectives of the study</w:t>
      </w:r>
      <w:r>
        <w:rPr>
          <w:rFonts w:ascii="Times New Roman" w:hAnsi="Times New Roman" w:cs="Times New Roman"/>
        </w:rPr>
        <w:tab/>
        <w:t>9</w:t>
      </w:r>
    </w:p>
    <w:p w:rsidR="00277F32" w:rsidRDefault="00277F32" w:rsidP="00277F32">
      <w:pPr>
        <w:tabs>
          <w:tab w:val="right" w:leader="dot" w:pos="9360"/>
        </w:tabs>
        <w:spacing w:before="120" w:after="120" w:line="240" w:lineRule="auto"/>
        <w:rPr>
          <w:rFonts w:ascii="Times New Roman" w:hAnsi="Times New Roman" w:cs="Times New Roman"/>
          <w:b/>
        </w:rPr>
      </w:pPr>
      <w:r>
        <w:rPr>
          <w:rFonts w:ascii="Times New Roman" w:hAnsi="Times New Roman" w:cs="Times New Roman"/>
          <w:b/>
        </w:rPr>
        <w:t>2. LITERATURE REVIEW</w:t>
      </w:r>
      <w:r>
        <w:rPr>
          <w:rFonts w:ascii="Times New Roman" w:hAnsi="Times New Roman" w:cs="Times New Roman"/>
          <w:b/>
        </w:rPr>
        <w:tab/>
        <w:t>9</w:t>
      </w:r>
    </w:p>
    <w:p w:rsidR="00277F32" w:rsidRDefault="00277F32" w:rsidP="00277F32">
      <w:pPr>
        <w:tabs>
          <w:tab w:val="right" w:leader="dot" w:pos="9360"/>
        </w:tabs>
        <w:spacing w:after="0" w:line="240" w:lineRule="auto"/>
        <w:ind w:left="720" w:hanging="270"/>
        <w:rPr>
          <w:rFonts w:ascii="Times New Roman" w:hAnsi="Times New Roman" w:cs="Times New Roman"/>
        </w:rPr>
      </w:pPr>
      <w:r>
        <w:rPr>
          <w:rFonts w:ascii="Times New Roman" w:hAnsi="Times New Roman" w:cs="Times New Roman"/>
        </w:rPr>
        <w:t>2.1. What is carbon footprint?</w:t>
      </w:r>
      <w:r>
        <w:rPr>
          <w:rFonts w:ascii="Times New Roman" w:hAnsi="Times New Roman" w:cs="Times New Roman"/>
        </w:rPr>
        <w:tab/>
        <w:t>10</w:t>
      </w:r>
    </w:p>
    <w:p w:rsidR="00277F32" w:rsidRDefault="00277F32" w:rsidP="00277F32">
      <w:pPr>
        <w:tabs>
          <w:tab w:val="right" w:leader="dot" w:pos="9360"/>
        </w:tabs>
        <w:spacing w:after="0" w:line="240" w:lineRule="auto"/>
        <w:ind w:left="720" w:hanging="270"/>
        <w:rPr>
          <w:rFonts w:ascii="Times New Roman" w:hAnsi="Times New Roman" w:cs="Times New Roman"/>
        </w:rPr>
      </w:pPr>
      <w:r>
        <w:rPr>
          <w:rFonts w:ascii="Times New Roman" w:hAnsi="Times New Roman" w:cs="Times New Roman"/>
        </w:rPr>
        <w:t>2.2. Selection of GHGs</w:t>
      </w:r>
      <w:r>
        <w:rPr>
          <w:rFonts w:ascii="Times New Roman" w:hAnsi="Times New Roman" w:cs="Times New Roman"/>
        </w:rPr>
        <w:tab/>
        <w:t>10</w:t>
      </w:r>
    </w:p>
    <w:p w:rsidR="00277F32" w:rsidRDefault="00277F32" w:rsidP="00277F32">
      <w:pPr>
        <w:tabs>
          <w:tab w:val="right" w:leader="dot" w:pos="9360"/>
        </w:tabs>
        <w:spacing w:after="0" w:line="240" w:lineRule="auto"/>
        <w:ind w:left="720" w:hanging="270"/>
        <w:rPr>
          <w:rFonts w:ascii="Times New Roman" w:hAnsi="Times New Roman" w:cs="Times New Roman"/>
        </w:rPr>
      </w:pPr>
      <w:r>
        <w:rPr>
          <w:rFonts w:ascii="Times New Roman" w:hAnsi="Times New Roman" w:cs="Times New Roman"/>
        </w:rPr>
        <w:t>2.3. Setting the boundaries for sources of emission</w:t>
      </w:r>
      <w:r>
        <w:rPr>
          <w:rFonts w:ascii="Times New Roman" w:hAnsi="Times New Roman" w:cs="Times New Roman"/>
        </w:rPr>
        <w:tab/>
        <w:t>11</w:t>
      </w:r>
    </w:p>
    <w:p w:rsidR="00277F32" w:rsidRDefault="00277F32" w:rsidP="00277F32">
      <w:pPr>
        <w:tabs>
          <w:tab w:val="right" w:leader="dot" w:pos="9360"/>
        </w:tabs>
        <w:spacing w:after="0" w:line="240" w:lineRule="auto"/>
        <w:ind w:left="720" w:hanging="270"/>
        <w:rPr>
          <w:rFonts w:ascii="Times New Roman" w:hAnsi="Times New Roman" w:cs="Times New Roman"/>
        </w:rPr>
      </w:pPr>
      <w:r>
        <w:rPr>
          <w:rFonts w:ascii="Times New Roman" w:hAnsi="Times New Roman" w:cs="Times New Roman"/>
        </w:rPr>
        <w:t>2.4. Emission Factors</w:t>
      </w:r>
      <w:r>
        <w:rPr>
          <w:rFonts w:ascii="Times New Roman" w:hAnsi="Times New Roman" w:cs="Times New Roman"/>
        </w:rPr>
        <w:tab/>
        <w:t>13</w:t>
      </w:r>
    </w:p>
    <w:p w:rsidR="00277F32" w:rsidRDefault="00277F32" w:rsidP="00277F32">
      <w:pPr>
        <w:tabs>
          <w:tab w:val="right" w:leader="dot" w:pos="9360"/>
        </w:tabs>
        <w:spacing w:after="0" w:line="240" w:lineRule="auto"/>
        <w:ind w:left="720" w:hanging="270"/>
        <w:rPr>
          <w:rFonts w:ascii="Times New Roman" w:hAnsi="Times New Roman" w:cs="Times New Roman"/>
        </w:rPr>
      </w:pPr>
      <w:r>
        <w:rPr>
          <w:rFonts w:ascii="Times New Roman" w:hAnsi="Times New Roman" w:cs="Times New Roman"/>
        </w:rPr>
        <w:t>2.5. Previous studies on carbon footprint of universities</w:t>
      </w:r>
      <w:r>
        <w:rPr>
          <w:rFonts w:ascii="Times New Roman" w:hAnsi="Times New Roman" w:cs="Times New Roman"/>
        </w:rPr>
        <w:tab/>
        <w:t>13</w:t>
      </w:r>
    </w:p>
    <w:p w:rsidR="00277F32" w:rsidRDefault="00277F32" w:rsidP="00277F32">
      <w:pPr>
        <w:tabs>
          <w:tab w:val="right" w:leader="dot" w:pos="9360"/>
        </w:tabs>
        <w:spacing w:after="0" w:line="240" w:lineRule="auto"/>
        <w:ind w:left="720" w:hanging="270"/>
        <w:rPr>
          <w:rFonts w:ascii="Times New Roman" w:hAnsi="Times New Roman" w:cs="Times New Roman"/>
        </w:rPr>
      </w:pPr>
      <w:r>
        <w:rPr>
          <w:rFonts w:ascii="Times New Roman" w:hAnsi="Times New Roman" w:cs="Times New Roman"/>
        </w:rPr>
        <w:t>2.6. Limitations of Carbon Footprint Study</w:t>
      </w:r>
      <w:r>
        <w:rPr>
          <w:rFonts w:ascii="Times New Roman" w:hAnsi="Times New Roman" w:cs="Times New Roman"/>
        </w:rPr>
        <w:tab/>
        <w:t>15</w:t>
      </w:r>
    </w:p>
    <w:p w:rsidR="00277F32" w:rsidRDefault="00277F32" w:rsidP="00277F32">
      <w:pPr>
        <w:tabs>
          <w:tab w:val="right" w:leader="dot" w:pos="9360"/>
        </w:tabs>
        <w:spacing w:before="120" w:after="120" w:line="240" w:lineRule="auto"/>
        <w:rPr>
          <w:rFonts w:ascii="Times New Roman" w:hAnsi="Times New Roman" w:cs="Times New Roman"/>
          <w:b/>
        </w:rPr>
      </w:pPr>
      <w:r>
        <w:rPr>
          <w:rFonts w:ascii="Times New Roman" w:hAnsi="Times New Roman" w:cs="Times New Roman"/>
          <w:b/>
        </w:rPr>
        <w:t>3. METHODOLOGY</w:t>
      </w:r>
      <w:r>
        <w:rPr>
          <w:rFonts w:ascii="Times New Roman" w:hAnsi="Times New Roman" w:cs="Times New Roman"/>
          <w:b/>
        </w:rPr>
        <w:tab/>
        <w:t>15</w:t>
      </w:r>
    </w:p>
    <w:p w:rsidR="00277F32" w:rsidRDefault="00277F32" w:rsidP="00277F32">
      <w:pPr>
        <w:tabs>
          <w:tab w:val="right" w:leader="dot" w:pos="9360"/>
        </w:tabs>
        <w:spacing w:after="0" w:line="240" w:lineRule="auto"/>
        <w:ind w:left="720" w:hanging="270"/>
        <w:rPr>
          <w:rFonts w:ascii="Times New Roman" w:hAnsi="Times New Roman" w:cs="Times New Roman"/>
        </w:rPr>
      </w:pPr>
      <w:r>
        <w:rPr>
          <w:rFonts w:ascii="Times New Roman" w:hAnsi="Times New Roman" w:cs="Times New Roman"/>
        </w:rPr>
        <w:t>3.1. University operational and organizational/spatial boundaries</w:t>
      </w:r>
      <w:r>
        <w:rPr>
          <w:rFonts w:ascii="Times New Roman" w:hAnsi="Times New Roman" w:cs="Times New Roman"/>
        </w:rPr>
        <w:tab/>
        <w:t>17</w:t>
      </w:r>
    </w:p>
    <w:p w:rsidR="00277F32" w:rsidRDefault="00277F32" w:rsidP="00277F32">
      <w:pPr>
        <w:tabs>
          <w:tab w:val="right" w:leader="dot" w:pos="9360"/>
        </w:tabs>
        <w:spacing w:after="0" w:line="240" w:lineRule="auto"/>
        <w:ind w:left="720" w:hanging="270"/>
        <w:rPr>
          <w:rFonts w:ascii="Times New Roman" w:hAnsi="Times New Roman" w:cs="Times New Roman"/>
        </w:rPr>
      </w:pPr>
      <w:r>
        <w:rPr>
          <w:rFonts w:ascii="Times New Roman" w:hAnsi="Times New Roman" w:cs="Times New Roman"/>
        </w:rPr>
        <w:t>3.2. Inventory Procedure &amp; Data Sources</w:t>
      </w:r>
      <w:r>
        <w:rPr>
          <w:rFonts w:ascii="Times New Roman" w:hAnsi="Times New Roman" w:cs="Times New Roman"/>
        </w:rPr>
        <w:tab/>
        <w:t>17</w:t>
      </w:r>
    </w:p>
    <w:p w:rsidR="00277F32" w:rsidRDefault="00277F32" w:rsidP="00277F32">
      <w:pPr>
        <w:tabs>
          <w:tab w:val="right" w:leader="dot" w:pos="9360"/>
        </w:tabs>
        <w:spacing w:after="0" w:line="240" w:lineRule="auto"/>
        <w:ind w:left="720" w:firstLine="450"/>
        <w:rPr>
          <w:rFonts w:ascii="Times New Roman" w:hAnsi="Times New Roman" w:cs="Times New Roman"/>
        </w:rPr>
      </w:pPr>
      <w:r>
        <w:rPr>
          <w:rFonts w:ascii="Times New Roman" w:hAnsi="Times New Roman" w:cs="Times New Roman"/>
        </w:rPr>
        <w:t>3.2.1. Institutional Data</w:t>
      </w:r>
      <w:r>
        <w:rPr>
          <w:rFonts w:ascii="Times New Roman" w:hAnsi="Times New Roman" w:cs="Times New Roman"/>
        </w:rPr>
        <w:tab/>
        <w:t>18</w:t>
      </w:r>
    </w:p>
    <w:p w:rsidR="00277F32" w:rsidRDefault="00277F32" w:rsidP="00277F32">
      <w:pPr>
        <w:tabs>
          <w:tab w:val="right" w:leader="dot" w:pos="9360"/>
        </w:tabs>
        <w:spacing w:after="0" w:line="240" w:lineRule="auto"/>
        <w:ind w:left="720" w:firstLine="450"/>
        <w:rPr>
          <w:rFonts w:ascii="Times New Roman" w:hAnsi="Times New Roman" w:cs="Times New Roman"/>
        </w:rPr>
      </w:pPr>
      <w:r>
        <w:rPr>
          <w:rFonts w:ascii="Times New Roman" w:hAnsi="Times New Roman" w:cs="Times New Roman"/>
        </w:rPr>
        <w:t>3.2.2. Scope 1 - Core direct emissions</w:t>
      </w:r>
      <w:r>
        <w:rPr>
          <w:rFonts w:ascii="Times New Roman" w:hAnsi="Times New Roman" w:cs="Times New Roman"/>
        </w:rPr>
        <w:tab/>
        <w:t>18</w:t>
      </w:r>
    </w:p>
    <w:p w:rsidR="00277F32" w:rsidRDefault="00277F32" w:rsidP="00277F32">
      <w:pPr>
        <w:tabs>
          <w:tab w:val="right" w:leader="dot" w:pos="9360"/>
        </w:tabs>
        <w:spacing w:after="0" w:line="240" w:lineRule="auto"/>
        <w:ind w:left="720" w:firstLine="1260"/>
        <w:rPr>
          <w:rFonts w:ascii="Times New Roman" w:hAnsi="Times New Roman" w:cs="Times New Roman"/>
        </w:rPr>
      </w:pPr>
      <w:r>
        <w:rPr>
          <w:rFonts w:ascii="Times New Roman" w:hAnsi="Times New Roman" w:cs="Times New Roman"/>
        </w:rPr>
        <w:t>3.2.2.1. Vehicle Fleet</w:t>
      </w:r>
      <w:r>
        <w:rPr>
          <w:rFonts w:ascii="Times New Roman" w:hAnsi="Times New Roman" w:cs="Times New Roman"/>
        </w:rPr>
        <w:tab/>
        <w:t>18</w:t>
      </w:r>
    </w:p>
    <w:p w:rsidR="00277F32" w:rsidRDefault="00277F32" w:rsidP="00277F32">
      <w:pPr>
        <w:tabs>
          <w:tab w:val="right" w:leader="dot" w:pos="9360"/>
        </w:tabs>
        <w:spacing w:after="0" w:line="240" w:lineRule="auto"/>
        <w:ind w:left="720" w:firstLine="1260"/>
        <w:rPr>
          <w:rFonts w:ascii="Times New Roman" w:hAnsi="Times New Roman" w:cs="Times New Roman"/>
        </w:rPr>
      </w:pPr>
      <w:r>
        <w:rPr>
          <w:rFonts w:ascii="Times New Roman" w:hAnsi="Times New Roman" w:cs="Times New Roman"/>
        </w:rPr>
        <w:t>3.2.2.2. On-campus Stationary Sources</w:t>
      </w:r>
      <w:r>
        <w:rPr>
          <w:rFonts w:ascii="Times New Roman" w:hAnsi="Times New Roman" w:cs="Times New Roman"/>
        </w:rPr>
        <w:tab/>
        <w:t>18</w:t>
      </w:r>
    </w:p>
    <w:p w:rsidR="00277F32" w:rsidRDefault="00277F32" w:rsidP="00277F32">
      <w:pPr>
        <w:tabs>
          <w:tab w:val="right" w:leader="dot" w:pos="9360"/>
        </w:tabs>
        <w:spacing w:after="0" w:line="240" w:lineRule="auto"/>
        <w:ind w:left="720" w:firstLine="450"/>
        <w:rPr>
          <w:rFonts w:ascii="Times New Roman" w:hAnsi="Times New Roman" w:cs="Times New Roman"/>
        </w:rPr>
      </w:pPr>
      <w:r>
        <w:rPr>
          <w:rFonts w:ascii="Times New Roman" w:hAnsi="Times New Roman" w:cs="Times New Roman"/>
        </w:rPr>
        <w:t>3.2.3. Scope 2 - Core energy indirect emissions</w:t>
      </w:r>
      <w:r>
        <w:rPr>
          <w:rFonts w:ascii="Times New Roman" w:hAnsi="Times New Roman" w:cs="Times New Roman"/>
        </w:rPr>
        <w:tab/>
        <w:t>19</w:t>
      </w:r>
    </w:p>
    <w:p w:rsidR="00277F32" w:rsidRDefault="00277F32" w:rsidP="00277F32">
      <w:pPr>
        <w:tabs>
          <w:tab w:val="right" w:leader="dot" w:pos="9360"/>
        </w:tabs>
        <w:spacing w:after="0" w:line="240" w:lineRule="auto"/>
        <w:ind w:left="720" w:firstLine="1260"/>
        <w:rPr>
          <w:rFonts w:ascii="Times New Roman" w:hAnsi="Times New Roman" w:cs="Times New Roman"/>
        </w:rPr>
      </w:pPr>
      <w:r>
        <w:rPr>
          <w:rFonts w:ascii="Times New Roman" w:hAnsi="Times New Roman" w:cs="Times New Roman"/>
        </w:rPr>
        <w:t>3.2.3.1. Purchased Electricity</w:t>
      </w:r>
      <w:r>
        <w:rPr>
          <w:rFonts w:ascii="Times New Roman" w:hAnsi="Times New Roman" w:cs="Times New Roman"/>
        </w:rPr>
        <w:tab/>
        <w:t>19</w:t>
      </w:r>
    </w:p>
    <w:p w:rsidR="00277F32" w:rsidRDefault="00277F32" w:rsidP="00277F32">
      <w:pPr>
        <w:tabs>
          <w:tab w:val="right" w:leader="dot" w:pos="9360"/>
        </w:tabs>
        <w:spacing w:after="0" w:line="240" w:lineRule="auto"/>
        <w:ind w:left="720" w:firstLine="450"/>
        <w:rPr>
          <w:rFonts w:ascii="Times New Roman" w:hAnsi="Times New Roman" w:cs="Times New Roman"/>
        </w:rPr>
      </w:pPr>
      <w:r>
        <w:rPr>
          <w:rFonts w:ascii="Times New Roman" w:hAnsi="Times New Roman" w:cs="Times New Roman"/>
        </w:rPr>
        <w:t>3.2.4. Scope 3 - Other non-core indirect emissions</w:t>
      </w:r>
      <w:r>
        <w:rPr>
          <w:rFonts w:ascii="Times New Roman" w:hAnsi="Times New Roman" w:cs="Times New Roman"/>
        </w:rPr>
        <w:tab/>
        <w:t>19</w:t>
      </w:r>
    </w:p>
    <w:p w:rsidR="00277F32" w:rsidRDefault="00277F32" w:rsidP="00277F32">
      <w:pPr>
        <w:tabs>
          <w:tab w:val="right" w:leader="dot" w:pos="9360"/>
        </w:tabs>
        <w:spacing w:after="0" w:line="240" w:lineRule="auto"/>
        <w:ind w:left="720" w:firstLine="1260"/>
        <w:rPr>
          <w:rFonts w:ascii="Times New Roman" w:hAnsi="Times New Roman" w:cs="Times New Roman"/>
        </w:rPr>
      </w:pPr>
      <w:r>
        <w:rPr>
          <w:rFonts w:ascii="Times New Roman" w:hAnsi="Times New Roman" w:cs="Times New Roman"/>
        </w:rPr>
        <w:t>3.2.4.1. Commuting</w:t>
      </w:r>
      <w:r>
        <w:rPr>
          <w:rFonts w:ascii="Times New Roman" w:hAnsi="Times New Roman" w:cs="Times New Roman"/>
        </w:rPr>
        <w:tab/>
        <w:t>19</w:t>
      </w:r>
    </w:p>
    <w:p w:rsidR="00277F32" w:rsidRDefault="00277F32" w:rsidP="00277F32">
      <w:pPr>
        <w:tabs>
          <w:tab w:val="right" w:leader="dot" w:pos="9360"/>
        </w:tabs>
        <w:spacing w:after="0" w:line="240" w:lineRule="auto"/>
        <w:ind w:left="720" w:firstLine="1260"/>
        <w:rPr>
          <w:rFonts w:ascii="Times New Roman" w:hAnsi="Times New Roman" w:cs="Times New Roman"/>
        </w:rPr>
      </w:pPr>
      <w:r>
        <w:rPr>
          <w:rFonts w:ascii="Times New Roman" w:hAnsi="Times New Roman" w:cs="Times New Roman"/>
        </w:rPr>
        <w:t>3.2.4.2. Directly Financed Outsourced Air Travel</w:t>
      </w:r>
      <w:r>
        <w:rPr>
          <w:rFonts w:ascii="Times New Roman" w:hAnsi="Times New Roman" w:cs="Times New Roman"/>
        </w:rPr>
        <w:tab/>
        <w:t>20</w:t>
      </w:r>
    </w:p>
    <w:p w:rsidR="00277F32" w:rsidRDefault="00277F32" w:rsidP="00277F32">
      <w:pPr>
        <w:tabs>
          <w:tab w:val="right" w:leader="dot" w:pos="9360"/>
        </w:tabs>
        <w:spacing w:after="0" w:line="240" w:lineRule="auto"/>
        <w:ind w:left="720" w:firstLine="1260"/>
        <w:rPr>
          <w:rFonts w:ascii="Times New Roman" w:hAnsi="Times New Roman" w:cs="Times New Roman"/>
        </w:rPr>
      </w:pPr>
      <w:r>
        <w:rPr>
          <w:rFonts w:ascii="Times New Roman" w:hAnsi="Times New Roman" w:cs="Times New Roman"/>
        </w:rPr>
        <w:t>3.2.4.3. International Students’ Air Travel To/ From Home</w:t>
      </w:r>
      <w:r>
        <w:rPr>
          <w:rFonts w:ascii="Times New Roman" w:hAnsi="Times New Roman" w:cs="Times New Roman"/>
        </w:rPr>
        <w:tab/>
        <w:t>20</w:t>
      </w:r>
    </w:p>
    <w:p w:rsidR="00277F32" w:rsidRDefault="00277F32" w:rsidP="00277F32">
      <w:pPr>
        <w:tabs>
          <w:tab w:val="right" w:leader="dot" w:pos="9360"/>
        </w:tabs>
        <w:spacing w:after="0" w:line="240" w:lineRule="auto"/>
        <w:ind w:left="720" w:firstLine="1260"/>
        <w:rPr>
          <w:rFonts w:ascii="Times New Roman" w:hAnsi="Times New Roman" w:cs="Times New Roman"/>
        </w:rPr>
      </w:pPr>
      <w:r>
        <w:rPr>
          <w:rFonts w:ascii="Times New Roman" w:hAnsi="Times New Roman" w:cs="Times New Roman"/>
        </w:rPr>
        <w:t>3.2.4.4. Paper Purchasing</w:t>
      </w:r>
      <w:r>
        <w:rPr>
          <w:rFonts w:ascii="Times New Roman" w:hAnsi="Times New Roman" w:cs="Times New Roman"/>
        </w:rPr>
        <w:tab/>
        <w:t>21</w:t>
      </w:r>
    </w:p>
    <w:p w:rsidR="00277F32" w:rsidRDefault="00277F32" w:rsidP="00277F32">
      <w:pPr>
        <w:tabs>
          <w:tab w:val="right" w:leader="dot" w:pos="9360"/>
        </w:tabs>
        <w:spacing w:after="0" w:line="240" w:lineRule="auto"/>
        <w:ind w:left="720" w:firstLine="1260"/>
        <w:rPr>
          <w:rFonts w:ascii="Times New Roman" w:hAnsi="Times New Roman" w:cs="Times New Roman"/>
        </w:rPr>
      </w:pPr>
      <w:r>
        <w:rPr>
          <w:rFonts w:ascii="Times New Roman" w:hAnsi="Times New Roman" w:cs="Times New Roman"/>
        </w:rPr>
        <w:t>3.2.4.5. Solid Waste</w:t>
      </w:r>
      <w:r>
        <w:rPr>
          <w:rFonts w:ascii="Times New Roman" w:hAnsi="Times New Roman" w:cs="Times New Roman"/>
        </w:rPr>
        <w:tab/>
        <w:t>21</w:t>
      </w:r>
    </w:p>
    <w:p w:rsidR="00277F32" w:rsidRDefault="00277F32" w:rsidP="00277F32">
      <w:pPr>
        <w:tabs>
          <w:tab w:val="right" w:leader="dot" w:pos="9360"/>
        </w:tabs>
        <w:spacing w:after="0" w:line="240" w:lineRule="auto"/>
        <w:ind w:left="720" w:firstLine="450"/>
        <w:rPr>
          <w:rFonts w:ascii="Times New Roman" w:hAnsi="Times New Roman" w:cs="Times New Roman"/>
        </w:rPr>
      </w:pPr>
      <w:r>
        <w:rPr>
          <w:rFonts w:ascii="Times New Roman" w:hAnsi="Times New Roman" w:cs="Times New Roman"/>
        </w:rPr>
        <w:t>3.2.5. Offset</w:t>
      </w:r>
      <w:r>
        <w:rPr>
          <w:rFonts w:ascii="Times New Roman" w:hAnsi="Times New Roman" w:cs="Times New Roman"/>
        </w:rPr>
        <w:tab/>
        <w:t>21</w:t>
      </w:r>
    </w:p>
    <w:p w:rsidR="00277F32" w:rsidRDefault="00277F32" w:rsidP="00277F32">
      <w:pPr>
        <w:tabs>
          <w:tab w:val="right" w:leader="dot" w:pos="9360"/>
        </w:tabs>
        <w:spacing w:before="120" w:after="120" w:line="240" w:lineRule="auto"/>
        <w:rPr>
          <w:rFonts w:ascii="Times New Roman" w:hAnsi="Times New Roman" w:cs="Times New Roman"/>
          <w:b/>
        </w:rPr>
      </w:pPr>
      <w:r>
        <w:rPr>
          <w:rFonts w:ascii="Times New Roman" w:hAnsi="Times New Roman" w:cs="Times New Roman"/>
          <w:b/>
        </w:rPr>
        <w:t xml:space="preserve">4. RESULTS </w:t>
      </w:r>
      <w:r>
        <w:rPr>
          <w:rFonts w:ascii="Times New Roman" w:hAnsi="Times New Roman" w:cs="Times New Roman"/>
          <w:b/>
        </w:rPr>
        <w:tab/>
        <w:t>22</w:t>
      </w:r>
    </w:p>
    <w:p w:rsidR="00277F32" w:rsidRDefault="00277F32" w:rsidP="00277F32">
      <w:pPr>
        <w:tabs>
          <w:tab w:val="right" w:leader="dot" w:pos="9360"/>
        </w:tabs>
        <w:spacing w:after="0" w:line="240" w:lineRule="auto"/>
        <w:ind w:left="720" w:hanging="270"/>
        <w:rPr>
          <w:rFonts w:ascii="Times New Roman" w:hAnsi="Times New Roman" w:cs="Times New Roman"/>
        </w:rPr>
      </w:pPr>
      <w:r>
        <w:rPr>
          <w:rFonts w:ascii="Times New Roman" w:hAnsi="Times New Roman" w:cs="Times New Roman"/>
        </w:rPr>
        <w:t>4.1. Overview of the results</w:t>
      </w:r>
      <w:r>
        <w:rPr>
          <w:rFonts w:ascii="Times New Roman" w:hAnsi="Times New Roman" w:cs="Times New Roman"/>
        </w:rPr>
        <w:tab/>
        <w:t>22</w:t>
      </w:r>
    </w:p>
    <w:p w:rsidR="00277F32" w:rsidRDefault="00277F32" w:rsidP="00277F32">
      <w:pPr>
        <w:tabs>
          <w:tab w:val="right" w:leader="dot" w:pos="9360"/>
        </w:tabs>
        <w:spacing w:after="0" w:line="240" w:lineRule="auto"/>
        <w:ind w:left="720" w:hanging="270"/>
        <w:rPr>
          <w:rFonts w:ascii="Times New Roman" w:hAnsi="Times New Roman" w:cs="Times New Roman"/>
        </w:rPr>
      </w:pPr>
      <w:r>
        <w:rPr>
          <w:rFonts w:ascii="Times New Roman" w:hAnsi="Times New Roman" w:cs="Times New Roman"/>
        </w:rPr>
        <w:t>4.2. Emissions by Categories</w:t>
      </w:r>
      <w:r>
        <w:rPr>
          <w:rFonts w:ascii="Times New Roman" w:hAnsi="Times New Roman" w:cs="Times New Roman"/>
        </w:rPr>
        <w:tab/>
        <w:t>25</w:t>
      </w:r>
    </w:p>
    <w:p w:rsidR="00277F32" w:rsidRDefault="00277F32" w:rsidP="00277F32">
      <w:pPr>
        <w:tabs>
          <w:tab w:val="right" w:leader="dot" w:pos="9360"/>
        </w:tabs>
        <w:spacing w:after="0" w:line="240" w:lineRule="auto"/>
        <w:ind w:left="720" w:firstLine="450"/>
        <w:rPr>
          <w:rFonts w:ascii="Times New Roman" w:hAnsi="Times New Roman" w:cs="Times New Roman"/>
        </w:rPr>
      </w:pPr>
      <w:r>
        <w:rPr>
          <w:rFonts w:ascii="Times New Roman" w:hAnsi="Times New Roman" w:cs="Times New Roman"/>
        </w:rPr>
        <w:t>4.2.1 Scope 1 - Core direct emissions</w:t>
      </w:r>
      <w:r>
        <w:rPr>
          <w:rFonts w:ascii="Times New Roman" w:hAnsi="Times New Roman" w:cs="Times New Roman"/>
        </w:rPr>
        <w:tab/>
        <w:t>25</w:t>
      </w:r>
    </w:p>
    <w:p w:rsidR="00277F32" w:rsidRDefault="00277F32" w:rsidP="00277F32">
      <w:pPr>
        <w:tabs>
          <w:tab w:val="right" w:leader="dot" w:pos="9360"/>
        </w:tabs>
        <w:spacing w:after="0" w:line="240" w:lineRule="auto"/>
        <w:ind w:left="720" w:firstLine="1260"/>
        <w:rPr>
          <w:rFonts w:ascii="Times New Roman" w:hAnsi="Times New Roman" w:cs="Times New Roman"/>
        </w:rPr>
      </w:pPr>
      <w:r>
        <w:rPr>
          <w:rFonts w:ascii="Times New Roman" w:hAnsi="Times New Roman" w:cs="Times New Roman"/>
        </w:rPr>
        <w:t>4.2.1.1. Direct Transport</w:t>
      </w:r>
      <w:r>
        <w:rPr>
          <w:rFonts w:ascii="Times New Roman" w:hAnsi="Times New Roman" w:cs="Times New Roman"/>
        </w:rPr>
        <w:tab/>
        <w:t>25</w:t>
      </w:r>
    </w:p>
    <w:p w:rsidR="00277F32" w:rsidRDefault="00277F32" w:rsidP="00277F32">
      <w:pPr>
        <w:tabs>
          <w:tab w:val="right" w:leader="dot" w:pos="9360"/>
        </w:tabs>
        <w:spacing w:after="0" w:line="240" w:lineRule="auto"/>
        <w:ind w:left="720" w:firstLine="1260"/>
        <w:rPr>
          <w:rFonts w:ascii="Times New Roman" w:hAnsi="Times New Roman" w:cs="Times New Roman"/>
        </w:rPr>
      </w:pPr>
      <w:r>
        <w:rPr>
          <w:rFonts w:ascii="Times New Roman" w:hAnsi="Times New Roman" w:cs="Times New Roman"/>
        </w:rPr>
        <w:t>4.2.1.2. Other On-campus Stationary</w:t>
      </w:r>
      <w:r>
        <w:rPr>
          <w:rFonts w:ascii="Times New Roman" w:hAnsi="Times New Roman" w:cs="Times New Roman"/>
        </w:rPr>
        <w:tab/>
        <w:t>26</w:t>
      </w:r>
    </w:p>
    <w:p w:rsidR="00277F32" w:rsidRDefault="00277F32" w:rsidP="00277F32">
      <w:pPr>
        <w:tabs>
          <w:tab w:val="right" w:leader="dot" w:pos="9360"/>
        </w:tabs>
        <w:spacing w:after="0" w:line="240" w:lineRule="auto"/>
        <w:ind w:left="720" w:firstLine="450"/>
        <w:rPr>
          <w:rFonts w:ascii="Times New Roman" w:hAnsi="Times New Roman" w:cs="Times New Roman"/>
        </w:rPr>
      </w:pPr>
      <w:r>
        <w:rPr>
          <w:rFonts w:ascii="Times New Roman" w:hAnsi="Times New Roman" w:cs="Times New Roman"/>
        </w:rPr>
        <w:t>4.2.2. Scope 2 - Core energy indirect emissions</w:t>
      </w:r>
      <w:r>
        <w:rPr>
          <w:rFonts w:ascii="Times New Roman" w:hAnsi="Times New Roman" w:cs="Times New Roman"/>
        </w:rPr>
        <w:tab/>
        <w:t>26</w:t>
      </w:r>
    </w:p>
    <w:p w:rsidR="00277F32" w:rsidRDefault="00277F32" w:rsidP="00277F32">
      <w:pPr>
        <w:tabs>
          <w:tab w:val="right" w:leader="dot" w:pos="9360"/>
        </w:tabs>
        <w:spacing w:after="0" w:line="240" w:lineRule="auto"/>
        <w:ind w:left="720" w:firstLine="1260"/>
        <w:rPr>
          <w:rFonts w:ascii="Times New Roman" w:hAnsi="Times New Roman" w:cs="Times New Roman"/>
        </w:rPr>
      </w:pPr>
      <w:r>
        <w:rPr>
          <w:rFonts w:ascii="Times New Roman" w:hAnsi="Times New Roman" w:cs="Times New Roman"/>
        </w:rPr>
        <w:t>4.2.2.1. Purchased Electricity</w:t>
      </w:r>
      <w:r>
        <w:rPr>
          <w:rFonts w:ascii="Times New Roman" w:hAnsi="Times New Roman" w:cs="Times New Roman"/>
        </w:rPr>
        <w:tab/>
        <w:t>26</w:t>
      </w:r>
    </w:p>
    <w:p w:rsidR="00277F32" w:rsidRDefault="00277F32" w:rsidP="00277F32">
      <w:pPr>
        <w:tabs>
          <w:tab w:val="right" w:leader="dot" w:pos="9360"/>
        </w:tabs>
        <w:spacing w:after="0" w:line="240" w:lineRule="auto"/>
        <w:ind w:left="720" w:firstLine="450"/>
        <w:rPr>
          <w:rFonts w:ascii="Times New Roman" w:hAnsi="Times New Roman" w:cs="Times New Roman"/>
        </w:rPr>
      </w:pPr>
      <w:r>
        <w:rPr>
          <w:rFonts w:ascii="Times New Roman" w:hAnsi="Times New Roman" w:cs="Times New Roman"/>
        </w:rPr>
        <w:t>4.2.3. Scope 3 - Other non-core indirect emissions</w:t>
      </w:r>
      <w:r>
        <w:rPr>
          <w:rFonts w:ascii="Times New Roman" w:hAnsi="Times New Roman" w:cs="Times New Roman"/>
        </w:rPr>
        <w:tab/>
        <w:t>27</w:t>
      </w:r>
    </w:p>
    <w:p w:rsidR="00277F32" w:rsidRDefault="00277F32" w:rsidP="00277F32">
      <w:pPr>
        <w:tabs>
          <w:tab w:val="right" w:leader="dot" w:pos="9360"/>
        </w:tabs>
        <w:spacing w:after="0" w:line="240" w:lineRule="auto"/>
        <w:ind w:left="720" w:firstLine="1260"/>
        <w:rPr>
          <w:rFonts w:ascii="Times New Roman" w:hAnsi="Times New Roman" w:cs="Times New Roman"/>
        </w:rPr>
      </w:pPr>
      <w:r>
        <w:rPr>
          <w:rFonts w:ascii="Times New Roman" w:hAnsi="Times New Roman" w:cs="Times New Roman"/>
        </w:rPr>
        <w:t>4.2.3.1. Commuting</w:t>
      </w:r>
      <w:r>
        <w:rPr>
          <w:rFonts w:ascii="Times New Roman" w:hAnsi="Times New Roman" w:cs="Times New Roman"/>
        </w:rPr>
        <w:tab/>
        <w:t>27</w:t>
      </w:r>
    </w:p>
    <w:p w:rsidR="00277F32" w:rsidRDefault="00277F32" w:rsidP="00277F32">
      <w:pPr>
        <w:tabs>
          <w:tab w:val="right" w:leader="dot" w:pos="9360"/>
        </w:tabs>
        <w:spacing w:after="0" w:line="240" w:lineRule="auto"/>
        <w:ind w:left="720" w:firstLine="1260"/>
        <w:rPr>
          <w:rFonts w:ascii="Times New Roman" w:hAnsi="Times New Roman" w:cs="Times New Roman"/>
        </w:rPr>
      </w:pPr>
      <w:r>
        <w:rPr>
          <w:rFonts w:ascii="Times New Roman" w:hAnsi="Times New Roman" w:cs="Times New Roman"/>
        </w:rPr>
        <w:t>4.2.3.2. Directly Financed Air Travel</w:t>
      </w:r>
      <w:r>
        <w:rPr>
          <w:rFonts w:ascii="Times New Roman" w:hAnsi="Times New Roman" w:cs="Times New Roman"/>
        </w:rPr>
        <w:tab/>
        <w:t>28</w:t>
      </w:r>
    </w:p>
    <w:p w:rsidR="00277F32" w:rsidRDefault="00277F32" w:rsidP="00277F32">
      <w:pPr>
        <w:tabs>
          <w:tab w:val="right" w:leader="dot" w:pos="9360"/>
        </w:tabs>
        <w:spacing w:after="0" w:line="240" w:lineRule="auto"/>
        <w:ind w:left="720" w:firstLine="1260"/>
        <w:rPr>
          <w:rFonts w:ascii="Times New Roman" w:hAnsi="Times New Roman" w:cs="Times New Roman"/>
        </w:rPr>
      </w:pPr>
      <w:r>
        <w:rPr>
          <w:rFonts w:ascii="Times New Roman" w:hAnsi="Times New Roman" w:cs="Times New Roman"/>
        </w:rPr>
        <w:t>4.2.3.3. Student air travel to/from home</w:t>
      </w:r>
      <w:r>
        <w:rPr>
          <w:rFonts w:ascii="Times New Roman" w:hAnsi="Times New Roman" w:cs="Times New Roman"/>
        </w:rPr>
        <w:tab/>
        <w:t>28</w:t>
      </w:r>
    </w:p>
    <w:p w:rsidR="00277F32" w:rsidRDefault="00277F32" w:rsidP="00277F32">
      <w:pPr>
        <w:tabs>
          <w:tab w:val="right" w:leader="dot" w:pos="9360"/>
        </w:tabs>
        <w:spacing w:after="0" w:line="240" w:lineRule="auto"/>
        <w:ind w:left="720" w:firstLine="1260"/>
        <w:rPr>
          <w:rFonts w:ascii="Times New Roman" w:hAnsi="Times New Roman" w:cs="Times New Roman"/>
        </w:rPr>
      </w:pPr>
      <w:r>
        <w:rPr>
          <w:rFonts w:ascii="Times New Roman" w:hAnsi="Times New Roman" w:cs="Times New Roman"/>
        </w:rPr>
        <w:t>4.2.3.4. Paper</w:t>
      </w:r>
      <w:r>
        <w:rPr>
          <w:rFonts w:ascii="Times New Roman" w:hAnsi="Times New Roman" w:cs="Times New Roman"/>
        </w:rPr>
        <w:tab/>
        <w:t>29</w:t>
      </w:r>
    </w:p>
    <w:p w:rsidR="00277F32" w:rsidRDefault="00277F32" w:rsidP="00277F32">
      <w:pPr>
        <w:tabs>
          <w:tab w:val="right" w:leader="dot" w:pos="9360"/>
        </w:tabs>
        <w:spacing w:after="0" w:line="240" w:lineRule="auto"/>
        <w:ind w:left="720" w:firstLine="1260"/>
        <w:rPr>
          <w:rFonts w:ascii="Times New Roman" w:hAnsi="Times New Roman" w:cs="Times New Roman"/>
        </w:rPr>
      </w:pPr>
      <w:r>
        <w:rPr>
          <w:rFonts w:ascii="Times New Roman" w:hAnsi="Times New Roman" w:cs="Times New Roman"/>
        </w:rPr>
        <w:t>4.2.3.5. Solid Waste</w:t>
      </w:r>
      <w:r>
        <w:rPr>
          <w:rFonts w:ascii="Times New Roman" w:hAnsi="Times New Roman" w:cs="Times New Roman"/>
        </w:rPr>
        <w:tab/>
        <w:t>30</w:t>
      </w:r>
    </w:p>
    <w:p w:rsidR="00277F32" w:rsidRDefault="00277F32" w:rsidP="00277F32">
      <w:pPr>
        <w:tabs>
          <w:tab w:val="right" w:leader="dot" w:pos="9360"/>
        </w:tabs>
        <w:spacing w:after="0" w:line="240" w:lineRule="auto"/>
        <w:ind w:left="720" w:firstLine="450"/>
        <w:rPr>
          <w:rFonts w:ascii="Times New Roman" w:hAnsi="Times New Roman" w:cs="Times New Roman"/>
        </w:rPr>
      </w:pPr>
      <w:r>
        <w:rPr>
          <w:rFonts w:ascii="Times New Roman" w:hAnsi="Times New Roman" w:cs="Times New Roman"/>
        </w:rPr>
        <w:t>4.2.4 Offset</w:t>
      </w:r>
      <w:r>
        <w:rPr>
          <w:rFonts w:ascii="Times New Roman" w:hAnsi="Times New Roman" w:cs="Times New Roman"/>
        </w:rPr>
        <w:tab/>
        <w:t>30</w:t>
      </w:r>
    </w:p>
    <w:p w:rsidR="00277F32" w:rsidRDefault="00277F32" w:rsidP="00277F32">
      <w:pPr>
        <w:tabs>
          <w:tab w:val="right" w:leader="dot" w:pos="9360"/>
        </w:tabs>
        <w:spacing w:before="120" w:after="120" w:line="240" w:lineRule="auto"/>
        <w:rPr>
          <w:rFonts w:ascii="Times New Roman" w:hAnsi="Times New Roman" w:cs="Times New Roman"/>
          <w:b/>
        </w:rPr>
      </w:pPr>
      <w:r>
        <w:rPr>
          <w:rFonts w:ascii="Times New Roman" w:hAnsi="Times New Roman" w:cs="Times New Roman"/>
          <w:b/>
        </w:rPr>
        <w:t>5. DISCUSSIONS</w:t>
      </w:r>
      <w:r>
        <w:rPr>
          <w:rFonts w:ascii="Times New Roman" w:hAnsi="Times New Roman" w:cs="Times New Roman"/>
          <w:b/>
        </w:rPr>
        <w:tab/>
        <w:t>31</w:t>
      </w:r>
    </w:p>
    <w:p w:rsidR="00277F32" w:rsidRDefault="00277F32" w:rsidP="00277F32">
      <w:pPr>
        <w:tabs>
          <w:tab w:val="right" w:leader="dot" w:pos="9360"/>
        </w:tabs>
        <w:spacing w:before="120" w:after="120" w:line="240" w:lineRule="auto"/>
        <w:rPr>
          <w:rFonts w:ascii="Times New Roman" w:hAnsi="Times New Roman" w:cs="Times New Roman"/>
          <w:b/>
        </w:rPr>
      </w:pPr>
      <w:r>
        <w:rPr>
          <w:rFonts w:ascii="Times New Roman" w:hAnsi="Times New Roman" w:cs="Times New Roman"/>
          <w:b/>
        </w:rPr>
        <w:lastRenderedPageBreak/>
        <w:t>6. SUMMARY AND CONCLUSIONS</w:t>
      </w:r>
      <w:r>
        <w:rPr>
          <w:rFonts w:ascii="Times New Roman" w:hAnsi="Times New Roman" w:cs="Times New Roman"/>
          <w:b/>
        </w:rPr>
        <w:tab/>
        <w:t>36</w:t>
      </w:r>
    </w:p>
    <w:p w:rsidR="00277F32" w:rsidRDefault="00277F32" w:rsidP="00277F32">
      <w:pPr>
        <w:tabs>
          <w:tab w:val="right" w:leader="dot" w:pos="9360"/>
        </w:tabs>
        <w:spacing w:before="120" w:after="120" w:line="240" w:lineRule="auto"/>
        <w:rPr>
          <w:rFonts w:ascii="Times New Roman" w:hAnsi="Times New Roman" w:cs="Times New Roman"/>
          <w:b/>
        </w:rPr>
      </w:pPr>
      <w:r>
        <w:rPr>
          <w:rFonts w:ascii="Times New Roman" w:hAnsi="Times New Roman" w:cs="Times New Roman"/>
          <w:b/>
        </w:rPr>
        <w:t>7. RECOMMENDATIONS</w:t>
      </w:r>
      <w:r>
        <w:rPr>
          <w:rFonts w:ascii="Times New Roman" w:hAnsi="Times New Roman" w:cs="Times New Roman"/>
          <w:b/>
        </w:rPr>
        <w:tab/>
        <w:t>37</w:t>
      </w:r>
    </w:p>
    <w:p w:rsidR="00277F32" w:rsidRDefault="00277F32" w:rsidP="00277F32">
      <w:pPr>
        <w:tabs>
          <w:tab w:val="right" w:leader="dot" w:pos="9360"/>
        </w:tabs>
        <w:spacing w:before="120" w:after="120" w:line="240" w:lineRule="auto"/>
        <w:rPr>
          <w:rFonts w:ascii="Times New Roman" w:hAnsi="Times New Roman" w:cs="Times New Roman"/>
          <w:b/>
        </w:rPr>
      </w:pPr>
      <w:r>
        <w:rPr>
          <w:rFonts w:ascii="Times New Roman" w:hAnsi="Times New Roman" w:cs="Times New Roman"/>
          <w:b/>
        </w:rPr>
        <w:t>8. LIMITATIONS</w:t>
      </w:r>
      <w:r>
        <w:rPr>
          <w:rFonts w:ascii="Times New Roman" w:hAnsi="Times New Roman" w:cs="Times New Roman"/>
          <w:b/>
        </w:rPr>
        <w:tab/>
        <w:t>39</w:t>
      </w:r>
    </w:p>
    <w:p w:rsidR="00277F32" w:rsidRDefault="00277F32" w:rsidP="00277F32">
      <w:pPr>
        <w:tabs>
          <w:tab w:val="right" w:leader="dot" w:pos="9360"/>
        </w:tabs>
        <w:spacing w:before="120" w:after="120" w:line="240" w:lineRule="auto"/>
        <w:rPr>
          <w:rFonts w:ascii="Times New Roman" w:hAnsi="Times New Roman" w:cs="Times New Roman"/>
          <w:b/>
        </w:rPr>
      </w:pPr>
      <w:r>
        <w:rPr>
          <w:rFonts w:ascii="Times New Roman" w:hAnsi="Times New Roman" w:cs="Times New Roman"/>
          <w:b/>
        </w:rPr>
        <w:t>REFERENCES</w:t>
      </w:r>
      <w:r>
        <w:rPr>
          <w:rFonts w:ascii="Times New Roman" w:hAnsi="Times New Roman" w:cs="Times New Roman"/>
          <w:b/>
        </w:rPr>
        <w:tab/>
        <w:t>40</w:t>
      </w:r>
    </w:p>
    <w:p w:rsidR="00277F32" w:rsidRDefault="00277F32" w:rsidP="00277F32">
      <w:pPr>
        <w:tabs>
          <w:tab w:val="right" w:leader="dot" w:pos="9360"/>
        </w:tabs>
        <w:spacing w:after="0" w:line="240" w:lineRule="auto"/>
        <w:rPr>
          <w:rFonts w:ascii="Times New Roman" w:hAnsi="Times New Roman" w:cs="Times New Roman"/>
        </w:rPr>
      </w:pPr>
    </w:p>
    <w:p w:rsidR="00277F32" w:rsidRDefault="00277F32" w:rsidP="00277F32">
      <w:pPr>
        <w:tabs>
          <w:tab w:val="right" w:leader="dot" w:pos="9360"/>
        </w:tabs>
        <w:spacing w:before="120" w:after="120" w:line="240" w:lineRule="auto"/>
        <w:rPr>
          <w:rFonts w:ascii="Times New Roman" w:hAnsi="Times New Roman" w:cs="Times New Roman"/>
          <w:b/>
        </w:rPr>
      </w:pPr>
      <w:r>
        <w:rPr>
          <w:rFonts w:ascii="Times New Roman" w:hAnsi="Times New Roman" w:cs="Times New Roman"/>
          <w:b/>
        </w:rPr>
        <w:t>Figures and Tables</w:t>
      </w:r>
    </w:p>
    <w:p w:rsidR="00277F32" w:rsidRDefault="00277F32" w:rsidP="00277F32">
      <w:pPr>
        <w:tabs>
          <w:tab w:val="right" w:leader="dot" w:pos="9360"/>
        </w:tabs>
        <w:spacing w:after="0" w:line="240" w:lineRule="auto"/>
        <w:rPr>
          <w:rFonts w:ascii="Times New Roman" w:hAnsi="Times New Roman" w:cs="Times New Roman"/>
        </w:rPr>
      </w:pPr>
      <w:r>
        <w:rPr>
          <w:rFonts w:ascii="Times New Roman" w:hAnsi="Times New Roman" w:cs="Times New Roman"/>
        </w:rPr>
        <w:t>Figure 1: Operational Boundaries of GHG Emissions</w:t>
      </w:r>
      <w:r>
        <w:rPr>
          <w:rFonts w:ascii="Times New Roman" w:hAnsi="Times New Roman" w:cs="Times New Roman"/>
        </w:rPr>
        <w:tab/>
        <w:t>12</w:t>
      </w:r>
    </w:p>
    <w:p w:rsidR="00277F32" w:rsidRDefault="00277F32" w:rsidP="00277F32">
      <w:pPr>
        <w:tabs>
          <w:tab w:val="right" w:leader="dot" w:pos="9360"/>
        </w:tabs>
        <w:spacing w:after="0" w:line="240" w:lineRule="auto"/>
        <w:rPr>
          <w:rFonts w:ascii="Times New Roman" w:hAnsi="Times New Roman" w:cs="Times New Roman"/>
        </w:rPr>
      </w:pPr>
      <w:r>
        <w:rPr>
          <w:rFonts w:ascii="Times New Roman" w:hAnsi="Times New Roman" w:cs="Times New Roman"/>
        </w:rPr>
        <w:t>Figure 2: Total emissions by scope of AUW in FY2017</w:t>
      </w:r>
      <w:r>
        <w:rPr>
          <w:rFonts w:ascii="Times New Roman" w:hAnsi="Times New Roman" w:cs="Times New Roman"/>
        </w:rPr>
        <w:tab/>
        <w:t>23</w:t>
      </w:r>
    </w:p>
    <w:p w:rsidR="00277F32" w:rsidRDefault="00277F32" w:rsidP="00277F32">
      <w:pPr>
        <w:tabs>
          <w:tab w:val="right" w:leader="dot" w:pos="9360"/>
        </w:tabs>
        <w:spacing w:after="0" w:line="240" w:lineRule="auto"/>
        <w:rPr>
          <w:rFonts w:ascii="Times New Roman" w:hAnsi="Times New Roman" w:cs="Times New Roman"/>
        </w:rPr>
      </w:pPr>
      <w:r>
        <w:rPr>
          <w:rFonts w:ascii="Times New Roman" w:hAnsi="Times New Roman" w:cs="Times New Roman"/>
        </w:rPr>
        <w:t>Figure 3: Total emissions by source of AUW in FY2017</w:t>
      </w:r>
      <w:r>
        <w:rPr>
          <w:rFonts w:ascii="Times New Roman" w:hAnsi="Times New Roman" w:cs="Times New Roman"/>
        </w:rPr>
        <w:tab/>
        <w:t>24</w:t>
      </w:r>
    </w:p>
    <w:p w:rsidR="00277F32" w:rsidRDefault="00277F32" w:rsidP="00277F32">
      <w:pPr>
        <w:tabs>
          <w:tab w:val="right" w:leader="dot" w:pos="9360"/>
        </w:tabs>
        <w:spacing w:after="0" w:line="240" w:lineRule="auto"/>
        <w:rPr>
          <w:rFonts w:ascii="Times New Roman" w:hAnsi="Times New Roman" w:cs="Times New Roman"/>
        </w:rPr>
      </w:pPr>
      <w:r>
        <w:rPr>
          <w:rFonts w:ascii="Times New Roman" w:hAnsi="Times New Roman" w:cs="Times New Roman"/>
        </w:rPr>
        <w:t>Figure 4: Total emission and net emission (with offset) of AUW in FY2017</w:t>
      </w:r>
      <w:r>
        <w:rPr>
          <w:rFonts w:ascii="Times New Roman" w:hAnsi="Times New Roman" w:cs="Times New Roman"/>
        </w:rPr>
        <w:tab/>
        <w:t>24</w:t>
      </w:r>
    </w:p>
    <w:p w:rsidR="00277F32" w:rsidRDefault="00277F32" w:rsidP="00277F32">
      <w:pPr>
        <w:tabs>
          <w:tab w:val="right" w:leader="dot" w:pos="9360"/>
        </w:tabs>
        <w:spacing w:after="0" w:line="240" w:lineRule="auto"/>
        <w:rPr>
          <w:rFonts w:ascii="Times New Roman" w:hAnsi="Times New Roman" w:cs="Times New Roman"/>
        </w:rPr>
      </w:pPr>
      <w:r>
        <w:rPr>
          <w:rFonts w:ascii="Times New Roman" w:hAnsi="Times New Roman" w:cs="Times New Roman"/>
        </w:rPr>
        <w:t>Table 1: Global Warming Potential and Atmospheric Lifetime of Greenhouse Gases</w:t>
      </w:r>
      <w:r>
        <w:rPr>
          <w:rFonts w:ascii="Times New Roman" w:hAnsi="Times New Roman" w:cs="Times New Roman"/>
        </w:rPr>
        <w:tab/>
        <w:t>11</w:t>
      </w:r>
    </w:p>
    <w:p w:rsidR="00277F32" w:rsidRDefault="00277F32" w:rsidP="00277F32">
      <w:pPr>
        <w:tabs>
          <w:tab w:val="right" w:leader="dot" w:pos="9360"/>
        </w:tabs>
        <w:spacing w:after="0" w:line="240" w:lineRule="auto"/>
        <w:rPr>
          <w:rFonts w:ascii="Times New Roman" w:hAnsi="Times New Roman" w:cs="Times New Roman"/>
        </w:rPr>
      </w:pPr>
      <w:r>
        <w:rPr>
          <w:rFonts w:ascii="Times New Roman" w:hAnsi="Times New Roman" w:cs="Times New Roman"/>
        </w:rPr>
        <w:t>Table 2: Institutional data and normalized emissions of AUW in FY2017</w:t>
      </w:r>
      <w:r>
        <w:rPr>
          <w:rFonts w:ascii="Times New Roman" w:hAnsi="Times New Roman" w:cs="Times New Roman"/>
        </w:rPr>
        <w:tab/>
        <w:t>22</w:t>
      </w:r>
    </w:p>
    <w:p w:rsidR="00277F32" w:rsidRDefault="00277F32" w:rsidP="00277F32">
      <w:pPr>
        <w:tabs>
          <w:tab w:val="right" w:leader="dot" w:pos="9360"/>
        </w:tabs>
        <w:spacing w:after="0" w:line="240" w:lineRule="auto"/>
        <w:rPr>
          <w:rFonts w:ascii="Times New Roman" w:hAnsi="Times New Roman" w:cs="Times New Roman"/>
        </w:rPr>
      </w:pPr>
      <w:r>
        <w:rPr>
          <w:rFonts w:ascii="Times New Roman" w:hAnsi="Times New Roman" w:cs="Times New Roman"/>
        </w:rPr>
        <w:t>Table 3: AUW’s Transportation Vehicles</w:t>
      </w:r>
      <w:r>
        <w:rPr>
          <w:rFonts w:ascii="Times New Roman" w:hAnsi="Times New Roman" w:cs="Times New Roman"/>
        </w:rPr>
        <w:tab/>
        <w:t>25</w:t>
      </w:r>
    </w:p>
    <w:p w:rsidR="00277F32" w:rsidRDefault="00277F32" w:rsidP="00277F32">
      <w:pPr>
        <w:tabs>
          <w:tab w:val="right" w:leader="dot" w:pos="9360"/>
        </w:tabs>
        <w:spacing w:after="0" w:line="240" w:lineRule="auto"/>
        <w:rPr>
          <w:rFonts w:ascii="Times New Roman" w:hAnsi="Times New Roman" w:cs="Times New Roman"/>
        </w:rPr>
      </w:pPr>
      <w:r>
        <w:rPr>
          <w:rFonts w:ascii="Times New Roman" w:hAnsi="Times New Roman" w:cs="Times New Roman"/>
        </w:rPr>
        <w:t>Table 4: Amount of fuel purchased for AUW’s direct transport (university fleet) in FY2017</w:t>
      </w:r>
      <w:r>
        <w:rPr>
          <w:rFonts w:ascii="Times New Roman" w:hAnsi="Times New Roman" w:cs="Times New Roman"/>
        </w:rPr>
        <w:tab/>
        <w:t>25</w:t>
      </w:r>
    </w:p>
    <w:p w:rsidR="00277F32" w:rsidRDefault="00277F32" w:rsidP="00277F32">
      <w:pPr>
        <w:tabs>
          <w:tab w:val="right" w:leader="dot" w:pos="9360"/>
        </w:tabs>
        <w:spacing w:after="0" w:line="240" w:lineRule="auto"/>
        <w:rPr>
          <w:rFonts w:ascii="Times New Roman" w:hAnsi="Times New Roman" w:cs="Times New Roman"/>
        </w:rPr>
      </w:pPr>
      <w:r>
        <w:rPr>
          <w:rFonts w:ascii="Times New Roman" w:hAnsi="Times New Roman" w:cs="Times New Roman"/>
        </w:rPr>
        <w:t>Table 5: Number of commuters and commuting trips made by AUW’s students, faculty and staff</w:t>
      </w:r>
      <w:r>
        <w:rPr>
          <w:rFonts w:ascii="Times New Roman" w:hAnsi="Times New Roman" w:cs="Times New Roman"/>
        </w:rPr>
        <w:tab/>
        <w:t>28</w:t>
      </w:r>
    </w:p>
    <w:p w:rsidR="00277F32" w:rsidRDefault="00277F32" w:rsidP="00277F32">
      <w:pPr>
        <w:tabs>
          <w:tab w:val="right" w:leader="dot" w:pos="9360"/>
        </w:tabs>
        <w:spacing w:after="0" w:line="240" w:lineRule="auto"/>
        <w:rPr>
          <w:rFonts w:ascii="Times New Roman" w:hAnsi="Times New Roman" w:cs="Times New Roman"/>
        </w:rPr>
      </w:pPr>
      <w:r>
        <w:rPr>
          <w:rFonts w:ascii="Times New Roman" w:hAnsi="Times New Roman" w:cs="Times New Roman"/>
        </w:rPr>
        <w:t>Table 6: Trip mode distribution and trip distance of AUW’s commuters</w:t>
      </w:r>
      <w:r>
        <w:rPr>
          <w:rFonts w:ascii="Times New Roman" w:hAnsi="Times New Roman" w:cs="Times New Roman"/>
        </w:rPr>
        <w:tab/>
        <w:t>28</w:t>
      </w:r>
    </w:p>
    <w:p w:rsidR="00277F32" w:rsidRDefault="00277F32" w:rsidP="00277F32">
      <w:pPr>
        <w:tabs>
          <w:tab w:val="right" w:leader="dot" w:pos="9360"/>
        </w:tabs>
        <w:spacing w:after="0" w:line="240" w:lineRule="auto"/>
        <w:rPr>
          <w:rFonts w:ascii="Times New Roman" w:hAnsi="Times New Roman" w:cs="Times New Roman"/>
        </w:rPr>
      </w:pPr>
      <w:r>
        <w:rPr>
          <w:rFonts w:ascii="Times New Roman" w:hAnsi="Times New Roman" w:cs="Times New Roman"/>
        </w:rPr>
        <w:t>Table 7: Population of students in country wise and air miles traveled per year if one student take one round trip per year</w:t>
      </w:r>
      <w:r>
        <w:rPr>
          <w:rFonts w:ascii="Times New Roman" w:hAnsi="Times New Roman" w:cs="Times New Roman"/>
        </w:rPr>
        <w:tab/>
        <w:t>29</w:t>
      </w:r>
    </w:p>
    <w:p w:rsidR="00277F32" w:rsidRDefault="00277F32" w:rsidP="00277F32">
      <w:pPr>
        <w:tabs>
          <w:tab w:val="right" w:leader="dot" w:pos="9360"/>
        </w:tabs>
        <w:spacing w:after="0" w:line="240" w:lineRule="auto"/>
        <w:rPr>
          <w:rFonts w:ascii="Times New Roman" w:hAnsi="Times New Roman" w:cs="Times New Roman"/>
        </w:rPr>
      </w:pPr>
      <w:r>
        <w:rPr>
          <w:rFonts w:ascii="Times New Roman" w:hAnsi="Times New Roman" w:cs="Times New Roman"/>
        </w:rPr>
        <w:t>Table 8: Paper usage by AUW in FY2017</w:t>
      </w:r>
      <w:r>
        <w:rPr>
          <w:rFonts w:ascii="Times New Roman" w:hAnsi="Times New Roman" w:cs="Times New Roman"/>
        </w:rPr>
        <w:tab/>
        <w:t>30</w:t>
      </w:r>
    </w:p>
    <w:p w:rsidR="00277F32" w:rsidRDefault="00277F32" w:rsidP="00277F32">
      <w:pPr>
        <w:tabs>
          <w:tab w:val="right" w:leader="dot" w:pos="9360"/>
        </w:tabs>
        <w:spacing w:after="0" w:line="240" w:lineRule="auto"/>
      </w:pPr>
      <w:r>
        <w:rPr>
          <w:rFonts w:ascii="Times New Roman" w:hAnsi="Times New Roman" w:cs="Times New Roman"/>
        </w:rPr>
        <w:t>Table 9: Comparison of carbon footprint of different universities and AUW included</w:t>
      </w:r>
      <w:r>
        <w:rPr>
          <w:rFonts w:ascii="Times New Roman" w:hAnsi="Times New Roman" w:cs="Times New Roman"/>
        </w:rPr>
        <w:tab/>
        <w:t>32</w:t>
      </w:r>
    </w:p>
    <w:p w:rsidR="003153D9" w:rsidRPr="00162E05" w:rsidRDefault="003153D9" w:rsidP="006B745A">
      <w:pPr>
        <w:tabs>
          <w:tab w:val="right" w:leader="dot" w:pos="9360"/>
        </w:tabs>
        <w:spacing w:after="0" w:line="240" w:lineRule="auto"/>
      </w:pPr>
      <w:r w:rsidRPr="00162E05">
        <w:br w:type="page"/>
      </w:r>
    </w:p>
    <w:p w:rsidR="00B43630" w:rsidRPr="00162E05" w:rsidRDefault="005B40D7" w:rsidP="00701967">
      <w:pPr>
        <w:spacing w:line="312" w:lineRule="auto"/>
        <w:jc w:val="center"/>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lastRenderedPageBreak/>
        <w:t>Abstract</w:t>
      </w:r>
    </w:p>
    <w:p w:rsidR="00EF6DB4" w:rsidRPr="00863E19" w:rsidRDefault="00350BB4" w:rsidP="00701967">
      <w:pPr>
        <w:pStyle w:val="ListParagraph"/>
        <w:spacing w:before="240" w:after="0" w:line="312" w:lineRule="auto"/>
        <w:ind w:left="360"/>
        <w:jc w:val="both"/>
        <w:rPr>
          <w:rFonts w:ascii="Times New Roman" w:hAnsi="Times New Roman" w:cs="Times New Roman"/>
          <w:color w:val="000000" w:themeColor="text1"/>
          <w:sz w:val="24"/>
          <w:szCs w:val="24"/>
        </w:rPr>
      </w:pPr>
      <w:r w:rsidRPr="00863E19">
        <w:rPr>
          <w:rFonts w:ascii="Times New Roman" w:hAnsi="Times New Roman" w:cs="Times New Roman"/>
          <w:color w:val="000000" w:themeColor="text1"/>
          <w:sz w:val="24"/>
          <w:szCs w:val="24"/>
        </w:rPr>
        <w:t>Many of our day-to-day activities emit</w:t>
      </w:r>
      <w:r w:rsidR="005B40D7" w:rsidRPr="00863E19">
        <w:rPr>
          <w:rFonts w:ascii="Times New Roman" w:hAnsi="Times New Roman" w:cs="Times New Roman"/>
          <w:color w:val="000000" w:themeColor="text1"/>
          <w:sz w:val="24"/>
          <w:szCs w:val="24"/>
        </w:rPr>
        <w:t xml:space="preserve"> </w:t>
      </w:r>
      <w:r w:rsidR="001522BD" w:rsidRPr="00863E19">
        <w:rPr>
          <w:rFonts w:ascii="Times New Roman" w:hAnsi="Times New Roman" w:cs="Times New Roman"/>
          <w:color w:val="000000" w:themeColor="text1"/>
          <w:sz w:val="24"/>
          <w:szCs w:val="24"/>
        </w:rPr>
        <w:t>greenhouse gases</w:t>
      </w:r>
      <w:r w:rsidRPr="00863E19">
        <w:rPr>
          <w:rFonts w:ascii="Times New Roman" w:hAnsi="Times New Roman" w:cs="Times New Roman"/>
          <w:color w:val="000000" w:themeColor="text1"/>
          <w:sz w:val="24"/>
          <w:szCs w:val="24"/>
        </w:rPr>
        <w:t xml:space="preserve"> to the atmosphere</w:t>
      </w:r>
      <w:r w:rsidR="005B40D7" w:rsidRPr="00863E19">
        <w:rPr>
          <w:rFonts w:ascii="Times New Roman" w:hAnsi="Times New Roman" w:cs="Times New Roman"/>
          <w:color w:val="000000" w:themeColor="text1"/>
          <w:sz w:val="24"/>
          <w:szCs w:val="24"/>
        </w:rPr>
        <w:t xml:space="preserve">. </w:t>
      </w:r>
      <w:r w:rsidRPr="00863E19">
        <w:rPr>
          <w:rFonts w:ascii="Times New Roman" w:hAnsi="Times New Roman" w:cs="Times New Roman"/>
          <w:color w:val="000000" w:themeColor="text1"/>
          <w:sz w:val="24"/>
          <w:szCs w:val="24"/>
        </w:rPr>
        <w:t xml:space="preserve">The impacts on the environment </w:t>
      </w:r>
      <w:r w:rsidR="00FF15E8" w:rsidRPr="00863E19">
        <w:rPr>
          <w:rFonts w:ascii="Times New Roman" w:hAnsi="Times New Roman" w:cs="Times New Roman"/>
          <w:color w:val="000000" w:themeColor="text1"/>
          <w:sz w:val="24"/>
          <w:szCs w:val="24"/>
        </w:rPr>
        <w:t xml:space="preserve">of an organization, product or person </w:t>
      </w:r>
      <w:r w:rsidRPr="00863E19">
        <w:rPr>
          <w:rFonts w:ascii="Times New Roman" w:hAnsi="Times New Roman" w:cs="Times New Roman"/>
          <w:color w:val="000000" w:themeColor="text1"/>
          <w:sz w:val="24"/>
          <w:szCs w:val="24"/>
        </w:rPr>
        <w:t xml:space="preserve">can be measured by calculating the carbon footprint. </w:t>
      </w:r>
      <w:r w:rsidR="000D255E" w:rsidRPr="00863E19">
        <w:rPr>
          <w:rFonts w:ascii="Times New Roman" w:hAnsi="Times New Roman" w:cs="Times New Roman"/>
          <w:color w:val="000000" w:themeColor="text1"/>
          <w:sz w:val="24"/>
          <w:szCs w:val="24"/>
        </w:rPr>
        <w:t xml:space="preserve">This study attempts to </w:t>
      </w:r>
      <w:r w:rsidR="00D46A1A" w:rsidRPr="00863E19">
        <w:rPr>
          <w:rFonts w:ascii="Times New Roman" w:hAnsi="Times New Roman" w:cs="Times New Roman"/>
          <w:color w:val="000000" w:themeColor="text1"/>
          <w:sz w:val="24"/>
          <w:szCs w:val="24"/>
        </w:rPr>
        <w:t>calculate</w:t>
      </w:r>
      <w:r w:rsidR="000D255E" w:rsidRPr="00863E19">
        <w:rPr>
          <w:rFonts w:ascii="Times New Roman" w:hAnsi="Times New Roman" w:cs="Times New Roman"/>
          <w:color w:val="000000" w:themeColor="text1"/>
          <w:sz w:val="24"/>
          <w:szCs w:val="24"/>
        </w:rPr>
        <w:t xml:space="preserve"> the carbon footprint of Asian University for Women</w:t>
      </w:r>
      <w:r w:rsidR="00EF6DB4" w:rsidRPr="00863E19">
        <w:rPr>
          <w:rFonts w:ascii="Times New Roman" w:hAnsi="Times New Roman" w:cs="Times New Roman"/>
          <w:color w:val="000000" w:themeColor="text1"/>
          <w:sz w:val="24"/>
          <w:szCs w:val="24"/>
        </w:rPr>
        <w:t xml:space="preserve"> (AUW) </w:t>
      </w:r>
      <w:r w:rsidR="00FF15E8" w:rsidRPr="00863E19">
        <w:rPr>
          <w:rFonts w:ascii="Times New Roman" w:hAnsi="Times New Roman" w:cs="Times New Roman"/>
          <w:color w:val="000000" w:themeColor="text1"/>
          <w:sz w:val="24"/>
          <w:szCs w:val="24"/>
        </w:rPr>
        <w:t>in the fiscal year 2017</w:t>
      </w:r>
      <w:r w:rsidR="00EF6DB4" w:rsidRPr="00863E19">
        <w:rPr>
          <w:rFonts w:ascii="Times New Roman" w:hAnsi="Times New Roman" w:cs="Times New Roman"/>
          <w:color w:val="000000" w:themeColor="text1"/>
          <w:sz w:val="24"/>
          <w:szCs w:val="24"/>
        </w:rPr>
        <w:t xml:space="preserve"> (FY2017)</w:t>
      </w:r>
      <w:r w:rsidR="00FF15E8" w:rsidRPr="00863E19">
        <w:rPr>
          <w:rFonts w:ascii="Times New Roman" w:hAnsi="Times New Roman" w:cs="Times New Roman"/>
          <w:color w:val="000000" w:themeColor="text1"/>
          <w:sz w:val="24"/>
          <w:szCs w:val="24"/>
        </w:rPr>
        <w:t xml:space="preserve">, using </w:t>
      </w:r>
      <w:r w:rsidR="00632588" w:rsidRPr="00863E19">
        <w:rPr>
          <w:rFonts w:ascii="Times New Roman" w:hAnsi="Times New Roman" w:cs="Times New Roman"/>
          <w:color w:val="000000" w:themeColor="text1"/>
          <w:sz w:val="24"/>
          <w:szCs w:val="24"/>
        </w:rPr>
        <w:t xml:space="preserve">the </w:t>
      </w:r>
      <w:r w:rsidR="00FF15E8" w:rsidRPr="00863E19">
        <w:rPr>
          <w:rFonts w:ascii="Times New Roman" w:hAnsi="Times New Roman" w:cs="Times New Roman"/>
          <w:color w:val="000000" w:themeColor="text1"/>
          <w:sz w:val="24"/>
          <w:szCs w:val="24"/>
        </w:rPr>
        <w:t xml:space="preserve">Campus Carbon Calculator </w:t>
      </w:r>
      <w:r w:rsidR="00632588" w:rsidRPr="00863E19">
        <w:rPr>
          <w:rFonts w:ascii="Times New Roman" w:hAnsi="Times New Roman" w:cs="Times New Roman"/>
          <w:color w:val="000000" w:themeColor="text1"/>
          <w:sz w:val="24"/>
          <w:szCs w:val="24"/>
        </w:rPr>
        <w:t xml:space="preserve">(CCC) </w:t>
      </w:r>
      <w:r w:rsidR="00FF15E8" w:rsidRPr="00863E19">
        <w:rPr>
          <w:rFonts w:ascii="Times New Roman" w:hAnsi="Times New Roman" w:cs="Times New Roman"/>
          <w:color w:val="000000" w:themeColor="text1"/>
          <w:sz w:val="24"/>
          <w:szCs w:val="24"/>
        </w:rPr>
        <w:t xml:space="preserve">of </w:t>
      </w:r>
      <w:r w:rsidR="00EF6DB4" w:rsidRPr="00863E19">
        <w:rPr>
          <w:rFonts w:ascii="Times New Roman" w:hAnsi="Times New Roman" w:cs="Times New Roman"/>
          <w:color w:val="000000" w:themeColor="text1"/>
          <w:sz w:val="24"/>
          <w:szCs w:val="24"/>
        </w:rPr>
        <w:t>Sustainable Institute</w:t>
      </w:r>
      <w:r w:rsidR="00FF15E8" w:rsidRPr="00863E19">
        <w:rPr>
          <w:rFonts w:ascii="Times New Roman" w:hAnsi="Times New Roman" w:cs="Times New Roman"/>
          <w:color w:val="000000" w:themeColor="text1"/>
          <w:sz w:val="24"/>
          <w:szCs w:val="24"/>
        </w:rPr>
        <w:t xml:space="preserve"> of </w:t>
      </w:r>
      <w:r w:rsidR="00632588" w:rsidRPr="00863E19">
        <w:rPr>
          <w:rFonts w:ascii="Times New Roman" w:hAnsi="Times New Roman" w:cs="Times New Roman"/>
          <w:color w:val="000000" w:themeColor="text1"/>
          <w:sz w:val="24"/>
          <w:szCs w:val="24"/>
        </w:rPr>
        <w:t xml:space="preserve">the University of New Hampshire. </w:t>
      </w:r>
      <w:r w:rsidR="00EC4597" w:rsidRPr="00863E19">
        <w:rPr>
          <w:rFonts w:ascii="Times New Roman" w:hAnsi="Times New Roman" w:cs="Times New Roman"/>
          <w:color w:val="000000" w:themeColor="text1"/>
          <w:sz w:val="24"/>
          <w:szCs w:val="24"/>
        </w:rPr>
        <w:t xml:space="preserve">This has been </w:t>
      </w:r>
      <w:r w:rsidR="00724022" w:rsidRPr="00863E19">
        <w:rPr>
          <w:rFonts w:ascii="Times New Roman" w:hAnsi="Times New Roman" w:cs="Times New Roman"/>
          <w:color w:val="000000" w:themeColor="text1"/>
          <w:sz w:val="24"/>
          <w:szCs w:val="24"/>
        </w:rPr>
        <w:t xml:space="preserve">the first attempt to </w:t>
      </w:r>
      <w:r w:rsidR="00EF6DB4" w:rsidRPr="00863E19">
        <w:rPr>
          <w:rFonts w:ascii="Times New Roman" w:hAnsi="Times New Roman" w:cs="Times New Roman"/>
          <w:color w:val="000000" w:themeColor="text1"/>
          <w:sz w:val="24"/>
          <w:szCs w:val="24"/>
        </w:rPr>
        <w:t>quantify</w:t>
      </w:r>
      <w:r w:rsidR="00724022" w:rsidRPr="00863E19">
        <w:rPr>
          <w:rFonts w:ascii="Times New Roman" w:hAnsi="Times New Roman" w:cs="Times New Roman"/>
          <w:color w:val="000000" w:themeColor="text1"/>
          <w:sz w:val="24"/>
          <w:szCs w:val="24"/>
        </w:rPr>
        <w:t xml:space="preserve"> the total emission in one year </w:t>
      </w:r>
      <w:r w:rsidR="00863E19">
        <w:rPr>
          <w:rFonts w:ascii="Times New Roman" w:hAnsi="Times New Roman" w:cs="Times New Roman"/>
          <w:color w:val="000000" w:themeColor="text1"/>
          <w:sz w:val="24"/>
          <w:szCs w:val="24"/>
        </w:rPr>
        <w:t xml:space="preserve">of AUW </w:t>
      </w:r>
      <w:r w:rsidR="00724022" w:rsidRPr="00863E19">
        <w:rPr>
          <w:rFonts w:ascii="Times New Roman" w:hAnsi="Times New Roman" w:cs="Times New Roman"/>
          <w:color w:val="000000" w:themeColor="text1"/>
          <w:sz w:val="24"/>
          <w:szCs w:val="24"/>
        </w:rPr>
        <w:t xml:space="preserve">since the </w:t>
      </w:r>
      <w:r w:rsidR="00863E19">
        <w:rPr>
          <w:rFonts w:ascii="Times New Roman" w:hAnsi="Times New Roman" w:cs="Times New Roman"/>
          <w:color w:val="000000" w:themeColor="text1"/>
          <w:sz w:val="24"/>
          <w:szCs w:val="24"/>
        </w:rPr>
        <w:t>university</w:t>
      </w:r>
      <w:r w:rsidR="00724022" w:rsidRPr="00863E19">
        <w:rPr>
          <w:rFonts w:ascii="Times New Roman" w:hAnsi="Times New Roman" w:cs="Times New Roman"/>
          <w:color w:val="000000" w:themeColor="text1"/>
          <w:sz w:val="24"/>
          <w:szCs w:val="24"/>
        </w:rPr>
        <w:t xml:space="preserve"> was established.</w:t>
      </w:r>
    </w:p>
    <w:p w:rsidR="002A14D4" w:rsidRPr="00863E19" w:rsidRDefault="008E3139" w:rsidP="00701967">
      <w:pPr>
        <w:pStyle w:val="ListParagraph"/>
        <w:spacing w:before="240" w:after="0" w:line="312" w:lineRule="auto"/>
        <w:ind w:left="360"/>
        <w:jc w:val="both"/>
        <w:rPr>
          <w:rFonts w:ascii="Times New Roman" w:hAnsi="Times New Roman" w:cs="Times New Roman"/>
          <w:color w:val="000000" w:themeColor="text1"/>
          <w:sz w:val="24"/>
          <w:szCs w:val="24"/>
        </w:rPr>
      </w:pPr>
      <w:r w:rsidRPr="00863E19">
        <w:rPr>
          <w:rFonts w:ascii="Times New Roman" w:hAnsi="Times New Roman" w:cs="Times New Roman"/>
          <w:color w:val="000000" w:themeColor="text1"/>
          <w:sz w:val="24"/>
          <w:szCs w:val="24"/>
        </w:rPr>
        <w:t xml:space="preserve">In FY2017, AUW’s total emissions were </w:t>
      </w:r>
      <w:r w:rsidR="00BD3EBE">
        <w:rPr>
          <w:rFonts w:ascii="Times New Roman" w:hAnsi="Times New Roman" w:cs="Times New Roman"/>
          <w:color w:val="000000" w:themeColor="text1"/>
          <w:sz w:val="24"/>
          <w:szCs w:val="24"/>
        </w:rPr>
        <w:t xml:space="preserve">1,492.6 MT </w:t>
      </w:r>
      <w:r w:rsidR="005C79DA" w:rsidRPr="00863E19">
        <w:rPr>
          <w:rFonts w:ascii="Times New Roman" w:hAnsi="Times New Roman" w:cs="Times New Roman"/>
          <w:color w:val="000000" w:themeColor="text1"/>
          <w:sz w:val="24"/>
          <w:szCs w:val="24"/>
        </w:rPr>
        <w:t>CO</w:t>
      </w:r>
      <w:r w:rsidR="005C79DA" w:rsidRPr="00BD3EBE">
        <w:rPr>
          <w:rFonts w:ascii="Times New Roman" w:hAnsi="Times New Roman" w:cs="Times New Roman"/>
          <w:color w:val="000000" w:themeColor="text1"/>
          <w:sz w:val="24"/>
          <w:szCs w:val="24"/>
          <w:vertAlign w:val="subscript"/>
        </w:rPr>
        <w:t>2</w:t>
      </w:r>
      <w:r w:rsidR="005C79DA" w:rsidRPr="00863E19">
        <w:rPr>
          <w:rFonts w:ascii="Times New Roman" w:hAnsi="Times New Roman" w:cs="Times New Roman"/>
          <w:color w:val="000000" w:themeColor="text1"/>
          <w:sz w:val="24"/>
          <w:szCs w:val="24"/>
        </w:rPr>
        <w:t>e</w:t>
      </w:r>
      <w:r w:rsidR="00037D39" w:rsidRPr="00863E19">
        <w:rPr>
          <w:rFonts w:ascii="Times New Roman" w:hAnsi="Times New Roman" w:cs="Times New Roman"/>
          <w:color w:val="000000" w:themeColor="text1"/>
          <w:sz w:val="24"/>
          <w:szCs w:val="24"/>
        </w:rPr>
        <w:t xml:space="preserve">. </w:t>
      </w:r>
      <w:r w:rsidR="00507B1D">
        <w:rPr>
          <w:rFonts w:ascii="Times New Roman" w:hAnsi="Times New Roman" w:cs="Times New Roman"/>
          <w:color w:val="000000" w:themeColor="text1"/>
          <w:sz w:val="24"/>
          <w:szCs w:val="24"/>
        </w:rPr>
        <w:t>The</w:t>
      </w:r>
      <w:r w:rsidR="003E7F8E" w:rsidRPr="00162E05">
        <w:rPr>
          <w:rFonts w:ascii="Times New Roman" w:hAnsi="Times New Roman" w:cs="Times New Roman"/>
          <w:color w:val="000000" w:themeColor="text1"/>
          <w:sz w:val="24"/>
          <w:szCs w:val="24"/>
        </w:rPr>
        <w:t xml:space="preserve"> emission</w:t>
      </w:r>
      <w:r w:rsidR="00507B1D">
        <w:rPr>
          <w:rFonts w:ascii="Times New Roman" w:hAnsi="Times New Roman" w:cs="Times New Roman"/>
          <w:color w:val="000000" w:themeColor="text1"/>
          <w:sz w:val="24"/>
          <w:szCs w:val="24"/>
        </w:rPr>
        <w:t>s</w:t>
      </w:r>
      <w:r w:rsidR="003E7F8E" w:rsidRPr="00162E05">
        <w:rPr>
          <w:rFonts w:ascii="Times New Roman" w:hAnsi="Times New Roman" w:cs="Times New Roman"/>
          <w:color w:val="000000" w:themeColor="text1"/>
          <w:sz w:val="24"/>
          <w:szCs w:val="24"/>
        </w:rPr>
        <w:t xml:space="preserve"> </w:t>
      </w:r>
      <w:r w:rsidR="00507B1D" w:rsidRPr="00162E05">
        <w:rPr>
          <w:rFonts w:ascii="Times New Roman" w:hAnsi="Times New Roman" w:cs="Times New Roman"/>
          <w:color w:val="000000" w:themeColor="text1"/>
          <w:sz w:val="24"/>
          <w:szCs w:val="24"/>
        </w:rPr>
        <w:t xml:space="preserve">per capita </w:t>
      </w:r>
      <w:r w:rsidR="00507B1D">
        <w:rPr>
          <w:rFonts w:ascii="Times New Roman" w:hAnsi="Times New Roman" w:cs="Times New Roman"/>
          <w:color w:val="000000" w:themeColor="text1"/>
          <w:sz w:val="24"/>
          <w:szCs w:val="24"/>
        </w:rPr>
        <w:t>were</w:t>
      </w:r>
      <w:r w:rsidR="003E7F8E" w:rsidRPr="00162E05">
        <w:rPr>
          <w:rFonts w:ascii="Times New Roman" w:hAnsi="Times New Roman" w:cs="Times New Roman"/>
          <w:color w:val="000000" w:themeColor="text1"/>
          <w:sz w:val="24"/>
          <w:szCs w:val="24"/>
        </w:rPr>
        <w:t xml:space="preserve"> 1.9 MT CO</w:t>
      </w:r>
      <w:r w:rsidR="003E7F8E" w:rsidRPr="00924310">
        <w:rPr>
          <w:rFonts w:ascii="Times New Roman" w:hAnsi="Times New Roman" w:cs="Times New Roman"/>
          <w:color w:val="000000" w:themeColor="text1"/>
          <w:sz w:val="24"/>
          <w:szCs w:val="24"/>
          <w:vertAlign w:val="subscript"/>
        </w:rPr>
        <w:t>2</w:t>
      </w:r>
      <w:r w:rsidR="003E7F8E" w:rsidRPr="00162E05">
        <w:rPr>
          <w:rFonts w:ascii="Times New Roman" w:hAnsi="Times New Roman" w:cs="Times New Roman"/>
          <w:color w:val="000000" w:themeColor="text1"/>
          <w:sz w:val="24"/>
          <w:szCs w:val="24"/>
        </w:rPr>
        <w:t xml:space="preserve">e, </w:t>
      </w:r>
      <w:r w:rsidR="00507B1D">
        <w:rPr>
          <w:rFonts w:ascii="Times New Roman" w:hAnsi="Times New Roman" w:cs="Times New Roman"/>
          <w:color w:val="000000" w:themeColor="text1"/>
          <w:sz w:val="24"/>
          <w:szCs w:val="24"/>
        </w:rPr>
        <w:t xml:space="preserve">emissions </w:t>
      </w:r>
      <w:r w:rsidR="003E7F8E" w:rsidRPr="00162E05">
        <w:rPr>
          <w:rFonts w:ascii="Times New Roman" w:hAnsi="Times New Roman" w:cs="Times New Roman"/>
          <w:color w:val="000000" w:themeColor="text1"/>
          <w:sz w:val="24"/>
          <w:szCs w:val="24"/>
        </w:rPr>
        <w:t xml:space="preserve">per square foot building space </w:t>
      </w:r>
      <w:r w:rsidR="00507B1D">
        <w:rPr>
          <w:rFonts w:ascii="Times New Roman" w:hAnsi="Times New Roman" w:cs="Times New Roman"/>
          <w:color w:val="000000" w:themeColor="text1"/>
          <w:sz w:val="24"/>
          <w:szCs w:val="24"/>
        </w:rPr>
        <w:t>were</w:t>
      </w:r>
      <w:r w:rsidR="003E7F8E" w:rsidRPr="00162E05">
        <w:rPr>
          <w:rFonts w:ascii="Times New Roman" w:hAnsi="Times New Roman" w:cs="Times New Roman"/>
          <w:color w:val="000000" w:themeColor="text1"/>
          <w:sz w:val="24"/>
          <w:szCs w:val="24"/>
        </w:rPr>
        <w:t xml:space="preserve"> 0.02 MT CO</w:t>
      </w:r>
      <w:r w:rsidR="003E7F8E" w:rsidRPr="00924310">
        <w:rPr>
          <w:rFonts w:ascii="Times New Roman" w:hAnsi="Times New Roman" w:cs="Times New Roman"/>
          <w:color w:val="000000" w:themeColor="text1"/>
          <w:sz w:val="24"/>
          <w:szCs w:val="24"/>
          <w:vertAlign w:val="subscript"/>
        </w:rPr>
        <w:t>2</w:t>
      </w:r>
      <w:r w:rsidR="00507B1D">
        <w:rPr>
          <w:rFonts w:ascii="Times New Roman" w:hAnsi="Times New Roman" w:cs="Times New Roman"/>
          <w:color w:val="000000" w:themeColor="text1"/>
          <w:sz w:val="24"/>
          <w:szCs w:val="24"/>
        </w:rPr>
        <w:t>e</w:t>
      </w:r>
      <w:r w:rsidR="00037D39" w:rsidRPr="00863E19">
        <w:rPr>
          <w:rFonts w:ascii="Times New Roman" w:hAnsi="Times New Roman" w:cs="Times New Roman"/>
          <w:color w:val="000000" w:themeColor="text1"/>
          <w:sz w:val="24"/>
          <w:szCs w:val="24"/>
        </w:rPr>
        <w:t>. O</w:t>
      </w:r>
      <w:r w:rsidR="004D1671" w:rsidRPr="00863E19">
        <w:rPr>
          <w:rFonts w:ascii="Times New Roman" w:hAnsi="Times New Roman" w:cs="Times New Roman"/>
          <w:color w:val="000000" w:themeColor="text1"/>
          <w:sz w:val="24"/>
          <w:szCs w:val="24"/>
        </w:rPr>
        <w:t>f this total, CO</w:t>
      </w:r>
      <w:r w:rsidR="004D1671" w:rsidRPr="00BD3EBE">
        <w:rPr>
          <w:rFonts w:ascii="Times New Roman" w:hAnsi="Times New Roman" w:cs="Times New Roman"/>
          <w:color w:val="000000" w:themeColor="text1"/>
          <w:sz w:val="24"/>
          <w:szCs w:val="24"/>
          <w:vertAlign w:val="subscript"/>
        </w:rPr>
        <w:t>2</w:t>
      </w:r>
      <w:r w:rsidR="004D1671" w:rsidRPr="00863E19">
        <w:rPr>
          <w:rFonts w:ascii="Times New Roman" w:hAnsi="Times New Roman" w:cs="Times New Roman"/>
          <w:color w:val="000000" w:themeColor="text1"/>
          <w:sz w:val="24"/>
          <w:szCs w:val="24"/>
        </w:rPr>
        <w:t xml:space="preserve"> emissions were 952,056.1 MT, CH</w:t>
      </w:r>
      <w:r w:rsidR="004D1671" w:rsidRPr="00BD3EBE">
        <w:rPr>
          <w:rFonts w:ascii="Times New Roman" w:hAnsi="Times New Roman" w:cs="Times New Roman"/>
          <w:color w:val="000000" w:themeColor="text1"/>
          <w:sz w:val="24"/>
          <w:szCs w:val="24"/>
          <w:vertAlign w:val="subscript"/>
        </w:rPr>
        <w:t>4</w:t>
      </w:r>
      <w:r w:rsidR="004D1671" w:rsidRPr="00863E19">
        <w:rPr>
          <w:rFonts w:ascii="Times New Roman" w:hAnsi="Times New Roman" w:cs="Times New Roman"/>
          <w:color w:val="000000" w:themeColor="text1"/>
          <w:sz w:val="24"/>
          <w:szCs w:val="24"/>
        </w:rPr>
        <w:t xml:space="preserve"> emissions were 20,518.6 MT, and N</w:t>
      </w:r>
      <w:r w:rsidR="004D1671" w:rsidRPr="00BD3EBE">
        <w:rPr>
          <w:rFonts w:ascii="Times New Roman" w:hAnsi="Times New Roman" w:cs="Times New Roman"/>
          <w:color w:val="000000" w:themeColor="text1"/>
          <w:sz w:val="24"/>
          <w:szCs w:val="24"/>
          <w:vertAlign w:val="subscript"/>
        </w:rPr>
        <w:t>2</w:t>
      </w:r>
      <w:r w:rsidR="004D1671" w:rsidRPr="00863E19">
        <w:rPr>
          <w:rFonts w:ascii="Times New Roman" w:hAnsi="Times New Roman" w:cs="Times New Roman"/>
          <w:color w:val="000000" w:themeColor="text1"/>
          <w:sz w:val="24"/>
          <w:szCs w:val="24"/>
        </w:rPr>
        <w:t xml:space="preserve">O emissions were 12.4 MT. </w:t>
      </w:r>
      <w:r w:rsidR="00681159" w:rsidRPr="00863E19">
        <w:rPr>
          <w:rFonts w:ascii="Times New Roman" w:hAnsi="Times New Roman" w:cs="Times New Roman"/>
          <w:color w:val="000000" w:themeColor="text1"/>
          <w:sz w:val="24"/>
          <w:szCs w:val="24"/>
        </w:rPr>
        <w:t xml:space="preserve">The major emission sources of AUW’s carbon footprint were </w:t>
      </w:r>
      <w:r w:rsidR="00EF6DB4" w:rsidRPr="00863E19">
        <w:rPr>
          <w:rFonts w:ascii="Times New Roman" w:hAnsi="Times New Roman" w:cs="Times New Roman"/>
          <w:color w:val="000000" w:themeColor="text1"/>
          <w:sz w:val="24"/>
          <w:szCs w:val="24"/>
        </w:rPr>
        <w:t xml:space="preserve">solid waste </w:t>
      </w:r>
      <w:r w:rsidR="00681159" w:rsidRPr="00863E19">
        <w:rPr>
          <w:rFonts w:ascii="Times New Roman" w:hAnsi="Times New Roman" w:cs="Times New Roman"/>
          <w:color w:val="000000" w:themeColor="text1"/>
          <w:sz w:val="24"/>
          <w:szCs w:val="24"/>
        </w:rPr>
        <w:t xml:space="preserve">(34%), </w:t>
      </w:r>
      <w:r w:rsidR="00217943" w:rsidRPr="00863E19">
        <w:rPr>
          <w:rFonts w:ascii="Times New Roman" w:hAnsi="Times New Roman" w:cs="Times New Roman"/>
          <w:color w:val="000000" w:themeColor="text1"/>
          <w:sz w:val="24"/>
          <w:szCs w:val="24"/>
        </w:rPr>
        <w:t>international student</w:t>
      </w:r>
      <w:r w:rsidR="00426E56" w:rsidRPr="00863E19">
        <w:rPr>
          <w:rFonts w:ascii="Times New Roman" w:hAnsi="Times New Roman" w:cs="Times New Roman"/>
          <w:color w:val="000000" w:themeColor="text1"/>
          <w:sz w:val="24"/>
          <w:szCs w:val="24"/>
        </w:rPr>
        <w:t>s’</w:t>
      </w:r>
      <w:r w:rsidR="00EF6DB4" w:rsidRPr="00863E19">
        <w:rPr>
          <w:rFonts w:ascii="Times New Roman" w:hAnsi="Times New Roman" w:cs="Times New Roman"/>
          <w:color w:val="000000" w:themeColor="text1"/>
          <w:sz w:val="24"/>
          <w:szCs w:val="24"/>
        </w:rPr>
        <w:t xml:space="preserve"> air travel </w:t>
      </w:r>
      <w:r w:rsidR="00217943" w:rsidRPr="00863E19">
        <w:rPr>
          <w:rFonts w:ascii="Times New Roman" w:hAnsi="Times New Roman" w:cs="Times New Roman"/>
          <w:color w:val="000000" w:themeColor="text1"/>
          <w:sz w:val="24"/>
          <w:szCs w:val="24"/>
        </w:rPr>
        <w:t xml:space="preserve">to/from home </w:t>
      </w:r>
      <w:r w:rsidR="00681159" w:rsidRPr="00863E19">
        <w:rPr>
          <w:rFonts w:ascii="Times New Roman" w:hAnsi="Times New Roman" w:cs="Times New Roman"/>
          <w:color w:val="000000" w:themeColor="text1"/>
          <w:sz w:val="24"/>
          <w:szCs w:val="24"/>
        </w:rPr>
        <w:t xml:space="preserve">(21%), </w:t>
      </w:r>
      <w:r w:rsidR="00EF6DB4" w:rsidRPr="00863E19">
        <w:rPr>
          <w:rFonts w:ascii="Times New Roman" w:hAnsi="Times New Roman" w:cs="Times New Roman"/>
          <w:color w:val="000000" w:themeColor="text1"/>
          <w:sz w:val="24"/>
          <w:szCs w:val="24"/>
        </w:rPr>
        <w:t xml:space="preserve">purchased electricity </w:t>
      </w:r>
      <w:r w:rsidR="00681159" w:rsidRPr="00863E19">
        <w:rPr>
          <w:rFonts w:ascii="Times New Roman" w:hAnsi="Times New Roman" w:cs="Times New Roman"/>
          <w:color w:val="000000" w:themeColor="text1"/>
          <w:sz w:val="24"/>
          <w:szCs w:val="24"/>
        </w:rPr>
        <w:t xml:space="preserve">(17%), </w:t>
      </w:r>
      <w:r w:rsidR="00EF6DB4" w:rsidRPr="00863E19">
        <w:rPr>
          <w:rFonts w:ascii="Times New Roman" w:hAnsi="Times New Roman" w:cs="Times New Roman"/>
          <w:color w:val="000000" w:themeColor="text1"/>
          <w:sz w:val="24"/>
          <w:szCs w:val="24"/>
        </w:rPr>
        <w:t xml:space="preserve">directly financed air travel (13%), and other on-campus stationary </w:t>
      </w:r>
      <w:r w:rsidR="00681159" w:rsidRPr="00863E19">
        <w:rPr>
          <w:rFonts w:ascii="Times New Roman" w:hAnsi="Times New Roman" w:cs="Times New Roman"/>
          <w:color w:val="000000" w:themeColor="text1"/>
          <w:sz w:val="24"/>
          <w:szCs w:val="24"/>
        </w:rPr>
        <w:t xml:space="preserve">(7%). </w:t>
      </w:r>
      <w:r w:rsidR="00EF6DB4" w:rsidRPr="00863E19">
        <w:rPr>
          <w:rFonts w:ascii="Times New Roman" w:hAnsi="Times New Roman" w:cs="Times New Roman"/>
          <w:color w:val="000000" w:themeColor="text1"/>
          <w:sz w:val="24"/>
          <w:szCs w:val="24"/>
        </w:rPr>
        <w:t>It is</w:t>
      </w:r>
      <w:r w:rsidR="00681159" w:rsidRPr="00863E19">
        <w:rPr>
          <w:rFonts w:ascii="Times New Roman" w:hAnsi="Times New Roman" w:cs="Times New Roman"/>
          <w:color w:val="000000" w:themeColor="text1"/>
          <w:sz w:val="24"/>
          <w:szCs w:val="24"/>
        </w:rPr>
        <w:t xml:space="preserve"> suggested that the biggest opportunities for reducing campus GHG emissions a</w:t>
      </w:r>
      <w:r w:rsidR="00037D39" w:rsidRPr="00863E19">
        <w:rPr>
          <w:rFonts w:ascii="Times New Roman" w:hAnsi="Times New Roman" w:cs="Times New Roman"/>
          <w:color w:val="000000" w:themeColor="text1"/>
          <w:sz w:val="24"/>
          <w:szCs w:val="24"/>
        </w:rPr>
        <w:t>re related to these categories. T</w:t>
      </w:r>
      <w:r w:rsidR="00EE3D78" w:rsidRPr="00863E19">
        <w:rPr>
          <w:rFonts w:ascii="Times New Roman" w:hAnsi="Times New Roman" w:cs="Times New Roman"/>
          <w:color w:val="000000" w:themeColor="text1"/>
          <w:sz w:val="24"/>
          <w:szCs w:val="24"/>
        </w:rPr>
        <w:t xml:space="preserve">he calculated offset due to the </w:t>
      </w:r>
      <w:r w:rsidR="00BD3EBE">
        <w:rPr>
          <w:rFonts w:ascii="Times New Roman" w:hAnsi="Times New Roman" w:cs="Times New Roman"/>
          <w:color w:val="000000" w:themeColor="text1"/>
          <w:sz w:val="24"/>
          <w:szCs w:val="24"/>
        </w:rPr>
        <w:t>preservation of approximately</w:t>
      </w:r>
      <w:r w:rsidR="00EE3D78" w:rsidRPr="00863E19">
        <w:rPr>
          <w:rFonts w:ascii="Times New Roman" w:hAnsi="Times New Roman" w:cs="Times New Roman"/>
          <w:color w:val="000000" w:themeColor="text1"/>
          <w:sz w:val="24"/>
          <w:szCs w:val="24"/>
        </w:rPr>
        <w:t xml:space="preserve"> 42.9 acres of tropical forest and 42.9 acres of tropical underg</w:t>
      </w:r>
      <w:r w:rsidR="00037D39" w:rsidRPr="00863E19">
        <w:rPr>
          <w:rFonts w:ascii="Times New Roman" w:hAnsi="Times New Roman" w:cs="Times New Roman"/>
          <w:color w:val="000000" w:themeColor="text1"/>
          <w:sz w:val="24"/>
          <w:szCs w:val="24"/>
        </w:rPr>
        <w:t xml:space="preserve">rowth jungle in AUW-owned land </w:t>
      </w:r>
      <w:r w:rsidR="00BD3EBE">
        <w:rPr>
          <w:rFonts w:ascii="Times New Roman" w:hAnsi="Times New Roman" w:cs="Times New Roman"/>
          <w:color w:val="000000" w:themeColor="text1"/>
          <w:sz w:val="24"/>
          <w:szCs w:val="24"/>
        </w:rPr>
        <w:t>were</w:t>
      </w:r>
      <w:r w:rsidR="00EE3D78" w:rsidRPr="00863E19">
        <w:rPr>
          <w:rFonts w:ascii="Times New Roman" w:hAnsi="Times New Roman" w:cs="Times New Roman"/>
          <w:color w:val="000000" w:themeColor="text1"/>
          <w:sz w:val="24"/>
          <w:szCs w:val="24"/>
        </w:rPr>
        <w:t xml:space="preserve"> 765.0 MT CO</w:t>
      </w:r>
      <w:r w:rsidR="00EE3D78" w:rsidRPr="006E33E1">
        <w:rPr>
          <w:rFonts w:ascii="Times New Roman" w:hAnsi="Times New Roman" w:cs="Times New Roman"/>
          <w:color w:val="000000" w:themeColor="text1"/>
          <w:sz w:val="24"/>
          <w:szCs w:val="24"/>
          <w:vertAlign w:val="subscript"/>
        </w:rPr>
        <w:t>2</w:t>
      </w:r>
      <w:r w:rsidR="00EE3D78" w:rsidRPr="00863E19">
        <w:rPr>
          <w:rFonts w:ascii="Times New Roman" w:hAnsi="Times New Roman" w:cs="Times New Roman"/>
          <w:color w:val="000000" w:themeColor="text1"/>
          <w:sz w:val="24"/>
          <w:szCs w:val="24"/>
        </w:rPr>
        <w:t>e.</w:t>
      </w:r>
      <w:r w:rsidR="002A14D4" w:rsidRPr="00863E19">
        <w:rPr>
          <w:rFonts w:ascii="Times New Roman" w:hAnsi="Times New Roman" w:cs="Times New Roman"/>
          <w:color w:val="000000" w:themeColor="text1"/>
          <w:sz w:val="24"/>
          <w:szCs w:val="24"/>
        </w:rPr>
        <w:t xml:space="preserve"> This </w:t>
      </w:r>
      <w:r w:rsidR="006E33E1">
        <w:rPr>
          <w:rFonts w:ascii="Times New Roman" w:hAnsi="Times New Roman" w:cs="Times New Roman"/>
          <w:color w:val="000000" w:themeColor="text1"/>
          <w:sz w:val="24"/>
          <w:szCs w:val="24"/>
        </w:rPr>
        <w:t>emphasizes</w:t>
      </w:r>
      <w:r w:rsidR="002A14D4" w:rsidRPr="00863E19">
        <w:rPr>
          <w:rFonts w:ascii="Times New Roman" w:hAnsi="Times New Roman" w:cs="Times New Roman"/>
          <w:color w:val="000000" w:themeColor="text1"/>
          <w:sz w:val="24"/>
          <w:szCs w:val="24"/>
        </w:rPr>
        <w:t xml:space="preserve"> that forest preservation has a significant role </w:t>
      </w:r>
      <w:r w:rsidR="006E33E1">
        <w:rPr>
          <w:rFonts w:ascii="Times New Roman" w:hAnsi="Times New Roman" w:cs="Times New Roman"/>
          <w:color w:val="000000" w:themeColor="text1"/>
          <w:sz w:val="24"/>
          <w:szCs w:val="24"/>
        </w:rPr>
        <w:t>in</w:t>
      </w:r>
      <w:r w:rsidR="002A14D4" w:rsidRPr="00863E19">
        <w:rPr>
          <w:rFonts w:ascii="Times New Roman" w:hAnsi="Times New Roman" w:cs="Times New Roman"/>
          <w:color w:val="000000" w:themeColor="text1"/>
          <w:sz w:val="24"/>
          <w:szCs w:val="24"/>
        </w:rPr>
        <w:t xml:space="preserve"> redu</w:t>
      </w:r>
      <w:r w:rsidR="006E33E1">
        <w:rPr>
          <w:rFonts w:ascii="Times New Roman" w:hAnsi="Times New Roman" w:cs="Times New Roman"/>
          <w:color w:val="000000" w:themeColor="text1"/>
          <w:sz w:val="24"/>
          <w:szCs w:val="24"/>
        </w:rPr>
        <w:t>cing</w:t>
      </w:r>
      <w:r w:rsidR="00037D39" w:rsidRPr="00863E19">
        <w:rPr>
          <w:rFonts w:ascii="Times New Roman" w:hAnsi="Times New Roman" w:cs="Times New Roman"/>
          <w:color w:val="000000" w:themeColor="text1"/>
          <w:sz w:val="24"/>
          <w:szCs w:val="24"/>
        </w:rPr>
        <w:t xml:space="preserve"> emission</w:t>
      </w:r>
      <w:r w:rsidR="006E33E1">
        <w:rPr>
          <w:rFonts w:ascii="Times New Roman" w:hAnsi="Times New Roman" w:cs="Times New Roman"/>
          <w:color w:val="000000" w:themeColor="text1"/>
          <w:sz w:val="24"/>
          <w:szCs w:val="24"/>
        </w:rPr>
        <w:t>s</w:t>
      </w:r>
      <w:r w:rsidR="00037D39" w:rsidRPr="00863E19">
        <w:rPr>
          <w:rFonts w:ascii="Times New Roman" w:hAnsi="Times New Roman" w:cs="Times New Roman"/>
          <w:color w:val="000000" w:themeColor="text1"/>
          <w:sz w:val="24"/>
          <w:szCs w:val="24"/>
        </w:rPr>
        <w:t xml:space="preserve"> </w:t>
      </w:r>
      <w:r w:rsidR="003153D9" w:rsidRPr="00863E19">
        <w:rPr>
          <w:rFonts w:ascii="Times New Roman" w:hAnsi="Times New Roman" w:cs="Times New Roman"/>
          <w:color w:val="000000" w:themeColor="text1"/>
          <w:sz w:val="24"/>
          <w:szCs w:val="24"/>
        </w:rPr>
        <w:t xml:space="preserve">of AUW </w:t>
      </w:r>
      <w:r w:rsidR="00037D39" w:rsidRPr="00863E19">
        <w:rPr>
          <w:rFonts w:ascii="Times New Roman" w:hAnsi="Times New Roman" w:cs="Times New Roman"/>
          <w:color w:val="000000" w:themeColor="text1"/>
          <w:sz w:val="24"/>
          <w:szCs w:val="24"/>
        </w:rPr>
        <w:t xml:space="preserve">because the net emissions after </w:t>
      </w:r>
      <w:r w:rsidR="00C14E83">
        <w:rPr>
          <w:rFonts w:ascii="Times New Roman" w:hAnsi="Times New Roman" w:cs="Times New Roman"/>
          <w:color w:val="000000" w:themeColor="text1"/>
          <w:sz w:val="24"/>
          <w:szCs w:val="24"/>
        </w:rPr>
        <w:t xml:space="preserve">including </w:t>
      </w:r>
      <w:r w:rsidR="00037D39" w:rsidRPr="00863E19">
        <w:rPr>
          <w:rFonts w:ascii="Times New Roman" w:hAnsi="Times New Roman" w:cs="Times New Roman"/>
          <w:color w:val="000000" w:themeColor="text1"/>
          <w:sz w:val="24"/>
          <w:szCs w:val="24"/>
        </w:rPr>
        <w:t>offset</w:t>
      </w:r>
      <w:r w:rsidR="00C14E83">
        <w:rPr>
          <w:rFonts w:ascii="Times New Roman" w:hAnsi="Times New Roman" w:cs="Times New Roman"/>
          <w:color w:val="000000" w:themeColor="text1"/>
          <w:sz w:val="24"/>
          <w:szCs w:val="24"/>
        </w:rPr>
        <w:t>s</w:t>
      </w:r>
      <w:r w:rsidR="00037D39" w:rsidRPr="00863E19">
        <w:rPr>
          <w:rFonts w:ascii="Times New Roman" w:hAnsi="Times New Roman" w:cs="Times New Roman"/>
          <w:color w:val="000000" w:themeColor="text1"/>
          <w:sz w:val="24"/>
          <w:szCs w:val="24"/>
        </w:rPr>
        <w:t xml:space="preserve"> were only 727.6 MT CO</w:t>
      </w:r>
      <w:r w:rsidR="00037D39" w:rsidRPr="007E6DE6">
        <w:rPr>
          <w:rFonts w:ascii="Times New Roman" w:hAnsi="Times New Roman" w:cs="Times New Roman"/>
          <w:color w:val="000000" w:themeColor="text1"/>
          <w:sz w:val="24"/>
          <w:szCs w:val="24"/>
          <w:vertAlign w:val="subscript"/>
        </w:rPr>
        <w:t>2</w:t>
      </w:r>
      <w:r w:rsidR="00037D39" w:rsidRPr="00863E19">
        <w:rPr>
          <w:rFonts w:ascii="Times New Roman" w:hAnsi="Times New Roman" w:cs="Times New Roman"/>
          <w:color w:val="000000" w:themeColor="text1"/>
          <w:sz w:val="24"/>
          <w:szCs w:val="24"/>
        </w:rPr>
        <w:t>e, less than half of the total emission</w:t>
      </w:r>
      <w:r w:rsidR="007E6DE6">
        <w:rPr>
          <w:rFonts w:ascii="Times New Roman" w:hAnsi="Times New Roman" w:cs="Times New Roman"/>
          <w:color w:val="000000" w:themeColor="text1"/>
          <w:sz w:val="24"/>
          <w:szCs w:val="24"/>
        </w:rPr>
        <w:t>s</w:t>
      </w:r>
      <w:r w:rsidR="00037D39" w:rsidRPr="00863E19">
        <w:rPr>
          <w:rFonts w:ascii="Times New Roman" w:hAnsi="Times New Roman" w:cs="Times New Roman"/>
          <w:color w:val="000000" w:themeColor="text1"/>
          <w:sz w:val="24"/>
          <w:szCs w:val="24"/>
        </w:rPr>
        <w:t xml:space="preserve">. </w:t>
      </w:r>
    </w:p>
    <w:p w:rsidR="00896DB4" w:rsidRPr="00863E19" w:rsidRDefault="00896DB4" w:rsidP="00701967">
      <w:pPr>
        <w:pStyle w:val="ListParagraph"/>
        <w:spacing w:before="240" w:after="0" w:line="312" w:lineRule="auto"/>
        <w:ind w:left="360"/>
        <w:jc w:val="both"/>
        <w:rPr>
          <w:rFonts w:ascii="Times New Roman" w:hAnsi="Times New Roman" w:cs="Times New Roman"/>
          <w:color w:val="000000" w:themeColor="text1"/>
          <w:sz w:val="24"/>
          <w:szCs w:val="24"/>
        </w:rPr>
      </w:pPr>
      <w:r w:rsidRPr="00863E19">
        <w:rPr>
          <w:rFonts w:ascii="Times New Roman" w:hAnsi="Times New Roman" w:cs="Times New Roman"/>
          <w:color w:val="000000" w:themeColor="text1"/>
          <w:sz w:val="24"/>
          <w:szCs w:val="24"/>
        </w:rPr>
        <w:t xml:space="preserve">The carbon footprint of AUW </w:t>
      </w:r>
      <w:r w:rsidR="00421319" w:rsidRPr="00863E19">
        <w:rPr>
          <w:rFonts w:ascii="Times New Roman" w:hAnsi="Times New Roman" w:cs="Times New Roman"/>
          <w:color w:val="000000" w:themeColor="text1"/>
          <w:sz w:val="24"/>
          <w:szCs w:val="24"/>
        </w:rPr>
        <w:t>is</w:t>
      </w:r>
      <w:r w:rsidR="00A040C0" w:rsidRPr="00863E19">
        <w:rPr>
          <w:rFonts w:ascii="Times New Roman" w:hAnsi="Times New Roman" w:cs="Times New Roman"/>
          <w:color w:val="000000" w:themeColor="text1"/>
          <w:sz w:val="24"/>
          <w:szCs w:val="24"/>
        </w:rPr>
        <w:t xml:space="preserve"> relatively low when compared to that of other universities</w:t>
      </w:r>
      <w:r w:rsidR="003153D9" w:rsidRPr="00863E19">
        <w:rPr>
          <w:rFonts w:ascii="Times New Roman" w:hAnsi="Times New Roman" w:cs="Times New Roman"/>
          <w:color w:val="000000" w:themeColor="text1"/>
          <w:sz w:val="24"/>
          <w:szCs w:val="24"/>
        </w:rPr>
        <w:t xml:space="preserve"> in developed </w:t>
      </w:r>
      <w:r w:rsidR="009E6280" w:rsidRPr="00863E19">
        <w:rPr>
          <w:rFonts w:ascii="Times New Roman" w:hAnsi="Times New Roman" w:cs="Times New Roman"/>
          <w:color w:val="000000" w:themeColor="text1"/>
          <w:sz w:val="24"/>
          <w:szCs w:val="24"/>
        </w:rPr>
        <w:t>countries</w:t>
      </w:r>
      <w:r w:rsidR="00A040C0" w:rsidRPr="00863E19">
        <w:rPr>
          <w:rFonts w:ascii="Times New Roman" w:hAnsi="Times New Roman" w:cs="Times New Roman"/>
          <w:color w:val="000000" w:themeColor="text1"/>
          <w:sz w:val="24"/>
          <w:szCs w:val="24"/>
        </w:rPr>
        <w:t xml:space="preserve">. AUW </w:t>
      </w:r>
      <w:r w:rsidRPr="00863E19">
        <w:rPr>
          <w:rFonts w:ascii="Times New Roman" w:hAnsi="Times New Roman" w:cs="Times New Roman"/>
          <w:color w:val="000000" w:themeColor="text1"/>
          <w:sz w:val="24"/>
          <w:szCs w:val="24"/>
        </w:rPr>
        <w:t xml:space="preserve">represents a large part of universities in developing world, where the life standards and operation scale are not high to generate huge emissions but in contrast, lack of advanced technology </w:t>
      </w:r>
      <w:r w:rsidR="00421319" w:rsidRPr="00863E19">
        <w:rPr>
          <w:rFonts w:ascii="Times New Roman" w:hAnsi="Times New Roman" w:cs="Times New Roman"/>
          <w:color w:val="000000" w:themeColor="text1"/>
          <w:sz w:val="24"/>
          <w:szCs w:val="24"/>
        </w:rPr>
        <w:t xml:space="preserve">such as renewable energy and effective waste treatment </w:t>
      </w:r>
      <w:r w:rsidRPr="00863E19">
        <w:rPr>
          <w:rFonts w:ascii="Times New Roman" w:hAnsi="Times New Roman" w:cs="Times New Roman"/>
          <w:color w:val="000000" w:themeColor="text1"/>
          <w:sz w:val="24"/>
          <w:szCs w:val="24"/>
        </w:rPr>
        <w:t xml:space="preserve">to reduce </w:t>
      </w:r>
      <w:r w:rsidR="009237C6" w:rsidRPr="00863E19">
        <w:rPr>
          <w:rFonts w:ascii="Times New Roman" w:hAnsi="Times New Roman" w:cs="Times New Roman"/>
          <w:color w:val="000000" w:themeColor="text1"/>
          <w:sz w:val="24"/>
          <w:szCs w:val="24"/>
        </w:rPr>
        <w:t xml:space="preserve">greenhouse gas </w:t>
      </w:r>
      <w:r w:rsidRPr="00863E19">
        <w:rPr>
          <w:rFonts w:ascii="Times New Roman" w:hAnsi="Times New Roman" w:cs="Times New Roman"/>
          <w:color w:val="000000" w:themeColor="text1"/>
          <w:sz w:val="24"/>
          <w:szCs w:val="24"/>
        </w:rPr>
        <w:t xml:space="preserve">emissions. In this scenario, offsets from </w:t>
      </w:r>
      <w:r w:rsidR="00EF56E3">
        <w:rPr>
          <w:rFonts w:ascii="Times New Roman" w:hAnsi="Times New Roman" w:cs="Times New Roman"/>
          <w:color w:val="000000" w:themeColor="text1"/>
          <w:sz w:val="24"/>
          <w:szCs w:val="24"/>
        </w:rPr>
        <w:t xml:space="preserve">natural </w:t>
      </w:r>
      <w:r w:rsidRPr="00863E19">
        <w:rPr>
          <w:rFonts w:ascii="Times New Roman" w:hAnsi="Times New Roman" w:cs="Times New Roman"/>
          <w:color w:val="000000" w:themeColor="text1"/>
          <w:sz w:val="24"/>
          <w:szCs w:val="24"/>
        </w:rPr>
        <w:t>forest preservation became important for organizations which want t</w:t>
      </w:r>
      <w:r w:rsidR="009237C6" w:rsidRPr="00863E19">
        <w:rPr>
          <w:rFonts w:ascii="Times New Roman" w:hAnsi="Times New Roman" w:cs="Times New Roman"/>
          <w:color w:val="000000" w:themeColor="text1"/>
          <w:sz w:val="24"/>
          <w:szCs w:val="24"/>
        </w:rPr>
        <w:t>o reduce their carbon footprint. S</w:t>
      </w:r>
      <w:r w:rsidRPr="00863E19">
        <w:rPr>
          <w:rFonts w:ascii="Times New Roman" w:hAnsi="Times New Roman" w:cs="Times New Roman"/>
          <w:color w:val="000000" w:themeColor="text1"/>
          <w:sz w:val="24"/>
          <w:szCs w:val="24"/>
        </w:rPr>
        <w:t xml:space="preserve">ince most developing countries are located in </w:t>
      </w:r>
      <w:r w:rsidR="009237C6" w:rsidRPr="00863E19">
        <w:rPr>
          <w:rFonts w:ascii="Times New Roman" w:hAnsi="Times New Roman" w:cs="Times New Roman"/>
          <w:color w:val="000000" w:themeColor="text1"/>
          <w:sz w:val="24"/>
          <w:szCs w:val="24"/>
        </w:rPr>
        <w:t xml:space="preserve">Asian </w:t>
      </w:r>
      <w:r w:rsidRPr="00863E19">
        <w:rPr>
          <w:rFonts w:ascii="Times New Roman" w:hAnsi="Times New Roman" w:cs="Times New Roman"/>
          <w:color w:val="000000" w:themeColor="text1"/>
          <w:sz w:val="24"/>
          <w:szCs w:val="24"/>
        </w:rPr>
        <w:t>tropical region</w:t>
      </w:r>
      <w:r w:rsidR="009237C6" w:rsidRPr="00863E19">
        <w:rPr>
          <w:rFonts w:ascii="Times New Roman" w:hAnsi="Times New Roman" w:cs="Times New Roman"/>
          <w:color w:val="000000" w:themeColor="text1"/>
          <w:sz w:val="24"/>
          <w:szCs w:val="24"/>
        </w:rPr>
        <w:t>s</w:t>
      </w:r>
      <w:r w:rsidRPr="00863E19">
        <w:rPr>
          <w:rFonts w:ascii="Times New Roman" w:hAnsi="Times New Roman" w:cs="Times New Roman"/>
          <w:color w:val="000000" w:themeColor="text1"/>
          <w:sz w:val="24"/>
          <w:szCs w:val="24"/>
        </w:rPr>
        <w:t xml:space="preserve"> which forest</w:t>
      </w:r>
      <w:r w:rsidR="009E75F0">
        <w:rPr>
          <w:rFonts w:ascii="Times New Roman" w:hAnsi="Times New Roman" w:cs="Times New Roman"/>
          <w:color w:val="000000" w:themeColor="text1"/>
          <w:sz w:val="24"/>
          <w:szCs w:val="24"/>
        </w:rPr>
        <w:t>s</w:t>
      </w:r>
      <w:r w:rsidRPr="00863E19">
        <w:rPr>
          <w:rFonts w:ascii="Times New Roman" w:hAnsi="Times New Roman" w:cs="Times New Roman"/>
          <w:color w:val="000000" w:themeColor="text1"/>
          <w:sz w:val="24"/>
          <w:szCs w:val="24"/>
        </w:rPr>
        <w:t xml:space="preserve"> </w:t>
      </w:r>
      <w:r w:rsidR="009E75F0">
        <w:rPr>
          <w:rFonts w:ascii="Times New Roman" w:hAnsi="Times New Roman" w:cs="Times New Roman"/>
          <w:color w:val="000000" w:themeColor="text1"/>
          <w:sz w:val="24"/>
          <w:szCs w:val="24"/>
        </w:rPr>
        <w:t>have</w:t>
      </w:r>
      <w:r w:rsidRPr="00863E19">
        <w:rPr>
          <w:rFonts w:ascii="Times New Roman" w:hAnsi="Times New Roman" w:cs="Times New Roman"/>
          <w:color w:val="000000" w:themeColor="text1"/>
          <w:sz w:val="24"/>
          <w:szCs w:val="24"/>
        </w:rPr>
        <w:t xml:space="preserve"> </w:t>
      </w:r>
      <w:r w:rsidR="009237C6" w:rsidRPr="00863E19">
        <w:rPr>
          <w:rFonts w:ascii="Times New Roman" w:hAnsi="Times New Roman" w:cs="Times New Roman"/>
          <w:color w:val="000000" w:themeColor="text1"/>
          <w:sz w:val="24"/>
          <w:szCs w:val="24"/>
        </w:rPr>
        <w:t xml:space="preserve">the highest sequestration </w:t>
      </w:r>
      <w:r w:rsidR="003153D9" w:rsidRPr="00863E19">
        <w:rPr>
          <w:rFonts w:ascii="Times New Roman" w:hAnsi="Times New Roman" w:cs="Times New Roman"/>
          <w:color w:val="000000" w:themeColor="text1"/>
          <w:sz w:val="24"/>
          <w:szCs w:val="24"/>
        </w:rPr>
        <w:t xml:space="preserve">rate, </w:t>
      </w:r>
      <w:r w:rsidR="009237C6" w:rsidRPr="00863E19">
        <w:rPr>
          <w:rFonts w:ascii="Times New Roman" w:hAnsi="Times New Roman" w:cs="Times New Roman"/>
          <w:color w:val="000000" w:themeColor="text1"/>
          <w:sz w:val="24"/>
          <w:szCs w:val="24"/>
        </w:rPr>
        <w:t>pur</w:t>
      </w:r>
      <w:r w:rsidR="007647DC" w:rsidRPr="00863E19">
        <w:rPr>
          <w:rFonts w:ascii="Times New Roman" w:hAnsi="Times New Roman" w:cs="Times New Roman"/>
          <w:color w:val="000000" w:themeColor="text1"/>
          <w:sz w:val="24"/>
          <w:szCs w:val="24"/>
        </w:rPr>
        <w:t>chasing forested land and promoting</w:t>
      </w:r>
      <w:r w:rsidR="009237C6" w:rsidRPr="00863E19">
        <w:rPr>
          <w:rFonts w:ascii="Times New Roman" w:hAnsi="Times New Roman" w:cs="Times New Roman"/>
          <w:color w:val="000000" w:themeColor="text1"/>
          <w:sz w:val="24"/>
          <w:szCs w:val="24"/>
        </w:rPr>
        <w:t xml:space="preserve"> forest preservation program</w:t>
      </w:r>
      <w:r w:rsidR="003153D9" w:rsidRPr="00863E19">
        <w:rPr>
          <w:rFonts w:ascii="Times New Roman" w:hAnsi="Times New Roman" w:cs="Times New Roman"/>
          <w:color w:val="000000" w:themeColor="text1"/>
          <w:sz w:val="24"/>
          <w:szCs w:val="24"/>
        </w:rPr>
        <w:t>s</w:t>
      </w:r>
      <w:r w:rsidR="007647DC" w:rsidRPr="00863E19">
        <w:rPr>
          <w:rFonts w:ascii="Times New Roman" w:hAnsi="Times New Roman" w:cs="Times New Roman"/>
          <w:color w:val="000000" w:themeColor="text1"/>
          <w:sz w:val="24"/>
          <w:szCs w:val="24"/>
        </w:rPr>
        <w:t xml:space="preserve"> are the most practical solutions for the universities in developing countries if they want to</w:t>
      </w:r>
      <w:r w:rsidR="009237C6" w:rsidRPr="00863E19">
        <w:rPr>
          <w:rFonts w:ascii="Times New Roman" w:hAnsi="Times New Roman" w:cs="Times New Roman"/>
          <w:color w:val="000000" w:themeColor="text1"/>
          <w:sz w:val="24"/>
          <w:szCs w:val="24"/>
        </w:rPr>
        <w:t xml:space="preserve"> increase their </w:t>
      </w:r>
      <w:r w:rsidR="009E75F0">
        <w:rPr>
          <w:rFonts w:ascii="Times New Roman" w:hAnsi="Times New Roman" w:cs="Times New Roman"/>
          <w:color w:val="000000" w:themeColor="text1"/>
          <w:sz w:val="24"/>
          <w:szCs w:val="24"/>
        </w:rPr>
        <w:t xml:space="preserve">carbon </w:t>
      </w:r>
      <w:r w:rsidR="009237C6" w:rsidRPr="00863E19">
        <w:rPr>
          <w:rFonts w:ascii="Times New Roman" w:hAnsi="Times New Roman" w:cs="Times New Roman"/>
          <w:color w:val="000000" w:themeColor="text1"/>
          <w:sz w:val="24"/>
          <w:szCs w:val="24"/>
        </w:rPr>
        <w:t>offset</w:t>
      </w:r>
      <w:r w:rsidR="00565A7F" w:rsidRPr="00863E19">
        <w:rPr>
          <w:rFonts w:ascii="Times New Roman" w:hAnsi="Times New Roman" w:cs="Times New Roman"/>
          <w:color w:val="000000" w:themeColor="text1"/>
          <w:sz w:val="24"/>
          <w:szCs w:val="24"/>
        </w:rPr>
        <w:t>s</w:t>
      </w:r>
      <w:r w:rsidR="009237C6" w:rsidRPr="00863E19">
        <w:rPr>
          <w:rFonts w:ascii="Times New Roman" w:hAnsi="Times New Roman" w:cs="Times New Roman"/>
          <w:color w:val="000000" w:themeColor="text1"/>
          <w:sz w:val="24"/>
          <w:szCs w:val="24"/>
        </w:rPr>
        <w:t xml:space="preserve">. </w:t>
      </w:r>
    </w:p>
    <w:p w:rsidR="004D1671" w:rsidRDefault="004D1671" w:rsidP="00701967">
      <w:pPr>
        <w:pStyle w:val="ListParagraph"/>
        <w:spacing w:before="240" w:after="0" w:line="312" w:lineRule="auto"/>
        <w:ind w:left="360"/>
        <w:jc w:val="both"/>
        <w:rPr>
          <w:rFonts w:ascii="Times New Roman" w:hAnsi="Times New Roman" w:cs="Times New Roman"/>
          <w:color w:val="000000" w:themeColor="text1"/>
          <w:sz w:val="24"/>
          <w:szCs w:val="24"/>
        </w:rPr>
      </w:pPr>
    </w:p>
    <w:p w:rsidR="00262A9A" w:rsidRPr="00162E05" w:rsidRDefault="00262A9A" w:rsidP="00701967">
      <w:pPr>
        <w:pStyle w:val="ListParagraph"/>
        <w:spacing w:before="240" w:after="0" w:line="312" w:lineRule="auto"/>
        <w:ind w:left="360"/>
        <w:jc w:val="both"/>
        <w:rPr>
          <w:rFonts w:ascii="Times New Roman" w:hAnsi="Times New Roman" w:cs="Times New Roman"/>
          <w:color w:val="000000" w:themeColor="text1"/>
          <w:sz w:val="24"/>
          <w:szCs w:val="24"/>
        </w:rPr>
      </w:pPr>
    </w:p>
    <w:p w:rsidR="00BC5260" w:rsidRPr="00162E05" w:rsidRDefault="00BC5260" w:rsidP="00701967">
      <w:pPr>
        <w:spacing w:before="240" w:after="0" w:line="312" w:lineRule="auto"/>
        <w:rPr>
          <w:rFonts w:ascii="Times New Roman" w:hAnsi="Times New Roman" w:cs="Times New Roman"/>
          <w:b/>
          <w:color w:val="000000" w:themeColor="text1"/>
          <w:sz w:val="24"/>
          <w:szCs w:val="24"/>
        </w:rPr>
      </w:pPr>
    </w:p>
    <w:p w:rsidR="00275332" w:rsidRPr="00162E05" w:rsidRDefault="00275332" w:rsidP="00701967">
      <w:pPr>
        <w:spacing w:line="312" w:lineRule="auto"/>
        <w:rPr>
          <w:rFonts w:ascii="Times New Roman" w:hAnsi="Times New Roman" w:cs="Times New Roman"/>
          <w:b/>
          <w:color w:val="000000" w:themeColor="text1"/>
          <w:sz w:val="24"/>
          <w:szCs w:val="24"/>
        </w:rPr>
      </w:pPr>
    </w:p>
    <w:p w:rsidR="004D7E08" w:rsidRPr="00162E05" w:rsidRDefault="004D7E08" w:rsidP="00701967">
      <w:pPr>
        <w:spacing w:line="312" w:lineRule="auto"/>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br w:type="page"/>
      </w:r>
    </w:p>
    <w:p w:rsidR="00DF4F54" w:rsidRPr="00162E05" w:rsidRDefault="00CA04BF" w:rsidP="00701967">
      <w:pPr>
        <w:pStyle w:val="ListParagraph"/>
        <w:numPr>
          <w:ilvl w:val="0"/>
          <w:numId w:val="14"/>
        </w:numPr>
        <w:spacing w:line="312" w:lineRule="auto"/>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lastRenderedPageBreak/>
        <w:t>INTRODUCTION</w:t>
      </w:r>
    </w:p>
    <w:p w:rsidR="009D13E3" w:rsidRPr="00162E05" w:rsidRDefault="00F66A27"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Over 90 percent of climate scientists believe that climate change is happening and it is mainly due to anthropogenic </w:t>
      </w:r>
      <w:r w:rsidR="003B5EA8">
        <w:rPr>
          <w:rFonts w:ascii="Times New Roman" w:hAnsi="Times New Roman" w:cs="Times New Roman"/>
          <w:color w:val="000000" w:themeColor="text1"/>
          <w:sz w:val="24"/>
          <w:szCs w:val="24"/>
        </w:rPr>
        <w:t>greenhouse gas (GHG</w:t>
      </w:r>
      <w:r w:rsidR="00515049" w:rsidRPr="00162E05">
        <w:rPr>
          <w:rFonts w:ascii="Times New Roman" w:hAnsi="Times New Roman" w:cs="Times New Roman"/>
          <w:color w:val="000000" w:themeColor="text1"/>
          <w:sz w:val="24"/>
          <w:szCs w:val="24"/>
        </w:rPr>
        <w:t>) emissions</w:t>
      </w:r>
      <w:r w:rsidRPr="00162E05">
        <w:rPr>
          <w:rFonts w:ascii="Times New Roman" w:hAnsi="Times New Roman" w:cs="Times New Roman"/>
          <w:color w:val="000000" w:themeColor="text1"/>
          <w:sz w:val="24"/>
          <w:szCs w:val="24"/>
        </w:rPr>
        <w:t xml:space="preserve">. Although many </w:t>
      </w:r>
      <w:r w:rsidR="00515049" w:rsidRPr="00162E05">
        <w:rPr>
          <w:rFonts w:ascii="Times New Roman" w:hAnsi="Times New Roman" w:cs="Times New Roman"/>
          <w:color w:val="000000" w:themeColor="text1"/>
          <w:sz w:val="24"/>
          <w:szCs w:val="24"/>
        </w:rPr>
        <w:t xml:space="preserve">of our </w:t>
      </w:r>
      <w:r w:rsidRPr="00162E05">
        <w:rPr>
          <w:rFonts w:ascii="Times New Roman" w:hAnsi="Times New Roman" w:cs="Times New Roman"/>
          <w:color w:val="000000" w:themeColor="text1"/>
          <w:sz w:val="24"/>
          <w:szCs w:val="24"/>
        </w:rPr>
        <w:t>daily</w:t>
      </w:r>
      <w:r w:rsidR="001522BD" w:rsidRPr="00162E05">
        <w:rPr>
          <w:rFonts w:ascii="Times New Roman" w:hAnsi="Times New Roman" w:cs="Times New Roman"/>
          <w:color w:val="000000" w:themeColor="text1"/>
          <w:sz w:val="24"/>
          <w:szCs w:val="24"/>
        </w:rPr>
        <w:t xml:space="preserve"> activities emit </w:t>
      </w:r>
      <w:r w:rsidR="00515049" w:rsidRPr="00162E05">
        <w:rPr>
          <w:rFonts w:ascii="Times New Roman" w:hAnsi="Times New Roman" w:cs="Times New Roman"/>
          <w:color w:val="000000" w:themeColor="text1"/>
          <w:sz w:val="24"/>
          <w:szCs w:val="24"/>
        </w:rPr>
        <w:t>GHGs</w:t>
      </w:r>
      <w:r w:rsidR="001522BD" w:rsidRPr="00162E05">
        <w:rPr>
          <w:rFonts w:ascii="Times New Roman" w:hAnsi="Times New Roman" w:cs="Times New Roman"/>
          <w:color w:val="000000" w:themeColor="text1"/>
          <w:sz w:val="24"/>
          <w:szCs w:val="24"/>
        </w:rPr>
        <w:t xml:space="preserve"> to the atmosphere</w:t>
      </w:r>
      <w:r w:rsidRPr="00162E05">
        <w:rPr>
          <w:rFonts w:ascii="Times New Roman" w:hAnsi="Times New Roman" w:cs="Times New Roman"/>
          <w:color w:val="000000" w:themeColor="text1"/>
          <w:sz w:val="24"/>
          <w:szCs w:val="24"/>
        </w:rPr>
        <w:t>, the majority of the population</w:t>
      </w:r>
      <w:r w:rsidR="00BC531F" w:rsidRPr="00162E05">
        <w:rPr>
          <w:rFonts w:ascii="Times New Roman" w:hAnsi="Times New Roman" w:cs="Times New Roman"/>
          <w:color w:val="000000" w:themeColor="text1"/>
          <w:sz w:val="24"/>
          <w:szCs w:val="24"/>
        </w:rPr>
        <w:t xml:space="preserve"> are not aware of </w:t>
      </w:r>
      <w:r w:rsidR="009D13E3" w:rsidRPr="00162E05">
        <w:rPr>
          <w:rFonts w:ascii="Times New Roman" w:hAnsi="Times New Roman" w:cs="Times New Roman"/>
          <w:color w:val="000000" w:themeColor="text1"/>
          <w:sz w:val="24"/>
          <w:szCs w:val="24"/>
        </w:rPr>
        <w:t>the</w:t>
      </w:r>
      <w:r w:rsidRPr="00162E05">
        <w:rPr>
          <w:rFonts w:ascii="Times New Roman" w:hAnsi="Times New Roman" w:cs="Times New Roman"/>
          <w:color w:val="000000" w:themeColor="text1"/>
          <w:sz w:val="24"/>
          <w:szCs w:val="24"/>
        </w:rPr>
        <w:t>ir</w:t>
      </w:r>
      <w:r w:rsidR="009D13E3" w:rsidRPr="00162E05">
        <w:rPr>
          <w:rFonts w:ascii="Times New Roman" w:hAnsi="Times New Roman" w:cs="Times New Roman"/>
          <w:color w:val="000000" w:themeColor="text1"/>
          <w:sz w:val="24"/>
          <w:szCs w:val="24"/>
        </w:rPr>
        <w:t xml:space="preserve"> damage to </w:t>
      </w:r>
      <w:r w:rsidR="000E6B7F" w:rsidRPr="00162E05">
        <w:rPr>
          <w:rFonts w:ascii="Times New Roman" w:hAnsi="Times New Roman" w:cs="Times New Roman"/>
          <w:color w:val="000000" w:themeColor="text1"/>
          <w:sz w:val="24"/>
          <w:szCs w:val="24"/>
        </w:rPr>
        <w:t>the</w:t>
      </w:r>
      <w:r w:rsidR="009D13E3" w:rsidRPr="00162E05">
        <w:rPr>
          <w:rFonts w:ascii="Times New Roman" w:hAnsi="Times New Roman" w:cs="Times New Roman"/>
          <w:color w:val="000000" w:themeColor="text1"/>
          <w:sz w:val="24"/>
          <w:szCs w:val="24"/>
        </w:rPr>
        <w:t xml:space="preserve"> planet’s climate. </w:t>
      </w:r>
      <w:r w:rsidR="000E6B7F" w:rsidRPr="00162E05">
        <w:rPr>
          <w:rFonts w:ascii="Times New Roman" w:hAnsi="Times New Roman" w:cs="Times New Roman"/>
          <w:color w:val="000000" w:themeColor="text1"/>
          <w:sz w:val="24"/>
          <w:szCs w:val="24"/>
        </w:rPr>
        <w:t>Some</w:t>
      </w:r>
      <w:r w:rsidR="009D13E3" w:rsidRPr="00162E05">
        <w:rPr>
          <w:rFonts w:ascii="Times New Roman" w:hAnsi="Times New Roman" w:cs="Times New Roman"/>
          <w:color w:val="000000" w:themeColor="text1"/>
          <w:sz w:val="24"/>
          <w:szCs w:val="24"/>
        </w:rPr>
        <w:t xml:space="preserve"> countries, </w:t>
      </w:r>
      <w:r w:rsidRPr="00162E05">
        <w:rPr>
          <w:rFonts w:ascii="Times New Roman" w:hAnsi="Times New Roman" w:cs="Times New Roman"/>
          <w:color w:val="000000" w:themeColor="text1"/>
          <w:sz w:val="24"/>
          <w:szCs w:val="24"/>
        </w:rPr>
        <w:t xml:space="preserve">organizations and businesses </w:t>
      </w:r>
      <w:r w:rsidR="009D13E3" w:rsidRPr="00162E05">
        <w:rPr>
          <w:rFonts w:ascii="Times New Roman" w:hAnsi="Times New Roman" w:cs="Times New Roman"/>
          <w:color w:val="000000" w:themeColor="text1"/>
          <w:sz w:val="24"/>
          <w:szCs w:val="24"/>
        </w:rPr>
        <w:t xml:space="preserve">are already committed to becoming carbon neutral; many are not. </w:t>
      </w:r>
      <w:r w:rsidR="000E6B7F" w:rsidRPr="00162E05">
        <w:rPr>
          <w:rFonts w:ascii="Times New Roman" w:hAnsi="Times New Roman" w:cs="Times New Roman"/>
          <w:color w:val="000000" w:themeColor="text1"/>
          <w:sz w:val="24"/>
          <w:szCs w:val="24"/>
        </w:rPr>
        <w:t>Being members of academic institutions,</w:t>
      </w:r>
      <w:r w:rsidR="009D13E3" w:rsidRPr="00162E05">
        <w:rPr>
          <w:rFonts w:ascii="Times New Roman" w:hAnsi="Times New Roman" w:cs="Times New Roman"/>
          <w:color w:val="000000" w:themeColor="text1"/>
          <w:sz w:val="24"/>
          <w:szCs w:val="24"/>
        </w:rPr>
        <w:t xml:space="preserve"> when it co</w:t>
      </w:r>
      <w:r w:rsidR="00BC531F" w:rsidRPr="00162E05">
        <w:rPr>
          <w:rFonts w:ascii="Times New Roman" w:hAnsi="Times New Roman" w:cs="Times New Roman"/>
          <w:color w:val="000000" w:themeColor="text1"/>
          <w:sz w:val="24"/>
          <w:szCs w:val="24"/>
        </w:rPr>
        <w:t>mes to sustainability practices, it is our responsibility to model ideal behavior</w:t>
      </w:r>
      <w:r w:rsidR="00515049" w:rsidRPr="00162E05">
        <w:rPr>
          <w:rFonts w:ascii="Times New Roman" w:hAnsi="Times New Roman" w:cs="Times New Roman"/>
          <w:color w:val="000000" w:themeColor="text1"/>
          <w:sz w:val="24"/>
          <w:szCs w:val="24"/>
        </w:rPr>
        <w:t xml:space="preserve">. </w:t>
      </w:r>
      <w:r w:rsidR="006D0D47" w:rsidRPr="00162E05">
        <w:rPr>
          <w:rFonts w:ascii="Times New Roman" w:hAnsi="Times New Roman" w:cs="Times New Roman"/>
          <w:color w:val="000000" w:themeColor="text1"/>
          <w:sz w:val="24"/>
          <w:szCs w:val="24"/>
        </w:rPr>
        <w:t>However, it is the lack of long-term thinking that has inhibited large-scale, global changes.</w:t>
      </w:r>
      <w:r w:rsidR="003E5FAD" w:rsidRPr="00162E05">
        <w:rPr>
          <w:rFonts w:ascii="Times New Roman" w:hAnsi="Times New Roman" w:cs="Times New Roman"/>
          <w:color w:val="000000" w:themeColor="text1"/>
          <w:sz w:val="24"/>
          <w:szCs w:val="24"/>
        </w:rPr>
        <w:t xml:space="preserve"> </w:t>
      </w:r>
      <w:r w:rsidR="00515049" w:rsidRPr="00162E05">
        <w:rPr>
          <w:rFonts w:ascii="Times New Roman" w:hAnsi="Times New Roman" w:cs="Times New Roman"/>
          <w:color w:val="000000" w:themeColor="text1"/>
          <w:sz w:val="24"/>
          <w:szCs w:val="24"/>
        </w:rPr>
        <w:t xml:space="preserve">By measuring our </w:t>
      </w:r>
      <w:r w:rsidR="000E6B7F" w:rsidRPr="00162E05">
        <w:rPr>
          <w:rFonts w:ascii="Times New Roman" w:hAnsi="Times New Roman" w:cs="Times New Roman"/>
          <w:color w:val="000000" w:themeColor="text1"/>
          <w:sz w:val="24"/>
          <w:szCs w:val="24"/>
        </w:rPr>
        <w:t xml:space="preserve">GHG </w:t>
      </w:r>
      <w:r w:rsidR="00515049" w:rsidRPr="00162E05">
        <w:rPr>
          <w:rFonts w:ascii="Times New Roman" w:hAnsi="Times New Roman" w:cs="Times New Roman"/>
          <w:color w:val="000000" w:themeColor="text1"/>
          <w:sz w:val="24"/>
          <w:szCs w:val="24"/>
        </w:rPr>
        <w:t>emissions</w:t>
      </w:r>
      <w:r w:rsidR="00FB77DF" w:rsidRPr="00162E05">
        <w:rPr>
          <w:rFonts w:ascii="Times New Roman" w:hAnsi="Times New Roman" w:cs="Times New Roman"/>
          <w:color w:val="000000" w:themeColor="text1"/>
          <w:sz w:val="24"/>
          <w:szCs w:val="24"/>
        </w:rPr>
        <w:t xml:space="preserve"> through time</w:t>
      </w:r>
      <w:r w:rsidR="00515049" w:rsidRPr="00162E05">
        <w:rPr>
          <w:rFonts w:ascii="Times New Roman" w:hAnsi="Times New Roman" w:cs="Times New Roman"/>
          <w:color w:val="000000" w:themeColor="text1"/>
          <w:sz w:val="24"/>
          <w:szCs w:val="24"/>
        </w:rPr>
        <w:t xml:space="preserve">, </w:t>
      </w:r>
      <w:r w:rsidR="006D0D47" w:rsidRPr="00162E05">
        <w:rPr>
          <w:rFonts w:ascii="Times New Roman" w:hAnsi="Times New Roman" w:cs="Times New Roman"/>
          <w:color w:val="000000" w:themeColor="text1"/>
          <w:sz w:val="24"/>
          <w:szCs w:val="24"/>
        </w:rPr>
        <w:t>the process</w:t>
      </w:r>
      <w:r w:rsidR="00111A8A" w:rsidRPr="00162E05">
        <w:rPr>
          <w:rFonts w:ascii="Times New Roman" w:hAnsi="Times New Roman" w:cs="Times New Roman"/>
          <w:color w:val="000000" w:themeColor="text1"/>
          <w:sz w:val="24"/>
          <w:szCs w:val="24"/>
        </w:rPr>
        <w:t xml:space="preserve"> is also known as calculating carbon footprint, </w:t>
      </w:r>
      <w:r w:rsidR="00515049" w:rsidRPr="00162E05">
        <w:rPr>
          <w:rFonts w:ascii="Times New Roman" w:hAnsi="Times New Roman" w:cs="Times New Roman"/>
          <w:color w:val="000000" w:themeColor="text1"/>
          <w:sz w:val="24"/>
          <w:szCs w:val="24"/>
        </w:rPr>
        <w:t xml:space="preserve">we can plan ahead for </w:t>
      </w:r>
      <w:r w:rsidR="000E6B7F" w:rsidRPr="00162E05">
        <w:rPr>
          <w:rFonts w:ascii="Times New Roman" w:hAnsi="Times New Roman" w:cs="Times New Roman"/>
          <w:color w:val="000000" w:themeColor="text1"/>
          <w:sz w:val="24"/>
          <w:szCs w:val="24"/>
        </w:rPr>
        <w:t xml:space="preserve">future generations an effective, </w:t>
      </w:r>
      <w:r w:rsidR="00515049" w:rsidRPr="00162E05">
        <w:rPr>
          <w:rFonts w:ascii="Times New Roman" w:hAnsi="Times New Roman" w:cs="Times New Roman"/>
          <w:color w:val="000000" w:themeColor="text1"/>
          <w:sz w:val="24"/>
          <w:szCs w:val="24"/>
        </w:rPr>
        <w:t xml:space="preserve">economical </w:t>
      </w:r>
      <w:r w:rsidR="00AD1C2C" w:rsidRPr="00162E05">
        <w:rPr>
          <w:rFonts w:ascii="Times New Roman" w:hAnsi="Times New Roman" w:cs="Times New Roman"/>
          <w:color w:val="000000" w:themeColor="text1"/>
          <w:sz w:val="24"/>
          <w:szCs w:val="24"/>
        </w:rPr>
        <w:t>and sustainable development.</w:t>
      </w:r>
      <w:r w:rsidR="00111A8A" w:rsidRPr="00162E05">
        <w:rPr>
          <w:rFonts w:ascii="Times New Roman" w:hAnsi="Times New Roman" w:cs="Times New Roman"/>
          <w:color w:val="000000" w:themeColor="text1"/>
          <w:sz w:val="24"/>
          <w:szCs w:val="24"/>
        </w:rPr>
        <w:t xml:space="preserve"> </w:t>
      </w:r>
    </w:p>
    <w:p w:rsidR="009D13E3" w:rsidRPr="00162E05" w:rsidRDefault="009D13E3"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In order to complete an adequate </w:t>
      </w:r>
      <w:r w:rsidR="00515049" w:rsidRPr="00162E05">
        <w:rPr>
          <w:rFonts w:ascii="Times New Roman" w:hAnsi="Times New Roman" w:cs="Times New Roman"/>
          <w:color w:val="000000" w:themeColor="text1"/>
          <w:sz w:val="24"/>
          <w:szCs w:val="24"/>
        </w:rPr>
        <w:t>assessment of carbon footprint</w:t>
      </w:r>
      <w:r w:rsidRPr="00162E05">
        <w:rPr>
          <w:rFonts w:ascii="Times New Roman" w:hAnsi="Times New Roman" w:cs="Times New Roman"/>
          <w:color w:val="000000" w:themeColor="text1"/>
          <w:sz w:val="24"/>
          <w:szCs w:val="24"/>
        </w:rPr>
        <w:t xml:space="preserve">, a proper understanding of </w:t>
      </w:r>
      <w:r w:rsidR="003E5FAD" w:rsidRPr="00162E05">
        <w:rPr>
          <w:rFonts w:ascii="Times New Roman" w:hAnsi="Times New Roman" w:cs="Times New Roman"/>
          <w:color w:val="000000" w:themeColor="text1"/>
          <w:sz w:val="24"/>
          <w:szCs w:val="24"/>
        </w:rPr>
        <w:t xml:space="preserve">greenhouse effect and </w:t>
      </w:r>
      <w:r w:rsidR="00515049" w:rsidRPr="00162E05">
        <w:rPr>
          <w:rFonts w:ascii="Times New Roman" w:hAnsi="Times New Roman" w:cs="Times New Roman"/>
          <w:color w:val="000000" w:themeColor="text1"/>
          <w:sz w:val="24"/>
          <w:szCs w:val="24"/>
        </w:rPr>
        <w:t>climate change</w:t>
      </w:r>
      <w:r w:rsidRPr="00162E05">
        <w:rPr>
          <w:rFonts w:ascii="Times New Roman" w:hAnsi="Times New Roman" w:cs="Times New Roman"/>
          <w:color w:val="000000" w:themeColor="text1"/>
          <w:sz w:val="24"/>
          <w:szCs w:val="24"/>
        </w:rPr>
        <w:t xml:space="preserve"> is necessary.</w:t>
      </w:r>
    </w:p>
    <w:p w:rsidR="00DF4F54" w:rsidRPr="00162E05" w:rsidRDefault="001F6EF4" w:rsidP="00701967">
      <w:pPr>
        <w:pStyle w:val="ListParagraph"/>
        <w:numPr>
          <w:ilvl w:val="1"/>
          <w:numId w:val="14"/>
        </w:numPr>
        <w:tabs>
          <w:tab w:val="left" w:pos="990"/>
        </w:tabs>
        <w:spacing w:line="312" w:lineRule="auto"/>
        <w:ind w:left="450" w:hanging="450"/>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 xml:space="preserve">The greenhouse effect and </w:t>
      </w:r>
      <w:r w:rsidR="00DF4F54" w:rsidRPr="00162E05">
        <w:rPr>
          <w:rFonts w:ascii="Times New Roman" w:hAnsi="Times New Roman" w:cs="Times New Roman"/>
          <w:b/>
          <w:color w:val="000000" w:themeColor="text1"/>
          <w:sz w:val="24"/>
          <w:szCs w:val="24"/>
        </w:rPr>
        <w:t xml:space="preserve">climate change </w:t>
      </w:r>
    </w:p>
    <w:p w:rsidR="002A4DBC" w:rsidRPr="00162E05" w:rsidRDefault="00515049"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According to most recent assessment reports of </w:t>
      </w:r>
      <w:r w:rsidR="005D41DE" w:rsidRPr="00162E05">
        <w:rPr>
          <w:rFonts w:ascii="Times New Roman" w:hAnsi="Times New Roman" w:cs="Times New Roman"/>
          <w:color w:val="000000" w:themeColor="text1"/>
          <w:sz w:val="24"/>
          <w:szCs w:val="24"/>
        </w:rPr>
        <w:t>the Intergovernmental Panel on Climate Change (IPCC)</w:t>
      </w:r>
      <w:r w:rsidRPr="00162E05">
        <w:rPr>
          <w:rFonts w:ascii="Times New Roman" w:hAnsi="Times New Roman" w:cs="Times New Roman"/>
          <w:color w:val="000000" w:themeColor="text1"/>
          <w:sz w:val="24"/>
          <w:szCs w:val="24"/>
        </w:rPr>
        <w:t xml:space="preserve">, </w:t>
      </w:r>
      <w:r w:rsidR="005D41DE" w:rsidRPr="00162E05">
        <w:rPr>
          <w:rFonts w:ascii="Times New Roman" w:hAnsi="Times New Roman" w:cs="Times New Roman"/>
          <w:color w:val="000000" w:themeColor="text1"/>
          <w:sz w:val="24"/>
          <w:szCs w:val="24"/>
        </w:rPr>
        <w:t>National Aeronautics and Space Administration (</w:t>
      </w:r>
      <w:r w:rsidRPr="00162E05">
        <w:rPr>
          <w:rFonts w:ascii="Times New Roman" w:hAnsi="Times New Roman" w:cs="Times New Roman"/>
          <w:color w:val="000000" w:themeColor="text1"/>
          <w:sz w:val="24"/>
          <w:szCs w:val="24"/>
        </w:rPr>
        <w:t>NASA</w:t>
      </w:r>
      <w:r w:rsidR="005D41DE" w:rsidRPr="00162E05">
        <w:rPr>
          <w:rFonts w:ascii="Times New Roman" w:hAnsi="Times New Roman" w:cs="Times New Roman"/>
          <w:color w:val="000000" w:themeColor="text1"/>
          <w:sz w:val="24"/>
          <w:szCs w:val="24"/>
        </w:rPr>
        <w:t>)</w:t>
      </w:r>
      <w:r w:rsidRPr="00162E05">
        <w:rPr>
          <w:rFonts w:ascii="Times New Roman" w:hAnsi="Times New Roman" w:cs="Times New Roman"/>
          <w:color w:val="000000" w:themeColor="text1"/>
          <w:sz w:val="24"/>
          <w:szCs w:val="24"/>
        </w:rPr>
        <w:t xml:space="preserve">, and a significant number of organizations as well as scientists, global climate change is occurring with an accelerating pace. Climate change has become a worldwide issue with visible signs and consequences. </w:t>
      </w:r>
      <w:r w:rsidR="005D41DE" w:rsidRPr="00162E05">
        <w:rPr>
          <w:rFonts w:ascii="Times New Roman" w:hAnsi="Times New Roman" w:cs="Times New Roman"/>
          <w:color w:val="000000" w:themeColor="text1"/>
          <w:sz w:val="24"/>
          <w:szCs w:val="24"/>
        </w:rPr>
        <w:t>IPCC</w:t>
      </w:r>
      <w:r w:rsidR="002A4DBC" w:rsidRPr="00162E05">
        <w:rPr>
          <w:rFonts w:ascii="Times New Roman" w:hAnsi="Times New Roman" w:cs="Times New Roman"/>
          <w:color w:val="000000" w:themeColor="text1"/>
          <w:sz w:val="24"/>
          <w:szCs w:val="24"/>
        </w:rPr>
        <w:t xml:space="preserve"> defines climate change as “a change in the state of the climate that can be identified by changes in the mean and/or the variability of its properties, and that persists for an extended period,</w:t>
      </w:r>
      <w:r w:rsidR="000E6B7F" w:rsidRPr="00162E05">
        <w:rPr>
          <w:rFonts w:ascii="Times New Roman" w:hAnsi="Times New Roman" w:cs="Times New Roman"/>
          <w:color w:val="000000" w:themeColor="text1"/>
          <w:sz w:val="24"/>
          <w:szCs w:val="24"/>
        </w:rPr>
        <w:t xml:space="preserve"> typically decades or longer.” This definition</w:t>
      </w:r>
      <w:r w:rsidR="002A4DBC" w:rsidRPr="00162E05">
        <w:rPr>
          <w:rFonts w:ascii="Times New Roman" w:hAnsi="Times New Roman" w:cs="Times New Roman"/>
          <w:color w:val="000000" w:themeColor="text1"/>
          <w:sz w:val="24"/>
          <w:szCs w:val="24"/>
        </w:rPr>
        <w:t xml:space="preserve"> refers to any changes in climate over time caused by natural variability or human activit</w:t>
      </w:r>
      <w:r w:rsidR="00E86C23" w:rsidRPr="00162E05">
        <w:rPr>
          <w:rFonts w:ascii="Times New Roman" w:hAnsi="Times New Roman" w:cs="Times New Roman"/>
          <w:color w:val="000000" w:themeColor="text1"/>
          <w:sz w:val="24"/>
          <w:szCs w:val="24"/>
        </w:rPr>
        <w:t>ies</w:t>
      </w:r>
      <w:r w:rsidR="002A4DBC" w:rsidRPr="00162E05">
        <w:rPr>
          <w:rFonts w:ascii="Times New Roman" w:hAnsi="Times New Roman" w:cs="Times New Roman"/>
          <w:color w:val="000000" w:themeColor="text1"/>
          <w:sz w:val="24"/>
          <w:szCs w:val="24"/>
        </w:rPr>
        <w:t xml:space="preserve"> (</w:t>
      </w:r>
      <w:r w:rsidR="00BE5409" w:rsidRPr="00162E05">
        <w:rPr>
          <w:rFonts w:ascii="Times New Roman" w:hAnsi="Times New Roman" w:cs="Times New Roman"/>
          <w:color w:val="000000" w:themeColor="text1"/>
          <w:sz w:val="24"/>
          <w:szCs w:val="24"/>
        </w:rPr>
        <w:t xml:space="preserve">Eggleston </w:t>
      </w:r>
      <w:r w:rsidR="00BE5409" w:rsidRPr="00162E05">
        <w:rPr>
          <w:rFonts w:ascii="Times New Roman" w:hAnsi="Times New Roman" w:cs="Times New Roman"/>
          <w:i/>
          <w:color w:val="000000" w:themeColor="text1"/>
          <w:sz w:val="24"/>
          <w:szCs w:val="24"/>
        </w:rPr>
        <w:t>et al</w:t>
      </w:r>
      <w:r w:rsidR="00BE5409" w:rsidRPr="00162E05">
        <w:rPr>
          <w:rFonts w:ascii="Times New Roman" w:hAnsi="Times New Roman" w:cs="Times New Roman"/>
          <w:color w:val="000000" w:themeColor="text1"/>
          <w:sz w:val="24"/>
          <w:szCs w:val="24"/>
        </w:rPr>
        <w:t>.</w:t>
      </w:r>
      <w:r w:rsidR="002A4DBC" w:rsidRPr="00162E05">
        <w:rPr>
          <w:rFonts w:ascii="Times New Roman" w:hAnsi="Times New Roman" w:cs="Times New Roman"/>
          <w:color w:val="000000" w:themeColor="text1"/>
          <w:sz w:val="24"/>
          <w:szCs w:val="24"/>
        </w:rPr>
        <w:t xml:space="preserve">, 2006). </w:t>
      </w:r>
    </w:p>
    <w:p w:rsidR="00B87B9D" w:rsidRPr="00162E05" w:rsidRDefault="00CA04BF" w:rsidP="003A129C">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As part</w:t>
      </w:r>
      <w:r w:rsidR="00E86C23" w:rsidRPr="00162E05">
        <w:rPr>
          <w:rFonts w:ascii="Times New Roman" w:hAnsi="Times New Roman" w:cs="Times New Roman"/>
          <w:color w:val="000000" w:themeColor="text1"/>
          <w:sz w:val="24"/>
          <w:szCs w:val="24"/>
        </w:rPr>
        <w:t>s</w:t>
      </w:r>
      <w:r w:rsidRPr="00162E05">
        <w:rPr>
          <w:rFonts w:ascii="Times New Roman" w:hAnsi="Times New Roman" w:cs="Times New Roman"/>
          <w:color w:val="000000" w:themeColor="text1"/>
          <w:sz w:val="24"/>
          <w:szCs w:val="24"/>
        </w:rPr>
        <w:t xml:space="preserve"> of the Earth’s carbon cycle, carbon dioxide (CO</w:t>
      </w:r>
      <w:r w:rsidRPr="003B5EA8">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 is naturally present in the atmosphere</w:t>
      </w:r>
      <w:r w:rsidR="00853584" w:rsidRPr="00162E05">
        <w:rPr>
          <w:rFonts w:ascii="Times New Roman" w:hAnsi="Times New Roman" w:cs="Times New Roman"/>
          <w:color w:val="000000" w:themeColor="text1"/>
          <w:sz w:val="24"/>
          <w:szCs w:val="24"/>
        </w:rPr>
        <w:t xml:space="preserve"> beside the carbon stored biomass, fossil fuels and ions in ocean</w:t>
      </w:r>
      <w:r w:rsidRPr="00162E05">
        <w:rPr>
          <w:rFonts w:ascii="Times New Roman" w:hAnsi="Times New Roman" w:cs="Times New Roman"/>
          <w:color w:val="000000" w:themeColor="text1"/>
          <w:sz w:val="24"/>
          <w:szCs w:val="24"/>
        </w:rPr>
        <w:t>. However, since the industrial revolution</w:t>
      </w:r>
      <w:r w:rsidR="00070FA4" w:rsidRPr="00162E05">
        <w:rPr>
          <w:rFonts w:ascii="Times New Roman" w:hAnsi="Times New Roman" w:cs="Times New Roman"/>
          <w:color w:val="000000" w:themeColor="text1"/>
          <w:sz w:val="24"/>
          <w:szCs w:val="24"/>
        </w:rPr>
        <w:t xml:space="preserve"> in </w:t>
      </w:r>
      <w:r w:rsidR="003B5EA8">
        <w:rPr>
          <w:rFonts w:ascii="Times New Roman" w:hAnsi="Times New Roman" w:cs="Times New Roman"/>
          <w:color w:val="000000" w:themeColor="text1"/>
          <w:sz w:val="24"/>
          <w:szCs w:val="24"/>
        </w:rPr>
        <w:t>the late 18</w:t>
      </w:r>
      <w:r w:rsidR="003B5EA8" w:rsidRPr="003B5EA8">
        <w:rPr>
          <w:rFonts w:ascii="Times New Roman" w:hAnsi="Times New Roman" w:cs="Times New Roman"/>
          <w:color w:val="000000" w:themeColor="text1"/>
          <w:sz w:val="24"/>
          <w:szCs w:val="24"/>
          <w:vertAlign w:val="superscript"/>
        </w:rPr>
        <w:t>th</w:t>
      </w:r>
      <w:r w:rsidR="003B5EA8">
        <w:rPr>
          <w:rFonts w:ascii="Times New Roman" w:hAnsi="Times New Roman" w:cs="Times New Roman"/>
          <w:color w:val="000000" w:themeColor="text1"/>
          <w:sz w:val="24"/>
          <w:szCs w:val="24"/>
        </w:rPr>
        <w:t xml:space="preserve"> century</w:t>
      </w:r>
      <w:r w:rsidR="00BC5260" w:rsidRPr="00162E05">
        <w:rPr>
          <w:rFonts w:ascii="Times New Roman" w:hAnsi="Times New Roman" w:cs="Times New Roman"/>
          <w:color w:val="000000" w:themeColor="text1"/>
          <w:sz w:val="24"/>
          <w:szCs w:val="24"/>
        </w:rPr>
        <w:t xml:space="preserve">, human activities, especially </w:t>
      </w:r>
      <w:r w:rsidR="00964559" w:rsidRPr="00162E05">
        <w:rPr>
          <w:rFonts w:ascii="Times New Roman" w:hAnsi="Times New Roman" w:cs="Times New Roman"/>
          <w:color w:val="000000" w:themeColor="text1"/>
          <w:sz w:val="24"/>
          <w:szCs w:val="24"/>
        </w:rPr>
        <w:t xml:space="preserve">the </w:t>
      </w:r>
      <w:r w:rsidRPr="00162E05">
        <w:rPr>
          <w:rFonts w:ascii="Times New Roman" w:hAnsi="Times New Roman" w:cs="Times New Roman"/>
          <w:color w:val="000000" w:themeColor="text1"/>
          <w:sz w:val="24"/>
          <w:szCs w:val="24"/>
        </w:rPr>
        <w:t>combustion of fossil fuels (coal, natural gas, and oil) and deforestation</w:t>
      </w:r>
      <w:r w:rsidR="00BC5260" w:rsidRPr="00162E05">
        <w:rPr>
          <w:rFonts w:ascii="Times New Roman" w:hAnsi="Times New Roman" w:cs="Times New Roman"/>
          <w:color w:val="000000" w:themeColor="text1"/>
          <w:sz w:val="24"/>
          <w:szCs w:val="24"/>
        </w:rPr>
        <w:t>,</w:t>
      </w:r>
      <w:r w:rsidRPr="00162E05">
        <w:rPr>
          <w:rFonts w:ascii="Times New Roman" w:hAnsi="Times New Roman" w:cs="Times New Roman"/>
          <w:color w:val="000000" w:themeColor="text1"/>
          <w:sz w:val="24"/>
          <w:szCs w:val="24"/>
        </w:rPr>
        <w:t xml:space="preserve"> </w:t>
      </w:r>
      <w:r w:rsidR="00A81192">
        <w:rPr>
          <w:rFonts w:ascii="Times New Roman" w:hAnsi="Times New Roman" w:cs="Times New Roman"/>
          <w:color w:val="000000" w:themeColor="text1"/>
          <w:sz w:val="24"/>
          <w:szCs w:val="24"/>
        </w:rPr>
        <w:t>have</w:t>
      </w:r>
      <w:r w:rsidRPr="00162E05">
        <w:rPr>
          <w:rFonts w:ascii="Times New Roman" w:hAnsi="Times New Roman" w:cs="Times New Roman"/>
          <w:color w:val="000000" w:themeColor="text1"/>
          <w:sz w:val="24"/>
          <w:szCs w:val="24"/>
        </w:rPr>
        <w:t xml:space="preserve"> heightened the </w:t>
      </w:r>
      <w:r w:rsidR="00964559" w:rsidRPr="00162E05">
        <w:rPr>
          <w:rFonts w:ascii="Times New Roman" w:hAnsi="Times New Roman" w:cs="Times New Roman"/>
          <w:color w:val="000000" w:themeColor="text1"/>
          <w:sz w:val="24"/>
          <w:szCs w:val="24"/>
        </w:rPr>
        <w:t>level</w:t>
      </w:r>
      <w:r w:rsidRPr="00162E05">
        <w:rPr>
          <w:rFonts w:ascii="Times New Roman" w:hAnsi="Times New Roman" w:cs="Times New Roman"/>
          <w:color w:val="000000" w:themeColor="text1"/>
          <w:sz w:val="24"/>
          <w:szCs w:val="24"/>
        </w:rPr>
        <w:t xml:space="preserve"> of </w:t>
      </w:r>
      <w:r w:rsidR="003F41D5" w:rsidRPr="00162E05">
        <w:rPr>
          <w:rFonts w:ascii="Times New Roman" w:hAnsi="Times New Roman" w:cs="Times New Roman"/>
          <w:color w:val="000000" w:themeColor="text1"/>
          <w:sz w:val="24"/>
          <w:szCs w:val="24"/>
        </w:rPr>
        <w:t>GHGs</w:t>
      </w:r>
      <w:r w:rsidR="002A4DBC" w:rsidRPr="00162E05">
        <w:rPr>
          <w:rFonts w:ascii="Times New Roman" w:hAnsi="Times New Roman" w:cs="Times New Roman"/>
          <w:color w:val="000000" w:themeColor="text1"/>
          <w:sz w:val="24"/>
          <w:szCs w:val="24"/>
        </w:rPr>
        <w:t>, especially CO</w:t>
      </w:r>
      <w:r w:rsidR="002A4DBC" w:rsidRPr="00204313">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 xml:space="preserve"> in the atmosphere. The present rate of CO</w:t>
      </w:r>
      <w:r w:rsidRPr="00204313">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 xml:space="preserve"> production is now greater than </w:t>
      </w:r>
      <w:r w:rsidR="00964559" w:rsidRPr="00162E05">
        <w:rPr>
          <w:rFonts w:ascii="Times New Roman" w:hAnsi="Times New Roman" w:cs="Times New Roman"/>
          <w:color w:val="000000" w:themeColor="text1"/>
          <w:sz w:val="24"/>
          <w:szCs w:val="24"/>
        </w:rPr>
        <w:t xml:space="preserve">the </w:t>
      </w:r>
      <w:r w:rsidRPr="00162E05">
        <w:rPr>
          <w:rFonts w:ascii="Times New Roman" w:hAnsi="Times New Roman" w:cs="Times New Roman"/>
          <w:color w:val="000000" w:themeColor="text1"/>
          <w:sz w:val="24"/>
          <w:szCs w:val="24"/>
        </w:rPr>
        <w:t xml:space="preserve">offset </w:t>
      </w:r>
      <w:r w:rsidR="00964559" w:rsidRPr="00162E05">
        <w:rPr>
          <w:rFonts w:ascii="Times New Roman" w:hAnsi="Times New Roman" w:cs="Times New Roman"/>
          <w:color w:val="000000" w:themeColor="text1"/>
          <w:sz w:val="24"/>
          <w:szCs w:val="24"/>
        </w:rPr>
        <w:t xml:space="preserve">capacity </w:t>
      </w:r>
      <w:r w:rsidR="00DC1575" w:rsidRPr="00162E05">
        <w:rPr>
          <w:rFonts w:ascii="Times New Roman" w:hAnsi="Times New Roman" w:cs="Times New Roman"/>
          <w:color w:val="000000" w:themeColor="text1"/>
          <w:sz w:val="24"/>
          <w:szCs w:val="24"/>
        </w:rPr>
        <w:t>of</w:t>
      </w:r>
      <w:r w:rsidRPr="00162E05">
        <w:rPr>
          <w:rFonts w:ascii="Times New Roman" w:hAnsi="Times New Roman" w:cs="Times New Roman"/>
          <w:color w:val="000000" w:themeColor="text1"/>
          <w:sz w:val="24"/>
          <w:szCs w:val="24"/>
        </w:rPr>
        <w:t xml:space="preserve"> n</w:t>
      </w:r>
      <w:r w:rsidR="000E12BC" w:rsidRPr="00162E05">
        <w:rPr>
          <w:rFonts w:ascii="Times New Roman" w:hAnsi="Times New Roman" w:cs="Times New Roman"/>
          <w:color w:val="000000" w:themeColor="text1"/>
          <w:sz w:val="24"/>
          <w:szCs w:val="24"/>
        </w:rPr>
        <w:t>atural sinks such as forests (</w:t>
      </w:r>
      <w:r w:rsidR="000E12BC" w:rsidRPr="00162E05">
        <w:rPr>
          <w:rFonts w:ascii="Times New Roman" w:hAnsi="Times New Roman" w:cs="Times New Roman"/>
          <w:color w:val="000000" w:themeColor="text1"/>
          <w:sz w:val="24"/>
          <w:szCs w:val="24"/>
          <w:shd w:val="clear" w:color="auto" w:fill="FFFFFF"/>
        </w:rPr>
        <w:t>Pidwirny</w:t>
      </w:r>
      <w:r w:rsidR="00E86C23" w:rsidRPr="00162E05">
        <w:rPr>
          <w:rFonts w:ascii="Times New Roman" w:hAnsi="Times New Roman" w:cs="Times New Roman"/>
          <w:color w:val="000000" w:themeColor="text1"/>
          <w:sz w:val="24"/>
          <w:szCs w:val="24"/>
          <w:shd w:val="clear" w:color="auto" w:fill="FFFFFF"/>
        </w:rPr>
        <w:t>,</w:t>
      </w:r>
      <w:r w:rsidR="000E12BC" w:rsidRPr="00162E05">
        <w:rPr>
          <w:rFonts w:ascii="Times New Roman" w:hAnsi="Times New Roman" w:cs="Times New Roman"/>
          <w:color w:val="000000" w:themeColor="text1"/>
          <w:sz w:val="24"/>
          <w:szCs w:val="24"/>
          <w:shd w:val="clear" w:color="auto" w:fill="FFFFFF"/>
        </w:rPr>
        <w:t xml:space="preserve"> </w:t>
      </w:r>
      <w:r w:rsidR="00E86C23" w:rsidRPr="00162E05">
        <w:rPr>
          <w:rFonts w:ascii="Times New Roman" w:hAnsi="Times New Roman" w:cs="Times New Roman"/>
          <w:color w:val="000000" w:themeColor="text1"/>
          <w:sz w:val="24"/>
          <w:szCs w:val="24"/>
          <w:shd w:val="clear" w:color="auto" w:fill="FFFFFF"/>
        </w:rPr>
        <w:t>2006</w:t>
      </w:r>
      <w:r w:rsidR="000E12BC" w:rsidRPr="00162E05">
        <w:rPr>
          <w:rFonts w:ascii="Times New Roman" w:hAnsi="Times New Roman" w:cs="Times New Roman"/>
          <w:color w:val="000000" w:themeColor="text1"/>
          <w:sz w:val="24"/>
          <w:szCs w:val="24"/>
          <w:shd w:val="clear" w:color="auto" w:fill="FFFFFF"/>
        </w:rPr>
        <w:t>)</w:t>
      </w:r>
      <w:r w:rsidRPr="00162E05">
        <w:rPr>
          <w:rFonts w:ascii="Times New Roman" w:hAnsi="Times New Roman" w:cs="Times New Roman"/>
          <w:color w:val="000000" w:themeColor="text1"/>
          <w:sz w:val="24"/>
          <w:szCs w:val="24"/>
        </w:rPr>
        <w:t xml:space="preserve">. </w:t>
      </w:r>
      <w:r w:rsidR="003F41D5" w:rsidRPr="00162E05">
        <w:rPr>
          <w:rFonts w:ascii="Times New Roman" w:hAnsi="Times New Roman" w:cs="Times New Roman"/>
          <w:color w:val="000000" w:themeColor="text1"/>
          <w:sz w:val="24"/>
          <w:szCs w:val="24"/>
        </w:rPr>
        <w:t>The</w:t>
      </w:r>
      <w:r w:rsidRPr="00162E05">
        <w:rPr>
          <w:rFonts w:ascii="Times New Roman" w:hAnsi="Times New Roman" w:cs="Times New Roman"/>
          <w:color w:val="000000" w:themeColor="text1"/>
          <w:sz w:val="24"/>
          <w:szCs w:val="24"/>
        </w:rPr>
        <w:t xml:space="preserve"> GHGs in Earth’s atmosphere include water vapor (H</w:t>
      </w:r>
      <w:r w:rsidRPr="00204313">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O), methane (CH</w:t>
      </w:r>
      <w:r w:rsidRPr="00204313">
        <w:rPr>
          <w:rFonts w:ascii="Times New Roman" w:hAnsi="Times New Roman" w:cs="Times New Roman"/>
          <w:color w:val="000000" w:themeColor="text1"/>
          <w:sz w:val="24"/>
          <w:szCs w:val="24"/>
          <w:vertAlign w:val="subscript"/>
        </w:rPr>
        <w:t>4</w:t>
      </w:r>
      <w:r w:rsidRPr="00162E05">
        <w:rPr>
          <w:rFonts w:ascii="Times New Roman" w:hAnsi="Times New Roman" w:cs="Times New Roman"/>
          <w:color w:val="000000" w:themeColor="text1"/>
          <w:sz w:val="24"/>
          <w:szCs w:val="24"/>
        </w:rPr>
        <w:t>), nitr</w:t>
      </w:r>
      <w:r w:rsidR="002836B6" w:rsidRPr="00162E05">
        <w:rPr>
          <w:rFonts w:ascii="Times New Roman" w:hAnsi="Times New Roman" w:cs="Times New Roman"/>
          <w:color w:val="000000" w:themeColor="text1"/>
          <w:sz w:val="24"/>
          <w:szCs w:val="24"/>
        </w:rPr>
        <w:t>ous oxide (N</w:t>
      </w:r>
      <w:r w:rsidR="002836B6" w:rsidRPr="00204313">
        <w:rPr>
          <w:rFonts w:ascii="Times New Roman" w:hAnsi="Times New Roman" w:cs="Times New Roman"/>
          <w:color w:val="000000" w:themeColor="text1"/>
          <w:sz w:val="24"/>
          <w:szCs w:val="24"/>
          <w:vertAlign w:val="subscript"/>
        </w:rPr>
        <w:t>2</w:t>
      </w:r>
      <w:r w:rsidR="002836B6" w:rsidRPr="00162E05">
        <w:rPr>
          <w:rFonts w:ascii="Times New Roman" w:hAnsi="Times New Roman" w:cs="Times New Roman"/>
          <w:color w:val="000000" w:themeColor="text1"/>
          <w:sz w:val="24"/>
          <w:szCs w:val="24"/>
        </w:rPr>
        <w:t>O), ozone (O</w:t>
      </w:r>
      <w:r w:rsidR="002836B6" w:rsidRPr="00204313">
        <w:rPr>
          <w:rFonts w:ascii="Times New Roman" w:hAnsi="Times New Roman" w:cs="Times New Roman"/>
          <w:color w:val="000000" w:themeColor="text1"/>
          <w:sz w:val="24"/>
          <w:szCs w:val="24"/>
          <w:vertAlign w:val="subscript"/>
        </w:rPr>
        <w:t>3</w:t>
      </w:r>
      <w:r w:rsidR="002836B6" w:rsidRPr="00162E05">
        <w:rPr>
          <w:rFonts w:ascii="Times New Roman" w:hAnsi="Times New Roman" w:cs="Times New Roman"/>
          <w:color w:val="000000" w:themeColor="text1"/>
          <w:sz w:val="24"/>
          <w:szCs w:val="24"/>
        </w:rPr>
        <w:t xml:space="preserve">), and some </w:t>
      </w:r>
      <w:r w:rsidR="00622219" w:rsidRPr="00162E05">
        <w:rPr>
          <w:rFonts w:ascii="Times New Roman" w:hAnsi="Times New Roman" w:cs="Times New Roman"/>
          <w:color w:val="000000" w:themeColor="text1"/>
          <w:sz w:val="24"/>
          <w:szCs w:val="24"/>
        </w:rPr>
        <w:t xml:space="preserve">insignificant </w:t>
      </w:r>
      <w:r w:rsidR="002836B6" w:rsidRPr="00162E05">
        <w:rPr>
          <w:rFonts w:ascii="Times New Roman" w:hAnsi="Times New Roman" w:cs="Times New Roman"/>
          <w:color w:val="000000" w:themeColor="text1"/>
          <w:sz w:val="24"/>
          <w:szCs w:val="24"/>
        </w:rPr>
        <w:t>others</w:t>
      </w:r>
      <w:r w:rsidR="003A129C" w:rsidRPr="00162E05">
        <w:rPr>
          <w:rFonts w:ascii="Times New Roman" w:hAnsi="Times New Roman" w:cs="Times New Roman"/>
          <w:color w:val="000000" w:themeColor="text1"/>
          <w:sz w:val="24"/>
          <w:szCs w:val="24"/>
        </w:rPr>
        <w:t xml:space="preserve"> (Chen </w:t>
      </w:r>
      <w:r w:rsidR="003A129C" w:rsidRPr="00162E05">
        <w:rPr>
          <w:rFonts w:ascii="Times New Roman" w:hAnsi="Times New Roman" w:cs="Times New Roman"/>
          <w:i/>
          <w:color w:val="000000" w:themeColor="text1"/>
          <w:sz w:val="24"/>
          <w:szCs w:val="24"/>
        </w:rPr>
        <w:t>et al.</w:t>
      </w:r>
      <w:r w:rsidR="009848CA">
        <w:rPr>
          <w:rFonts w:ascii="Times New Roman" w:hAnsi="Times New Roman" w:cs="Times New Roman"/>
          <w:i/>
          <w:color w:val="000000" w:themeColor="text1"/>
          <w:sz w:val="24"/>
          <w:szCs w:val="24"/>
        </w:rPr>
        <w:t>,</w:t>
      </w:r>
      <w:r w:rsidR="003A129C" w:rsidRPr="00162E05">
        <w:rPr>
          <w:rFonts w:ascii="Times New Roman" w:hAnsi="Times New Roman" w:cs="Times New Roman"/>
          <w:color w:val="000000" w:themeColor="text1"/>
          <w:sz w:val="24"/>
          <w:szCs w:val="24"/>
        </w:rPr>
        <w:t xml:space="preserve"> 2007)</w:t>
      </w:r>
      <w:r w:rsidRPr="00162E05">
        <w:rPr>
          <w:rFonts w:ascii="Times New Roman" w:hAnsi="Times New Roman" w:cs="Times New Roman"/>
          <w:color w:val="000000" w:themeColor="text1"/>
          <w:sz w:val="24"/>
          <w:szCs w:val="24"/>
        </w:rPr>
        <w:t xml:space="preserve">. </w:t>
      </w:r>
      <w:r w:rsidR="003F41D5" w:rsidRPr="00162E05">
        <w:rPr>
          <w:rFonts w:ascii="Times New Roman" w:hAnsi="Times New Roman" w:cs="Times New Roman"/>
          <w:color w:val="000000" w:themeColor="text1"/>
          <w:sz w:val="24"/>
          <w:szCs w:val="24"/>
        </w:rPr>
        <w:t>These GHGs absorb and trap the longer infrared wavelengths radiated by sun-warmed objects and prevent most of them from escaping into space, creating the greenhouse effect</w:t>
      </w:r>
      <w:r w:rsidR="00971367" w:rsidRPr="00162E05">
        <w:rPr>
          <w:rFonts w:ascii="Times New Roman" w:hAnsi="Times New Roman" w:cs="Times New Roman"/>
          <w:color w:val="000000" w:themeColor="text1"/>
          <w:sz w:val="24"/>
          <w:szCs w:val="24"/>
        </w:rPr>
        <w:t xml:space="preserve"> and changing the climate</w:t>
      </w:r>
      <w:r w:rsidR="00BF4B47" w:rsidRPr="00162E05">
        <w:rPr>
          <w:rFonts w:ascii="Times New Roman" w:hAnsi="Times New Roman" w:cs="Times New Roman"/>
          <w:color w:val="000000" w:themeColor="text1"/>
          <w:sz w:val="24"/>
          <w:szCs w:val="24"/>
        </w:rPr>
        <w:t xml:space="preserve"> (</w:t>
      </w:r>
      <w:r w:rsidR="00BD71EB" w:rsidRPr="00162E05">
        <w:rPr>
          <w:rFonts w:ascii="Times New Roman" w:hAnsi="Times New Roman" w:cs="Times New Roman"/>
          <w:color w:val="000000" w:themeColor="text1"/>
          <w:sz w:val="24"/>
          <w:szCs w:val="24"/>
        </w:rPr>
        <w:t>Solomon</w:t>
      </w:r>
      <w:r w:rsidR="00BD71EB" w:rsidRPr="00162E05">
        <w:rPr>
          <w:rFonts w:ascii="Times New Roman" w:hAnsi="Times New Roman" w:cs="Times New Roman"/>
          <w:i/>
          <w:color w:val="000000" w:themeColor="text1"/>
          <w:sz w:val="24"/>
          <w:szCs w:val="24"/>
        </w:rPr>
        <w:t xml:space="preserve"> </w:t>
      </w:r>
      <w:r w:rsidR="00BF4B47" w:rsidRPr="00162E05">
        <w:rPr>
          <w:rFonts w:ascii="Times New Roman" w:hAnsi="Times New Roman" w:cs="Times New Roman"/>
          <w:i/>
          <w:color w:val="000000" w:themeColor="text1"/>
          <w:sz w:val="24"/>
          <w:szCs w:val="24"/>
        </w:rPr>
        <w:t>et al</w:t>
      </w:r>
      <w:r w:rsidR="00BF4B47" w:rsidRPr="00162E05">
        <w:rPr>
          <w:rFonts w:ascii="Times New Roman" w:hAnsi="Times New Roman" w:cs="Times New Roman"/>
          <w:color w:val="000000" w:themeColor="text1"/>
          <w:sz w:val="24"/>
          <w:szCs w:val="24"/>
        </w:rPr>
        <w:t>.</w:t>
      </w:r>
      <w:r w:rsidR="00B91243">
        <w:rPr>
          <w:rFonts w:ascii="Times New Roman" w:hAnsi="Times New Roman" w:cs="Times New Roman"/>
          <w:color w:val="000000" w:themeColor="text1"/>
          <w:sz w:val="24"/>
          <w:szCs w:val="24"/>
        </w:rPr>
        <w:t>,</w:t>
      </w:r>
      <w:r w:rsidR="00BF4B47" w:rsidRPr="00162E05">
        <w:rPr>
          <w:rFonts w:ascii="Times New Roman" w:hAnsi="Times New Roman" w:cs="Times New Roman"/>
          <w:color w:val="000000" w:themeColor="text1"/>
          <w:sz w:val="24"/>
          <w:szCs w:val="24"/>
        </w:rPr>
        <w:t xml:space="preserve"> 2007)</w:t>
      </w:r>
      <w:r w:rsidR="003F41D5" w:rsidRPr="00162E05">
        <w:rPr>
          <w:rFonts w:ascii="Times New Roman" w:hAnsi="Times New Roman" w:cs="Times New Roman"/>
          <w:color w:val="000000" w:themeColor="text1"/>
          <w:sz w:val="24"/>
          <w:szCs w:val="24"/>
        </w:rPr>
        <w:t>.</w:t>
      </w:r>
    </w:p>
    <w:p w:rsidR="00CA04BF" w:rsidRPr="00162E05" w:rsidRDefault="00BD71EB"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Although w</w:t>
      </w:r>
      <w:r w:rsidR="00CA04BF" w:rsidRPr="00162E05">
        <w:rPr>
          <w:rFonts w:ascii="Times New Roman" w:hAnsi="Times New Roman" w:cs="Times New Roman"/>
          <w:color w:val="000000" w:themeColor="text1"/>
          <w:sz w:val="24"/>
          <w:szCs w:val="24"/>
        </w:rPr>
        <w:t>ater vapor contributes the highest propor</w:t>
      </w:r>
      <w:r w:rsidRPr="00162E05">
        <w:rPr>
          <w:rFonts w:ascii="Times New Roman" w:hAnsi="Times New Roman" w:cs="Times New Roman"/>
          <w:color w:val="000000" w:themeColor="text1"/>
          <w:sz w:val="24"/>
          <w:szCs w:val="24"/>
        </w:rPr>
        <w:t xml:space="preserve">tion of the greenhouse effect, </w:t>
      </w:r>
      <w:r w:rsidR="00CA04BF" w:rsidRPr="00162E05">
        <w:rPr>
          <w:rFonts w:ascii="Times New Roman" w:hAnsi="Times New Roman" w:cs="Times New Roman"/>
          <w:color w:val="000000" w:themeColor="text1"/>
          <w:sz w:val="24"/>
          <w:szCs w:val="24"/>
        </w:rPr>
        <w:t>its contribution is not growing rapidly as CO</w:t>
      </w:r>
      <w:r w:rsidR="00CA04BF" w:rsidRPr="00204313">
        <w:rPr>
          <w:rFonts w:ascii="Times New Roman" w:hAnsi="Times New Roman" w:cs="Times New Roman"/>
          <w:color w:val="000000" w:themeColor="text1"/>
          <w:sz w:val="24"/>
          <w:szCs w:val="24"/>
          <w:vertAlign w:val="subscript"/>
        </w:rPr>
        <w:t>2</w:t>
      </w:r>
      <w:r w:rsidR="00CA04BF" w:rsidRPr="00162E05">
        <w:rPr>
          <w:rFonts w:ascii="Times New Roman" w:hAnsi="Times New Roman" w:cs="Times New Roman"/>
          <w:color w:val="000000" w:themeColor="text1"/>
          <w:sz w:val="24"/>
          <w:szCs w:val="24"/>
        </w:rPr>
        <w:t xml:space="preserve"> is; in addition, humans do not have as much control </w:t>
      </w:r>
      <w:r w:rsidR="00CA04BF" w:rsidRPr="00162E05">
        <w:rPr>
          <w:rFonts w:ascii="Times New Roman" w:hAnsi="Times New Roman" w:cs="Times New Roman"/>
          <w:color w:val="000000" w:themeColor="text1"/>
          <w:sz w:val="24"/>
          <w:szCs w:val="24"/>
        </w:rPr>
        <w:lastRenderedPageBreak/>
        <w:t>over water vapor as they do over CO</w:t>
      </w:r>
      <w:r w:rsidR="00CA04BF" w:rsidRPr="00204313">
        <w:rPr>
          <w:rFonts w:ascii="Times New Roman" w:hAnsi="Times New Roman" w:cs="Times New Roman"/>
          <w:color w:val="000000" w:themeColor="text1"/>
          <w:sz w:val="24"/>
          <w:szCs w:val="24"/>
          <w:vertAlign w:val="subscript"/>
        </w:rPr>
        <w:t>2</w:t>
      </w:r>
      <w:r w:rsidR="00CA04BF" w:rsidRPr="00162E05">
        <w:rPr>
          <w:rFonts w:ascii="Times New Roman" w:hAnsi="Times New Roman" w:cs="Times New Roman"/>
          <w:color w:val="000000" w:themeColor="text1"/>
          <w:sz w:val="24"/>
          <w:szCs w:val="24"/>
        </w:rPr>
        <w:t xml:space="preserve"> emissions </w:t>
      </w:r>
      <w:r w:rsidR="00201B2A" w:rsidRPr="00162E05">
        <w:rPr>
          <w:rFonts w:ascii="Times New Roman" w:hAnsi="Times New Roman" w:cs="Times New Roman"/>
          <w:color w:val="000000" w:themeColor="text1"/>
          <w:sz w:val="24"/>
          <w:szCs w:val="24"/>
        </w:rPr>
        <w:t>(</w:t>
      </w:r>
      <w:r w:rsidRPr="00162E05">
        <w:rPr>
          <w:rFonts w:ascii="Times New Roman" w:hAnsi="Times New Roman" w:cs="Times New Roman"/>
          <w:color w:val="000000" w:themeColor="text1"/>
          <w:sz w:val="24"/>
          <w:szCs w:val="24"/>
        </w:rPr>
        <w:t xml:space="preserve">Solomon </w:t>
      </w:r>
      <w:r w:rsidR="00201B2A" w:rsidRPr="00162E05">
        <w:rPr>
          <w:rFonts w:ascii="Times New Roman" w:hAnsi="Times New Roman" w:cs="Times New Roman"/>
          <w:i/>
          <w:color w:val="000000" w:themeColor="text1"/>
          <w:sz w:val="24"/>
          <w:szCs w:val="24"/>
        </w:rPr>
        <w:t>et al</w:t>
      </w:r>
      <w:r w:rsidRPr="00162E05">
        <w:rPr>
          <w:rFonts w:ascii="Times New Roman" w:hAnsi="Times New Roman" w:cs="Times New Roman"/>
          <w:color w:val="000000" w:themeColor="text1"/>
          <w:sz w:val="24"/>
          <w:szCs w:val="24"/>
        </w:rPr>
        <w:t>.,</w:t>
      </w:r>
      <w:r w:rsidR="00201B2A" w:rsidRPr="00162E05">
        <w:rPr>
          <w:rFonts w:ascii="Times New Roman" w:hAnsi="Times New Roman" w:cs="Times New Roman"/>
          <w:color w:val="000000" w:themeColor="text1"/>
          <w:sz w:val="24"/>
          <w:szCs w:val="24"/>
        </w:rPr>
        <w:t xml:space="preserve"> 2007). </w:t>
      </w:r>
      <w:r w:rsidR="000919FA" w:rsidRPr="00162E05">
        <w:rPr>
          <w:rFonts w:ascii="Times New Roman" w:hAnsi="Times New Roman" w:cs="Times New Roman"/>
          <w:color w:val="000000" w:themeColor="text1"/>
          <w:sz w:val="24"/>
          <w:szCs w:val="24"/>
        </w:rPr>
        <w:t xml:space="preserve">NASA </w:t>
      </w:r>
      <w:r w:rsidR="004A2573" w:rsidRPr="00162E05">
        <w:rPr>
          <w:rFonts w:ascii="Times New Roman" w:hAnsi="Times New Roman" w:cs="Times New Roman"/>
          <w:color w:val="000000" w:themeColor="text1"/>
          <w:sz w:val="24"/>
          <w:szCs w:val="24"/>
        </w:rPr>
        <w:t>considers</w:t>
      </w:r>
      <w:r w:rsidR="000919FA" w:rsidRPr="00162E05">
        <w:rPr>
          <w:rFonts w:ascii="Times New Roman" w:hAnsi="Times New Roman" w:cs="Times New Roman"/>
          <w:color w:val="000000" w:themeColor="text1"/>
          <w:sz w:val="24"/>
          <w:szCs w:val="24"/>
        </w:rPr>
        <w:t xml:space="preserve"> </w:t>
      </w:r>
      <w:r w:rsidR="00E45EBC" w:rsidRPr="00162E05">
        <w:rPr>
          <w:rFonts w:ascii="Times New Roman" w:hAnsi="Times New Roman" w:cs="Times New Roman"/>
          <w:color w:val="000000" w:themeColor="text1"/>
          <w:sz w:val="24"/>
          <w:szCs w:val="24"/>
        </w:rPr>
        <w:t xml:space="preserve">the </w:t>
      </w:r>
      <w:r w:rsidR="000919FA" w:rsidRPr="00162E05">
        <w:rPr>
          <w:rFonts w:ascii="Times New Roman" w:hAnsi="Times New Roman" w:cs="Times New Roman"/>
          <w:color w:val="000000" w:themeColor="text1"/>
          <w:sz w:val="24"/>
          <w:szCs w:val="24"/>
        </w:rPr>
        <w:t>CO</w:t>
      </w:r>
      <w:r w:rsidR="000919FA" w:rsidRPr="00204313">
        <w:rPr>
          <w:rFonts w:ascii="Times New Roman" w:hAnsi="Times New Roman" w:cs="Times New Roman"/>
          <w:color w:val="000000" w:themeColor="text1"/>
          <w:sz w:val="24"/>
          <w:szCs w:val="24"/>
          <w:vertAlign w:val="subscript"/>
        </w:rPr>
        <w:t>2</w:t>
      </w:r>
      <w:r w:rsidR="000919FA" w:rsidRPr="00162E05">
        <w:rPr>
          <w:rFonts w:ascii="Times New Roman" w:hAnsi="Times New Roman" w:cs="Times New Roman"/>
          <w:color w:val="000000" w:themeColor="text1"/>
          <w:sz w:val="24"/>
          <w:szCs w:val="24"/>
        </w:rPr>
        <w:t xml:space="preserve"> amount as </w:t>
      </w:r>
      <w:r w:rsidR="004A2573" w:rsidRPr="00162E05">
        <w:rPr>
          <w:rFonts w:ascii="Times New Roman" w:hAnsi="Times New Roman" w:cs="Times New Roman"/>
          <w:color w:val="000000" w:themeColor="text1"/>
          <w:sz w:val="24"/>
          <w:szCs w:val="24"/>
        </w:rPr>
        <w:t>one of the</w:t>
      </w:r>
      <w:r w:rsidR="00A9385E" w:rsidRPr="00162E05">
        <w:rPr>
          <w:rFonts w:ascii="Times New Roman" w:hAnsi="Times New Roman" w:cs="Times New Roman"/>
          <w:color w:val="000000" w:themeColor="text1"/>
          <w:sz w:val="24"/>
          <w:szCs w:val="24"/>
        </w:rPr>
        <w:t xml:space="preserve"> </w:t>
      </w:r>
      <w:r w:rsidR="004A2573" w:rsidRPr="00162E05">
        <w:rPr>
          <w:rFonts w:ascii="Times New Roman" w:hAnsi="Times New Roman" w:cs="Times New Roman"/>
          <w:color w:val="000000" w:themeColor="text1"/>
          <w:sz w:val="24"/>
          <w:szCs w:val="24"/>
        </w:rPr>
        <w:t>vital signs</w:t>
      </w:r>
      <w:r w:rsidRPr="00162E05">
        <w:rPr>
          <w:rFonts w:ascii="Times New Roman" w:hAnsi="Times New Roman" w:cs="Times New Roman"/>
          <w:color w:val="000000" w:themeColor="text1"/>
          <w:sz w:val="24"/>
          <w:szCs w:val="24"/>
        </w:rPr>
        <w:t xml:space="preserve"> for climate change (NASA, </w:t>
      </w:r>
      <w:r w:rsidR="004A2573" w:rsidRPr="00162E05">
        <w:rPr>
          <w:rFonts w:ascii="Times New Roman" w:hAnsi="Times New Roman" w:cs="Times New Roman"/>
          <w:color w:val="000000" w:themeColor="text1"/>
          <w:sz w:val="24"/>
          <w:szCs w:val="24"/>
        </w:rPr>
        <w:t>2017</w:t>
      </w:r>
      <w:r w:rsidR="004054AA" w:rsidRPr="00162E05">
        <w:rPr>
          <w:rFonts w:ascii="Times New Roman" w:hAnsi="Times New Roman" w:cs="Times New Roman"/>
          <w:color w:val="000000" w:themeColor="text1"/>
          <w:sz w:val="24"/>
          <w:szCs w:val="24"/>
        </w:rPr>
        <w:t>)</w:t>
      </w:r>
      <w:r w:rsidR="000919FA" w:rsidRPr="00162E05">
        <w:rPr>
          <w:rFonts w:ascii="Times New Roman" w:hAnsi="Times New Roman" w:cs="Times New Roman"/>
          <w:color w:val="000000" w:themeColor="text1"/>
          <w:sz w:val="24"/>
          <w:szCs w:val="24"/>
        </w:rPr>
        <w:t xml:space="preserve">. </w:t>
      </w:r>
      <w:r w:rsidR="00CA04BF" w:rsidRPr="00162E05">
        <w:rPr>
          <w:rFonts w:ascii="Times New Roman" w:hAnsi="Times New Roman" w:cs="Times New Roman"/>
          <w:color w:val="000000" w:themeColor="text1"/>
          <w:sz w:val="24"/>
          <w:szCs w:val="24"/>
        </w:rPr>
        <w:t>Different studies</w:t>
      </w:r>
      <w:r w:rsidR="000919FA" w:rsidRPr="00162E05">
        <w:rPr>
          <w:rFonts w:ascii="Times New Roman" w:hAnsi="Times New Roman" w:cs="Times New Roman"/>
          <w:color w:val="000000" w:themeColor="text1"/>
          <w:sz w:val="24"/>
          <w:szCs w:val="24"/>
        </w:rPr>
        <w:t xml:space="preserve"> also</w:t>
      </w:r>
      <w:r w:rsidR="00CA04BF" w:rsidRPr="00162E05">
        <w:rPr>
          <w:rFonts w:ascii="Times New Roman" w:hAnsi="Times New Roman" w:cs="Times New Roman"/>
          <w:color w:val="000000" w:themeColor="text1"/>
          <w:sz w:val="24"/>
          <w:szCs w:val="24"/>
        </w:rPr>
        <w:t xml:space="preserve"> confirm the correlation between the temperature </w:t>
      </w:r>
      <w:r w:rsidR="006E22B9" w:rsidRPr="00162E05">
        <w:rPr>
          <w:rFonts w:ascii="Times New Roman" w:hAnsi="Times New Roman" w:cs="Times New Roman"/>
          <w:color w:val="000000" w:themeColor="text1"/>
          <w:sz w:val="24"/>
          <w:szCs w:val="24"/>
        </w:rPr>
        <w:t>changes</w:t>
      </w:r>
      <w:r w:rsidR="00CA04BF" w:rsidRPr="00162E05">
        <w:rPr>
          <w:rFonts w:ascii="Times New Roman" w:hAnsi="Times New Roman" w:cs="Times New Roman"/>
          <w:color w:val="000000" w:themeColor="text1"/>
          <w:sz w:val="24"/>
          <w:szCs w:val="24"/>
        </w:rPr>
        <w:t xml:space="preserve"> with the increase of CO2 concentration in the atmosphere</w:t>
      </w:r>
      <w:r w:rsidR="00B64ACB" w:rsidRPr="00162E05">
        <w:rPr>
          <w:rFonts w:ascii="Times New Roman" w:hAnsi="Times New Roman" w:cs="Times New Roman"/>
          <w:color w:val="000000" w:themeColor="text1"/>
          <w:sz w:val="24"/>
          <w:szCs w:val="24"/>
        </w:rPr>
        <w:t xml:space="preserve">, and </w:t>
      </w:r>
      <w:r w:rsidR="00D67A66" w:rsidRPr="00162E05">
        <w:rPr>
          <w:rFonts w:ascii="Times New Roman" w:hAnsi="Times New Roman" w:cs="Times New Roman"/>
          <w:color w:val="000000" w:themeColor="text1"/>
          <w:sz w:val="24"/>
          <w:szCs w:val="24"/>
        </w:rPr>
        <w:t xml:space="preserve">state that </w:t>
      </w:r>
      <w:r w:rsidR="00B64ACB" w:rsidRPr="00162E05">
        <w:rPr>
          <w:rFonts w:ascii="Times New Roman" w:hAnsi="Times New Roman" w:cs="Times New Roman"/>
          <w:color w:val="000000" w:themeColor="text1"/>
          <w:sz w:val="24"/>
          <w:szCs w:val="24"/>
        </w:rPr>
        <w:t>anthropogenic factor</w:t>
      </w:r>
      <w:r w:rsidR="00204313">
        <w:rPr>
          <w:rFonts w:ascii="Times New Roman" w:hAnsi="Times New Roman" w:cs="Times New Roman"/>
          <w:color w:val="000000" w:themeColor="text1"/>
          <w:sz w:val="24"/>
          <w:szCs w:val="24"/>
        </w:rPr>
        <w:t>s</w:t>
      </w:r>
      <w:r w:rsidR="00B64ACB" w:rsidRPr="00162E05">
        <w:rPr>
          <w:rFonts w:ascii="Times New Roman" w:hAnsi="Times New Roman" w:cs="Times New Roman"/>
          <w:color w:val="000000" w:themeColor="text1"/>
          <w:sz w:val="24"/>
          <w:szCs w:val="24"/>
        </w:rPr>
        <w:t xml:space="preserve"> </w:t>
      </w:r>
      <w:r w:rsidR="00204313">
        <w:rPr>
          <w:rFonts w:ascii="Times New Roman" w:hAnsi="Times New Roman" w:cs="Times New Roman"/>
          <w:color w:val="000000" w:themeColor="text1"/>
          <w:sz w:val="24"/>
          <w:szCs w:val="24"/>
        </w:rPr>
        <w:t>are</w:t>
      </w:r>
      <w:r w:rsidR="00B64ACB" w:rsidRPr="00162E05">
        <w:rPr>
          <w:rFonts w:ascii="Times New Roman" w:hAnsi="Times New Roman" w:cs="Times New Roman"/>
          <w:color w:val="000000" w:themeColor="text1"/>
          <w:sz w:val="24"/>
          <w:szCs w:val="24"/>
        </w:rPr>
        <w:t xml:space="preserve"> the major cause for this rapid rise</w:t>
      </w:r>
      <w:r w:rsidR="00CA04BF" w:rsidRPr="00162E05">
        <w:rPr>
          <w:rFonts w:ascii="Times New Roman" w:hAnsi="Times New Roman" w:cs="Times New Roman"/>
          <w:color w:val="000000" w:themeColor="text1"/>
          <w:sz w:val="24"/>
          <w:szCs w:val="24"/>
        </w:rPr>
        <w:t xml:space="preserve">. This change </w:t>
      </w:r>
      <w:r w:rsidR="00B2333B" w:rsidRPr="00162E05">
        <w:rPr>
          <w:rFonts w:ascii="Times New Roman" w:hAnsi="Times New Roman" w:cs="Times New Roman"/>
          <w:color w:val="000000" w:themeColor="text1"/>
          <w:sz w:val="24"/>
          <w:szCs w:val="24"/>
        </w:rPr>
        <w:t xml:space="preserve">has </w:t>
      </w:r>
      <w:r w:rsidR="00070FA4" w:rsidRPr="00162E05">
        <w:rPr>
          <w:rFonts w:ascii="Times New Roman" w:hAnsi="Times New Roman" w:cs="Times New Roman"/>
          <w:color w:val="000000" w:themeColor="text1"/>
          <w:sz w:val="24"/>
          <w:szCs w:val="24"/>
        </w:rPr>
        <w:t>vastly affect</w:t>
      </w:r>
      <w:r w:rsidR="00B2333B" w:rsidRPr="00162E05">
        <w:rPr>
          <w:rFonts w:ascii="Times New Roman" w:hAnsi="Times New Roman" w:cs="Times New Roman"/>
          <w:color w:val="000000" w:themeColor="text1"/>
          <w:sz w:val="24"/>
          <w:szCs w:val="24"/>
        </w:rPr>
        <w:t>ed</w:t>
      </w:r>
      <w:r w:rsidR="00070FA4" w:rsidRPr="00162E05">
        <w:rPr>
          <w:rFonts w:ascii="Times New Roman" w:hAnsi="Times New Roman" w:cs="Times New Roman"/>
          <w:color w:val="000000" w:themeColor="text1"/>
          <w:sz w:val="24"/>
          <w:szCs w:val="24"/>
        </w:rPr>
        <w:t xml:space="preserve"> the natural balance of the Earth’s climate </w:t>
      </w:r>
      <w:r w:rsidR="00B2333B" w:rsidRPr="00162E05">
        <w:rPr>
          <w:rFonts w:ascii="Times New Roman" w:hAnsi="Times New Roman" w:cs="Times New Roman"/>
          <w:color w:val="000000" w:themeColor="text1"/>
          <w:sz w:val="24"/>
          <w:szCs w:val="24"/>
        </w:rPr>
        <w:t>and</w:t>
      </w:r>
      <w:r w:rsidR="00CA04BF" w:rsidRPr="00162E05">
        <w:rPr>
          <w:rFonts w:ascii="Times New Roman" w:hAnsi="Times New Roman" w:cs="Times New Roman"/>
          <w:color w:val="000000" w:themeColor="text1"/>
          <w:sz w:val="24"/>
          <w:szCs w:val="24"/>
        </w:rPr>
        <w:t xml:space="preserve"> led to serious consequences. Ice is melting fast</w:t>
      </w:r>
      <w:r w:rsidR="00AA1B84" w:rsidRPr="00162E05">
        <w:rPr>
          <w:rFonts w:ascii="Times New Roman" w:hAnsi="Times New Roman" w:cs="Times New Roman"/>
          <w:color w:val="000000" w:themeColor="text1"/>
          <w:sz w:val="24"/>
          <w:szCs w:val="24"/>
        </w:rPr>
        <w:t>er than previously estimated, r</w:t>
      </w:r>
      <w:r w:rsidR="00CA04BF" w:rsidRPr="00162E05">
        <w:rPr>
          <w:rFonts w:ascii="Times New Roman" w:hAnsi="Times New Roman" w:cs="Times New Roman"/>
          <w:color w:val="000000" w:themeColor="text1"/>
          <w:sz w:val="24"/>
          <w:szCs w:val="24"/>
        </w:rPr>
        <w:t>isi</w:t>
      </w:r>
      <w:r w:rsidR="00480A78" w:rsidRPr="00162E05">
        <w:rPr>
          <w:rFonts w:ascii="Times New Roman" w:hAnsi="Times New Roman" w:cs="Times New Roman"/>
          <w:color w:val="000000" w:themeColor="text1"/>
          <w:sz w:val="24"/>
          <w:szCs w:val="24"/>
        </w:rPr>
        <w:t>ng sea levels, causing</w:t>
      </w:r>
      <w:r w:rsidR="00CA04BF" w:rsidRPr="00162E05">
        <w:rPr>
          <w:rFonts w:ascii="Times New Roman" w:hAnsi="Times New Roman" w:cs="Times New Roman"/>
          <w:color w:val="000000" w:themeColor="text1"/>
          <w:sz w:val="24"/>
          <w:szCs w:val="24"/>
        </w:rPr>
        <w:t xml:space="preserve"> catastrophes </w:t>
      </w:r>
      <w:r w:rsidR="00CF2550" w:rsidRPr="00162E05">
        <w:rPr>
          <w:rFonts w:ascii="Times New Roman" w:hAnsi="Times New Roman" w:cs="Times New Roman"/>
          <w:color w:val="000000" w:themeColor="text1"/>
          <w:sz w:val="24"/>
          <w:szCs w:val="24"/>
        </w:rPr>
        <w:t xml:space="preserve">and extreme events </w:t>
      </w:r>
      <w:r w:rsidR="00CA04BF" w:rsidRPr="00162E05">
        <w:rPr>
          <w:rFonts w:ascii="Times New Roman" w:hAnsi="Times New Roman" w:cs="Times New Roman"/>
          <w:color w:val="000000" w:themeColor="text1"/>
          <w:sz w:val="24"/>
          <w:szCs w:val="24"/>
        </w:rPr>
        <w:t>in low altitude areas. Changing in raining patterns are also reported i</w:t>
      </w:r>
      <w:r w:rsidR="00204313">
        <w:rPr>
          <w:rFonts w:ascii="Times New Roman" w:hAnsi="Times New Roman" w:cs="Times New Roman"/>
          <w:color w:val="000000" w:themeColor="text1"/>
          <w:sz w:val="24"/>
          <w:szCs w:val="24"/>
        </w:rPr>
        <w:t xml:space="preserve">n different areas of the world. While </w:t>
      </w:r>
      <w:r w:rsidR="0099357A" w:rsidRPr="00162E05">
        <w:rPr>
          <w:rFonts w:ascii="Times New Roman" w:hAnsi="Times New Roman" w:cs="Times New Roman"/>
          <w:color w:val="000000" w:themeColor="text1"/>
          <w:sz w:val="24"/>
          <w:szCs w:val="24"/>
        </w:rPr>
        <w:t xml:space="preserve">some areas are having precipitation increased greater than the average, </w:t>
      </w:r>
      <w:r w:rsidR="00204313">
        <w:rPr>
          <w:rFonts w:ascii="Times New Roman" w:hAnsi="Times New Roman" w:cs="Times New Roman"/>
          <w:color w:val="000000" w:themeColor="text1"/>
          <w:sz w:val="24"/>
          <w:szCs w:val="24"/>
        </w:rPr>
        <w:t>resulting in</w:t>
      </w:r>
      <w:r w:rsidR="0099357A" w:rsidRPr="00162E05">
        <w:rPr>
          <w:rFonts w:ascii="Times New Roman" w:hAnsi="Times New Roman" w:cs="Times New Roman"/>
          <w:color w:val="000000" w:themeColor="text1"/>
          <w:sz w:val="24"/>
          <w:szCs w:val="24"/>
        </w:rPr>
        <w:t xml:space="preserve"> floods; </w:t>
      </w:r>
      <w:r w:rsidR="00CA04BF" w:rsidRPr="00162E05">
        <w:rPr>
          <w:rFonts w:ascii="Times New Roman" w:hAnsi="Times New Roman" w:cs="Times New Roman"/>
          <w:color w:val="000000" w:themeColor="text1"/>
          <w:sz w:val="24"/>
          <w:szCs w:val="24"/>
        </w:rPr>
        <w:t>many places are getting drier</w:t>
      </w:r>
      <w:r w:rsidR="0099357A" w:rsidRPr="00162E05">
        <w:rPr>
          <w:rFonts w:ascii="Times New Roman" w:hAnsi="Times New Roman" w:cs="Times New Roman"/>
          <w:color w:val="000000" w:themeColor="text1"/>
          <w:sz w:val="24"/>
          <w:szCs w:val="24"/>
        </w:rPr>
        <w:t xml:space="preserve"> or even facing droughts</w:t>
      </w:r>
      <w:r w:rsidR="00CA04BF" w:rsidRPr="00162E05">
        <w:rPr>
          <w:rFonts w:ascii="Times New Roman" w:hAnsi="Times New Roman" w:cs="Times New Roman"/>
          <w:color w:val="000000" w:themeColor="text1"/>
          <w:sz w:val="24"/>
          <w:szCs w:val="24"/>
        </w:rPr>
        <w:t xml:space="preserve">, affecting agriculture and causing hunger. Biodiversity is also affected as a result of changing seasons </w:t>
      </w:r>
      <w:r w:rsidR="004A2573" w:rsidRPr="00162E05">
        <w:rPr>
          <w:rFonts w:ascii="Times New Roman" w:hAnsi="Times New Roman" w:cs="Times New Roman"/>
          <w:color w:val="000000" w:themeColor="text1"/>
          <w:sz w:val="24"/>
          <w:szCs w:val="24"/>
        </w:rPr>
        <w:t>(</w:t>
      </w:r>
      <w:r w:rsidRPr="00162E05">
        <w:rPr>
          <w:rFonts w:ascii="Times New Roman" w:hAnsi="Times New Roman" w:cs="Times New Roman"/>
          <w:color w:val="000000" w:themeColor="text1"/>
          <w:sz w:val="24"/>
          <w:szCs w:val="24"/>
        </w:rPr>
        <w:t xml:space="preserve">Solomon </w:t>
      </w:r>
      <w:r w:rsidR="004A2573" w:rsidRPr="00162E05">
        <w:rPr>
          <w:rFonts w:ascii="Times New Roman" w:hAnsi="Times New Roman" w:cs="Times New Roman"/>
          <w:i/>
          <w:color w:val="000000" w:themeColor="text1"/>
          <w:sz w:val="24"/>
          <w:szCs w:val="24"/>
        </w:rPr>
        <w:t>et al</w:t>
      </w:r>
      <w:r w:rsidR="005D41DE" w:rsidRPr="00162E05">
        <w:rPr>
          <w:rFonts w:ascii="Times New Roman" w:hAnsi="Times New Roman" w:cs="Times New Roman"/>
          <w:color w:val="000000" w:themeColor="text1"/>
          <w:sz w:val="24"/>
          <w:szCs w:val="24"/>
        </w:rPr>
        <w:t>.</w:t>
      </w:r>
      <w:r w:rsidR="00204313">
        <w:rPr>
          <w:rFonts w:ascii="Times New Roman" w:hAnsi="Times New Roman" w:cs="Times New Roman"/>
          <w:color w:val="000000" w:themeColor="text1"/>
          <w:sz w:val="24"/>
          <w:szCs w:val="24"/>
        </w:rPr>
        <w:t>,</w:t>
      </w:r>
      <w:r w:rsidR="004A2573" w:rsidRPr="00162E05">
        <w:rPr>
          <w:rFonts w:ascii="Times New Roman" w:hAnsi="Times New Roman" w:cs="Times New Roman"/>
          <w:color w:val="000000" w:themeColor="text1"/>
          <w:sz w:val="24"/>
          <w:szCs w:val="24"/>
        </w:rPr>
        <w:t xml:space="preserve"> 2007</w:t>
      </w:r>
      <w:r w:rsidR="005D41DE" w:rsidRPr="00162E05">
        <w:rPr>
          <w:rFonts w:ascii="Times New Roman" w:hAnsi="Times New Roman" w:cs="Times New Roman"/>
          <w:color w:val="000000" w:themeColor="text1"/>
          <w:sz w:val="24"/>
          <w:szCs w:val="24"/>
        </w:rPr>
        <w:t>;</w:t>
      </w:r>
      <w:r w:rsidR="0099357A" w:rsidRPr="00162E05">
        <w:rPr>
          <w:rFonts w:ascii="Times New Roman" w:hAnsi="Times New Roman" w:cs="Times New Roman"/>
          <w:color w:val="000000" w:themeColor="text1"/>
          <w:sz w:val="24"/>
          <w:szCs w:val="24"/>
        </w:rPr>
        <w:t xml:space="preserve"> NASA, 2017</w:t>
      </w:r>
      <w:r w:rsidR="004A2573" w:rsidRPr="00162E05">
        <w:rPr>
          <w:rFonts w:ascii="Times New Roman" w:hAnsi="Times New Roman" w:cs="Times New Roman"/>
          <w:color w:val="000000" w:themeColor="text1"/>
          <w:sz w:val="24"/>
          <w:szCs w:val="24"/>
        </w:rPr>
        <w:t>)</w:t>
      </w:r>
      <w:r w:rsidR="00CA04BF" w:rsidRPr="00162E05">
        <w:rPr>
          <w:rFonts w:ascii="Times New Roman" w:hAnsi="Times New Roman" w:cs="Times New Roman"/>
          <w:color w:val="000000" w:themeColor="text1"/>
          <w:sz w:val="24"/>
          <w:szCs w:val="24"/>
        </w:rPr>
        <w:t>.</w:t>
      </w:r>
      <w:r w:rsidR="00E45EBC" w:rsidRPr="00162E05">
        <w:rPr>
          <w:rFonts w:ascii="Times New Roman" w:hAnsi="Times New Roman" w:cs="Times New Roman"/>
          <w:color w:val="000000" w:themeColor="text1"/>
          <w:sz w:val="24"/>
          <w:szCs w:val="24"/>
        </w:rPr>
        <w:t xml:space="preserve"> </w:t>
      </w:r>
      <w:r w:rsidR="00B87B9D" w:rsidRPr="00162E05">
        <w:rPr>
          <w:rFonts w:ascii="Times New Roman" w:hAnsi="Times New Roman" w:cs="Times New Roman"/>
          <w:color w:val="000000" w:themeColor="text1"/>
          <w:sz w:val="24"/>
          <w:szCs w:val="24"/>
        </w:rPr>
        <w:t>A</w:t>
      </w:r>
      <w:r w:rsidR="00B2333B" w:rsidRPr="00162E05">
        <w:rPr>
          <w:rFonts w:ascii="Times New Roman" w:hAnsi="Times New Roman" w:cs="Times New Roman"/>
          <w:color w:val="000000" w:themeColor="text1"/>
          <w:sz w:val="24"/>
          <w:szCs w:val="24"/>
        </w:rPr>
        <w:t>bsorption of the emitted carbon dioxide in the oceans</w:t>
      </w:r>
      <w:r w:rsidR="00204313">
        <w:rPr>
          <w:rFonts w:ascii="Times New Roman" w:hAnsi="Times New Roman" w:cs="Times New Roman"/>
          <w:color w:val="000000" w:themeColor="text1"/>
          <w:sz w:val="24"/>
          <w:szCs w:val="24"/>
        </w:rPr>
        <w:t xml:space="preserve"> </w:t>
      </w:r>
      <w:r w:rsidR="00CF2550" w:rsidRPr="00162E05">
        <w:rPr>
          <w:rFonts w:ascii="Times New Roman" w:hAnsi="Times New Roman" w:cs="Times New Roman"/>
          <w:color w:val="000000" w:themeColor="text1"/>
          <w:sz w:val="24"/>
          <w:szCs w:val="24"/>
        </w:rPr>
        <w:t>s</w:t>
      </w:r>
      <w:r w:rsidR="00CF2550" w:rsidRPr="00162E05">
        <w:rPr>
          <w:rFonts w:ascii="Times New Roman" w:hAnsi="Times New Roman" w:cs="Times New Roman"/>
          <w:color w:val="000000" w:themeColor="text1"/>
          <w:sz w:val="24"/>
          <w:szCs w:val="24"/>
          <w:shd w:val="clear" w:color="auto" w:fill="FFFFFF"/>
        </w:rPr>
        <w:t xml:space="preserve">ince the beginning of the </w:t>
      </w:r>
      <w:r w:rsidR="00204313" w:rsidRPr="00162E05">
        <w:rPr>
          <w:rFonts w:ascii="Times New Roman" w:hAnsi="Times New Roman" w:cs="Times New Roman"/>
          <w:color w:val="000000" w:themeColor="text1"/>
          <w:sz w:val="24"/>
          <w:szCs w:val="24"/>
          <w:shd w:val="clear" w:color="auto" w:fill="FFFFFF"/>
        </w:rPr>
        <w:t xml:space="preserve">industrial revolution </w:t>
      </w:r>
      <w:r w:rsidR="00CF2550" w:rsidRPr="00162E05">
        <w:rPr>
          <w:rFonts w:ascii="Times New Roman" w:hAnsi="Times New Roman" w:cs="Times New Roman"/>
          <w:color w:val="000000" w:themeColor="text1"/>
          <w:sz w:val="24"/>
          <w:szCs w:val="24"/>
          <w:shd w:val="clear" w:color="auto" w:fill="FFFFFF"/>
        </w:rPr>
        <w:t xml:space="preserve">has increased the acidity of surface ocean water by about 30% </w:t>
      </w:r>
      <w:r w:rsidR="00B87B9D" w:rsidRPr="00162E05">
        <w:rPr>
          <w:rFonts w:ascii="Times New Roman" w:hAnsi="Times New Roman" w:cs="Times New Roman"/>
          <w:color w:val="000000" w:themeColor="text1"/>
          <w:sz w:val="24"/>
          <w:szCs w:val="24"/>
        </w:rPr>
        <w:t xml:space="preserve">and </w:t>
      </w:r>
      <w:r w:rsidR="00CF2550" w:rsidRPr="00162E05">
        <w:rPr>
          <w:rFonts w:ascii="Times New Roman" w:hAnsi="Times New Roman" w:cs="Times New Roman"/>
          <w:color w:val="000000" w:themeColor="text1"/>
          <w:sz w:val="24"/>
          <w:szCs w:val="24"/>
        </w:rPr>
        <w:t>affected</w:t>
      </w:r>
      <w:r w:rsidR="00B87B9D" w:rsidRPr="00162E05">
        <w:rPr>
          <w:rFonts w:ascii="Times New Roman" w:hAnsi="Times New Roman" w:cs="Times New Roman"/>
          <w:color w:val="000000" w:themeColor="text1"/>
          <w:sz w:val="24"/>
          <w:szCs w:val="24"/>
        </w:rPr>
        <w:t xml:space="preserve"> marine ecosystems </w:t>
      </w:r>
      <w:r w:rsidR="005D41DE" w:rsidRPr="00162E05">
        <w:rPr>
          <w:rFonts w:ascii="Times New Roman" w:hAnsi="Times New Roman" w:cs="Times New Roman"/>
          <w:color w:val="000000" w:themeColor="text1"/>
          <w:sz w:val="24"/>
          <w:szCs w:val="24"/>
        </w:rPr>
        <w:t>(NASA, 2</w:t>
      </w:r>
      <w:r w:rsidR="004A2573" w:rsidRPr="00162E05">
        <w:rPr>
          <w:rFonts w:ascii="Times New Roman" w:hAnsi="Times New Roman" w:cs="Times New Roman"/>
          <w:color w:val="000000" w:themeColor="text1"/>
          <w:sz w:val="24"/>
          <w:szCs w:val="24"/>
        </w:rPr>
        <w:t>017</w:t>
      </w:r>
      <w:r w:rsidR="00B2333B" w:rsidRPr="00162E05">
        <w:rPr>
          <w:rFonts w:ascii="Times New Roman" w:hAnsi="Times New Roman" w:cs="Times New Roman"/>
          <w:color w:val="000000" w:themeColor="text1"/>
          <w:sz w:val="24"/>
          <w:szCs w:val="24"/>
        </w:rPr>
        <w:t>).</w:t>
      </w:r>
    </w:p>
    <w:p w:rsidR="007422EF" w:rsidRPr="00162E05" w:rsidRDefault="00247F57"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According to a recent review of the World Meteorological Organization (WMO), a new high record of the amount of </w:t>
      </w:r>
      <w:r w:rsidR="00204313">
        <w:rPr>
          <w:rFonts w:ascii="Times New Roman" w:hAnsi="Times New Roman" w:cs="Times New Roman"/>
          <w:color w:val="000000" w:themeColor="text1"/>
          <w:sz w:val="24"/>
          <w:szCs w:val="24"/>
        </w:rPr>
        <w:t>GHGs</w:t>
      </w:r>
      <w:r w:rsidRPr="00162E05">
        <w:rPr>
          <w:rFonts w:ascii="Times New Roman" w:hAnsi="Times New Roman" w:cs="Times New Roman"/>
          <w:color w:val="000000" w:themeColor="text1"/>
          <w:sz w:val="24"/>
          <w:szCs w:val="24"/>
        </w:rPr>
        <w:t xml:space="preserve"> in the atmosphere was marked in 2013</w:t>
      </w:r>
      <w:r w:rsidR="00BE5409" w:rsidRPr="00162E05">
        <w:rPr>
          <w:rFonts w:ascii="Times New Roman" w:hAnsi="Times New Roman" w:cs="Times New Roman"/>
          <w:color w:val="000000" w:themeColor="text1"/>
          <w:sz w:val="24"/>
          <w:szCs w:val="24"/>
        </w:rPr>
        <w:t>:</w:t>
      </w:r>
      <w:r w:rsidRPr="00162E05">
        <w:rPr>
          <w:rFonts w:ascii="Times New Roman" w:hAnsi="Times New Roman" w:cs="Times New Roman"/>
          <w:color w:val="000000" w:themeColor="text1"/>
          <w:sz w:val="24"/>
          <w:szCs w:val="24"/>
        </w:rPr>
        <w:t xml:space="preserve"> the concentration of CO</w:t>
      </w:r>
      <w:r w:rsidRPr="00204313">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 xml:space="preserve"> reached nearly one and half times (142%) compared to that in the pre-industrial era (1750) and other GHGs were also at higher conc</w:t>
      </w:r>
      <w:r w:rsidR="00BE5409" w:rsidRPr="00162E05">
        <w:rPr>
          <w:rFonts w:ascii="Times New Roman" w:hAnsi="Times New Roman" w:cs="Times New Roman"/>
          <w:color w:val="000000" w:themeColor="text1"/>
          <w:sz w:val="24"/>
          <w:szCs w:val="24"/>
        </w:rPr>
        <w:t>entrations, m</w:t>
      </w:r>
      <w:r w:rsidRPr="00162E05">
        <w:rPr>
          <w:rFonts w:ascii="Times New Roman" w:hAnsi="Times New Roman" w:cs="Times New Roman"/>
          <w:color w:val="000000" w:themeColor="text1"/>
          <w:sz w:val="24"/>
          <w:szCs w:val="24"/>
        </w:rPr>
        <w:t>ethane (CH</w:t>
      </w:r>
      <w:r w:rsidRPr="00204313">
        <w:rPr>
          <w:rFonts w:ascii="Times New Roman" w:hAnsi="Times New Roman" w:cs="Times New Roman"/>
          <w:color w:val="000000" w:themeColor="text1"/>
          <w:sz w:val="24"/>
          <w:szCs w:val="24"/>
          <w:vertAlign w:val="subscript"/>
        </w:rPr>
        <w:t>4</w:t>
      </w:r>
      <w:r w:rsidRPr="00162E05">
        <w:rPr>
          <w:rFonts w:ascii="Times New Roman" w:hAnsi="Times New Roman" w:cs="Times New Roman"/>
          <w:color w:val="000000" w:themeColor="text1"/>
          <w:sz w:val="24"/>
          <w:szCs w:val="24"/>
        </w:rPr>
        <w:t>) concentration increased to 253% of what it was during pre-industrial and nitrous oxide (N</w:t>
      </w:r>
      <w:r w:rsidRPr="00204313">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O) concentration increased to 121% (</w:t>
      </w:r>
      <w:r w:rsidR="00BE5409" w:rsidRPr="00162E05">
        <w:rPr>
          <w:rFonts w:ascii="Times New Roman" w:hAnsi="Times New Roman" w:cs="Times New Roman"/>
          <w:color w:val="000000" w:themeColor="text1"/>
          <w:sz w:val="24"/>
          <w:szCs w:val="24"/>
        </w:rPr>
        <w:t>WMO</w:t>
      </w:r>
      <w:r w:rsidR="00204313">
        <w:rPr>
          <w:rFonts w:ascii="Times New Roman" w:hAnsi="Times New Roman" w:cs="Times New Roman"/>
          <w:color w:val="000000" w:themeColor="text1"/>
          <w:sz w:val="24"/>
          <w:szCs w:val="24"/>
        </w:rPr>
        <w:t>,</w:t>
      </w:r>
      <w:r w:rsidRPr="00162E05">
        <w:rPr>
          <w:rFonts w:ascii="Times New Roman" w:hAnsi="Times New Roman" w:cs="Times New Roman"/>
          <w:color w:val="000000" w:themeColor="text1"/>
          <w:sz w:val="24"/>
          <w:szCs w:val="24"/>
        </w:rPr>
        <w:t xml:space="preserve"> 2014). Between 2003 and 2012</w:t>
      </w:r>
      <w:r w:rsidR="00E45EBC" w:rsidRPr="00162E05">
        <w:rPr>
          <w:rFonts w:ascii="Times New Roman" w:hAnsi="Times New Roman" w:cs="Times New Roman"/>
          <w:color w:val="000000" w:themeColor="text1"/>
          <w:sz w:val="24"/>
          <w:szCs w:val="24"/>
        </w:rPr>
        <w:t>,</w:t>
      </w:r>
      <w:r w:rsidRPr="00162E05">
        <w:rPr>
          <w:rFonts w:ascii="Times New Roman" w:hAnsi="Times New Roman" w:cs="Times New Roman"/>
          <w:color w:val="000000" w:themeColor="text1"/>
          <w:sz w:val="24"/>
          <w:szCs w:val="24"/>
        </w:rPr>
        <w:t xml:space="preserve"> CO</w:t>
      </w:r>
      <w:r w:rsidRPr="00204313">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 xml:space="preserve"> emissions from burning fuels such as oil, gas and coal, and from thermal power plants, refineries, factories and automobiles - has been rising globally on an average of 3.3% per year according to the Global Carbon Atlas. At that </w:t>
      </w:r>
      <w:r w:rsidR="00E45EBC" w:rsidRPr="00162E05">
        <w:rPr>
          <w:rFonts w:ascii="Times New Roman" w:hAnsi="Times New Roman" w:cs="Times New Roman"/>
          <w:color w:val="000000" w:themeColor="text1"/>
          <w:sz w:val="24"/>
          <w:szCs w:val="24"/>
        </w:rPr>
        <w:t>pace</w:t>
      </w:r>
      <w:r w:rsidRPr="00162E05">
        <w:rPr>
          <w:rFonts w:ascii="Times New Roman" w:hAnsi="Times New Roman" w:cs="Times New Roman"/>
          <w:color w:val="000000" w:themeColor="text1"/>
          <w:sz w:val="24"/>
          <w:szCs w:val="24"/>
        </w:rPr>
        <w:t xml:space="preserve">, it was not surprising that the </w:t>
      </w:r>
      <w:r w:rsidR="006C30DF" w:rsidRPr="00162E05">
        <w:rPr>
          <w:rFonts w:ascii="Times New Roman" w:hAnsi="Times New Roman" w:cs="Times New Roman"/>
          <w:color w:val="000000" w:themeColor="text1"/>
          <w:sz w:val="24"/>
          <w:szCs w:val="24"/>
        </w:rPr>
        <w:t>atmospheric CO2 concentration passed the symbolic threshold</w:t>
      </w:r>
      <w:r w:rsidR="008E7F22" w:rsidRPr="00162E05">
        <w:rPr>
          <w:rFonts w:ascii="Times New Roman" w:hAnsi="Times New Roman" w:cs="Times New Roman"/>
          <w:color w:val="000000" w:themeColor="text1"/>
          <w:sz w:val="24"/>
          <w:szCs w:val="24"/>
        </w:rPr>
        <w:t xml:space="preserve"> </w:t>
      </w:r>
      <w:r w:rsidR="006C30DF" w:rsidRPr="00162E05">
        <w:rPr>
          <w:rFonts w:ascii="Times New Roman" w:hAnsi="Times New Roman" w:cs="Times New Roman"/>
          <w:color w:val="000000" w:themeColor="text1"/>
          <w:sz w:val="24"/>
          <w:szCs w:val="24"/>
        </w:rPr>
        <w:t xml:space="preserve">of </w:t>
      </w:r>
      <w:r w:rsidRPr="00162E05">
        <w:rPr>
          <w:rFonts w:ascii="Times New Roman" w:hAnsi="Times New Roman" w:cs="Times New Roman"/>
          <w:color w:val="000000" w:themeColor="text1"/>
          <w:sz w:val="24"/>
          <w:szCs w:val="24"/>
        </w:rPr>
        <w:t xml:space="preserve">400 ppm for every month in 2016, and many scientists revealed their concerns that we will not </w:t>
      </w:r>
      <w:r w:rsidR="00E45EBC" w:rsidRPr="00162E05">
        <w:rPr>
          <w:rFonts w:ascii="Times New Roman" w:hAnsi="Times New Roman" w:cs="Times New Roman"/>
          <w:color w:val="000000" w:themeColor="text1"/>
          <w:sz w:val="24"/>
          <w:szCs w:val="24"/>
        </w:rPr>
        <w:t>see</w:t>
      </w:r>
      <w:r w:rsidRPr="00162E05">
        <w:rPr>
          <w:rFonts w:ascii="Times New Roman" w:hAnsi="Times New Roman" w:cs="Times New Roman"/>
          <w:color w:val="000000" w:themeColor="text1"/>
          <w:sz w:val="24"/>
          <w:szCs w:val="24"/>
        </w:rPr>
        <w:t xml:space="preserve"> a monthly value below 400 ppm ever again for the indefinite future (</w:t>
      </w:r>
      <w:r w:rsidRPr="00162E05">
        <w:rPr>
          <w:rFonts w:ascii="Times New Roman" w:hAnsi="Times New Roman" w:cs="Times New Roman"/>
          <w:color w:val="000000" w:themeColor="text1"/>
          <w:sz w:val="24"/>
          <w:szCs w:val="24"/>
          <w:shd w:val="clear" w:color="auto" w:fill="FFFFFF"/>
        </w:rPr>
        <w:t>Ritchie</w:t>
      </w:r>
      <w:r w:rsidR="00E45EBC" w:rsidRPr="00162E05">
        <w:rPr>
          <w:rFonts w:ascii="Times New Roman" w:hAnsi="Times New Roman" w:cs="Times New Roman"/>
          <w:color w:val="000000" w:themeColor="text1"/>
          <w:sz w:val="24"/>
          <w:szCs w:val="24"/>
          <w:shd w:val="clear" w:color="auto" w:fill="FFFFFF"/>
        </w:rPr>
        <w:t>,</w:t>
      </w:r>
      <w:r w:rsidRPr="00162E05">
        <w:rPr>
          <w:rFonts w:ascii="Times New Roman" w:hAnsi="Times New Roman" w:cs="Times New Roman"/>
          <w:color w:val="000000" w:themeColor="text1"/>
          <w:sz w:val="24"/>
          <w:szCs w:val="24"/>
          <w:shd w:val="clear" w:color="auto" w:fill="FFFFFF"/>
        </w:rPr>
        <w:t xml:space="preserve"> 2017</w:t>
      </w:r>
      <w:r w:rsidRPr="00162E05">
        <w:rPr>
          <w:rFonts w:ascii="Times New Roman" w:hAnsi="Times New Roman" w:cs="Times New Roman"/>
          <w:color w:val="000000" w:themeColor="text1"/>
          <w:sz w:val="24"/>
          <w:szCs w:val="24"/>
        </w:rPr>
        <w:t xml:space="preserve">). Solomon </w:t>
      </w:r>
      <w:r w:rsidRPr="00B91243">
        <w:rPr>
          <w:rFonts w:ascii="Times New Roman" w:hAnsi="Times New Roman" w:cs="Times New Roman"/>
          <w:i/>
          <w:color w:val="000000" w:themeColor="text1"/>
          <w:sz w:val="24"/>
          <w:szCs w:val="24"/>
        </w:rPr>
        <w:t>et al</w:t>
      </w:r>
      <w:r w:rsidR="00B91243">
        <w:rPr>
          <w:rFonts w:ascii="Times New Roman" w:hAnsi="Times New Roman" w:cs="Times New Roman"/>
          <w:i/>
          <w:color w:val="000000" w:themeColor="text1"/>
          <w:sz w:val="24"/>
          <w:szCs w:val="24"/>
        </w:rPr>
        <w:t>.</w:t>
      </w:r>
      <w:r w:rsidRPr="00162E05">
        <w:rPr>
          <w:rFonts w:ascii="Times New Roman" w:hAnsi="Times New Roman" w:cs="Times New Roman"/>
          <w:color w:val="000000" w:themeColor="text1"/>
          <w:sz w:val="24"/>
          <w:szCs w:val="24"/>
        </w:rPr>
        <w:t xml:space="preserve"> stated that even if carbon dioxide emission is stopped now, its effects on climate could last in 1000 years’ time (Solomon </w:t>
      </w:r>
      <w:r w:rsidRPr="00162E05">
        <w:rPr>
          <w:rFonts w:ascii="Times New Roman" w:hAnsi="Times New Roman" w:cs="Times New Roman"/>
          <w:i/>
          <w:color w:val="000000" w:themeColor="text1"/>
          <w:sz w:val="24"/>
          <w:szCs w:val="24"/>
        </w:rPr>
        <w:t>et al</w:t>
      </w:r>
      <w:r w:rsidR="00E45EBC" w:rsidRPr="00162E05">
        <w:rPr>
          <w:rFonts w:ascii="Times New Roman" w:hAnsi="Times New Roman" w:cs="Times New Roman"/>
          <w:color w:val="000000" w:themeColor="text1"/>
          <w:sz w:val="24"/>
          <w:szCs w:val="24"/>
        </w:rPr>
        <w:t>.,</w:t>
      </w:r>
      <w:r w:rsidRPr="00162E05">
        <w:rPr>
          <w:rFonts w:ascii="Times New Roman" w:hAnsi="Times New Roman" w:cs="Times New Roman"/>
          <w:color w:val="000000" w:themeColor="text1"/>
          <w:sz w:val="24"/>
          <w:szCs w:val="24"/>
        </w:rPr>
        <w:t xml:space="preserve"> 2009)</w:t>
      </w:r>
      <w:r w:rsidR="009645C4" w:rsidRPr="00162E05">
        <w:rPr>
          <w:rFonts w:ascii="Times New Roman" w:hAnsi="Times New Roman" w:cs="Times New Roman"/>
          <w:color w:val="000000" w:themeColor="text1"/>
          <w:sz w:val="24"/>
          <w:szCs w:val="24"/>
        </w:rPr>
        <w:t>.</w:t>
      </w:r>
    </w:p>
    <w:p w:rsidR="001F6EF4" w:rsidRPr="00162E05" w:rsidRDefault="001F6EF4" w:rsidP="00701967">
      <w:pPr>
        <w:pStyle w:val="ListParagraph"/>
        <w:numPr>
          <w:ilvl w:val="1"/>
          <w:numId w:val="14"/>
        </w:numPr>
        <w:tabs>
          <w:tab w:val="left" w:pos="990"/>
        </w:tabs>
        <w:spacing w:line="312" w:lineRule="auto"/>
        <w:ind w:left="450" w:hanging="450"/>
        <w:rPr>
          <w:rFonts w:ascii="Times New Roman" w:hAnsi="Times New Roman" w:cs="Times New Roman"/>
          <w:color w:val="000000" w:themeColor="text1"/>
          <w:sz w:val="24"/>
          <w:szCs w:val="24"/>
        </w:rPr>
      </w:pPr>
      <w:r w:rsidRPr="00162E05">
        <w:rPr>
          <w:rFonts w:ascii="Times New Roman" w:hAnsi="Times New Roman" w:cs="Times New Roman"/>
          <w:b/>
          <w:color w:val="000000" w:themeColor="text1"/>
          <w:sz w:val="24"/>
          <w:szCs w:val="24"/>
        </w:rPr>
        <w:t>International framework of global climate change</w:t>
      </w:r>
    </w:p>
    <w:p w:rsidR="00CA04BF" w:rsidRPr="00162E05" w:rsidRDefault="00CA04BF"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Climate change was first recognized as an international concern during the United Nations conference of Stockholm in 1972. In the reunion, 113 countries made a Declaration about Human environment and created the United Nations Environment Programme (UNEP). In 1983, United Nations created Brundtland commission, a world commission for the Environment and Development. Four years later, this commission has published a report called “Our future”, which showed the importa</w:t>
      </w:r>
      <w:r w:rsidR="00CF2550" w:rsidRPr="00162E05">
        <w:rPr>
          <w:rFonts w:ascii="Times New Roman" w:hAnsi="Times New Roman" w:cs="Times New Roman"/>
          <w:color w:val="000000" w:themeColor="text1"/>
          <w:sz w:val="24"/>
          <w:szCs w:val="24"/>
        </w:rPr>
        <w:t>nce of sustainable development (United Nations</w:t>
      </w:r>
      <w:r w:rsidR="00E45EBC" w:rsidRPr="00162E05">
        <w:rPr>
          <w:rFonts w:ascii="Times New Roman" w:hAnsi="Times New Roman" w:cs="Times New Roman"/>
          <w:color w:val="000000" w:themeColor="text1"/>
          <w:sz w:val="24"/>
          <w:szCs w:val="24"/>
        </w:rPr>
        <w:t>,</w:t>
      </w:r>
      <w:r w:rsidR="00CF2550" w:rsidRPr="00162E05">
        <w:rPr>
          <w:rFonts w:ascii="Times New Roman" w:hAnsi="Times New Roman" w:cs="Times New Roman"/>
          <w:color w:val="000000" w:themeColor="text1"/>
          <w:sz w:val="24"/>
          <w:szCs w:val="24"/>
        </w:rPr>
        <w:t xml:space="preserve"> 1987)</w:t>
      </w:r>
      <w:r w:rsidRPr="00162E05">
        <w:rPr>
          <w:rFonts w:ascii="Times New Roman" w:hAnsi="Times New Roman" w:cs="Times New Roman"/>
          <w:color w:val="000000" w:themeColor="text1"/>
          <w:sz w:val="24"/>
          <w:szCs w:val="24"/>
        </w:rPr>
        <w:t>. In 1992, the United Nations Organization organized an Earth Summit in Rio de Janeiro, a joint strategy was defined to protect the</w:t>
      </w:r>
      <w:r w:rsidR="00CF2550" w:rsidRPr="00162E05">
        <w:rPr>
          <w:rFonts w:ascii="Times New Roman" w:hAnsi="Times New Roman" w:cs="Times New Roman"/>
          <w:color w:val="000000" w:themeColor="text1"/>
          <w:sz w:val="24"/>
          <w:szCs w:val="24"/>
        </w:rPr>
        <w:t xml:space="preserve"> environment during the summit (</w:t>
      </w:r>
      <w:r w:rsidR="008B2EB5">
        <w:rPr>
          <w:rFonts w:ascii="Times New Roman" w:hAnsi="Times New Roman" w:cs="Times New Roman"/>
          <w:color w:val="000000" w:themeColor="text1"/>
          <w:sz w:val="24"/>
          <w:szCs w:val="24"/>
        </w:rPr>
        <w:t>Meakin</w:t>
      </w:r>
      <w:r w:rsidR="008813B8" w:rsidRPr="00162E05">
        <w:rPr>
          <w:rFonts w:ascii="Times New Roman" w:hAnsi="Times New Roman" w:cs="Times New Roman"/>
          <w:color w:val="000000" w:themeColor="text1"/>
          <w:sz w:val="24"/>
          <w:szCs w:val="24"/>
        </w:rPr>
        <w:t>,</w:t>
      </w:r>
      <w:r w:rsidR="00CF2550" w:rsidRPr="00162E05">
        <w:rPr>
          <w:rFonts w:ascii="Times New Roman" w:hAnsi="Times New Roman" w:cs="Times New Roman"/>
          <w:color w:val="000000" w:themeColor="text1"/>
          <w:sz w:val="24"/>
          <w:szCs w:val="24"/>
        </w:rPr>
        <w:t xml:space="preserve"> 1992)</w:t>
      </w:r>
      <w:r w:rsidRPr="00162E05">
        <w:rPr>
          <w:rFonts w:ascii="Times New Roman" w:hAnsi="Times New Roman" w:cs="Times New Roman"/>
          <w:color w:val="000000" w:themeColor="text1"/>
          <w:sz w:val="24"/>
          <w:szCs w:val="24"/>
        </w:rPr>
        <w:t xml:space="preserve">. </w:t>
      </w:r>
      <w:r w:rsidR="00923900" w:rsidRPr="00162E05">
        <w:rPr>
          <w:rFonts w:ascii="Times New Roman" w:hAnsi="Times New Roman" w:cs="Times New Roman"/>
          <w:color w:val="000000" w:themeColor="text1"/>
          <w:sz w:val="24"/>
          <w:szCs w:val="24"/>
        </w:rPr>
        <w:t xml:space="preserve">The Agenda 21, a plan </w:t>
      </w:r>
      <w:r w:rsidR="00923900" w:rsidRPr="00162E05">
        <w:rPr>
          <w:rFonts w:ascii="Times New Roman" w:hAnsi="Times New Roman" w:cs="Times New Roman"/>
          <w:color w:val="000000" w:themeColor="text1"/>
          <w:sz w:val="24"/>
          <w:szCs w:val="24"/>
        </w:rPr>
        <w:lastRenderedPageBreak/>
        <w:t>action</w:t>
      </w:r>
      <w:r w:rsidRPr="00162E05">
        <w:rPr>
          <w:rFonts w:ascii="Times New Roman" w:hAnsi="Times New Roman" w:cs="Times New Roman"/>
          <w:color w:val="000000" w:themeColor="text1"/>
          <w:sz w:val="24"/>
          <w:szCs w:val="24"/>
        </w:rPr>
        <w:t xml:space="preserve"> with re</w:t>
      </w:r>
      <w:r w:rsidR="00923900" w:rsidRPr="00162E05">
        <w:rPr>
          <w:rFonts w:ascii="Times New Roman" w:hAnsi="Times New Roman" w:cs="Times New Roman"/>
          <w:color w:val="000000" w:themeColor="text1"/>
          <w:sz w:val="24"/>
          <w:szCs w:val="24"/>
        </w:rPr>
        <w:t xml:space="preserve">gard to sustainable development, </w:t>
      </w:r>
      <w:r w:rsidRPr="00162E05">
        <w:rPr>
          <w:rFonts w:ascii="Times New Roman" w:hAnsi="Times New Roman" w:cs="Times New Roman"/>
          <w:color w:val="000000" w:themeColor="text1"/>
          <w:sz w:val="24"/>
          <w:szCs w:val="24"/>
        </w:rPr>
        <w:t xml:space="preserve">was adopted by 170 countries. </w:t>
      </w:r>
      <w:r w:rsidR="00F50C46">
        <w:rPr>
          <w:rFonts w:ascii="Times New Roman" w:hAnsi="Times New Roman" w:cs="Times New Roman"/>
          <w:color w:val="000000" w:themeColor="text1"/>
          <w:sz w:val="24"/>
          <w:szCs w:val="24"/>
        </w:rPr>
        <w:t>The t</w:t>
      </w:r>
      <w:r w:rsidRPr="00162E05">
        <w:rPr>
          <w:rFonts w:ascii="Times New Roman" w:hAnsi="Times New Roman" w:cs="Times New Roman"/>
          <w:color w:val="000000" w:themeColor="text1"/>
          <w:sz w:val="24"/>
          <w:szCs w:val="24"/>
        </w:rPr>
        <w:t>hree conventions Convention on Biological Diversity, Framework Convention on Climate Change (UNFCCC) and United Nations Conven</w:t>
      </w:r>
      <w:r w:rsidR="00CF2550" w:rsidRPr="00162E05">
        <w:rPr>
          <w:rFonts w:ascii="Times New Roman" w:hAnsi="Times New Roman" w:cs="Times New Roman"/>
          <w:color w:val="000000" w:themeColor="text1"/>
          <w:sz w:val="24"/>
          <w:szCs w:val="24"/>
        </w:rPr>
        <w:t xml:space="preserve">tion to Combat Desertification </w:t>
      </w:r>
      <w:r w:rsidR="005B6024">
        <w:rPr>
          <w:rFonts w:ascii="Times New Roman" w:hAnsi="Times New Roman" w:cs="Times New Roman"/>
          <w:color w:val="000000" w:themeColor="text1"/>
          <w:sz w:val="24"/>
          <w:szCs w:val="24"/>
        </w:rPr>
        <w:t xml:space="preserve">were signed </w:t>
      </w:r>
      <w:r w:rsidR="00CF2550" w:rsidRPr="00162E05">
        <w:rPr>
          <w:rFonts w:ascii="Times New Roman" w:hAnsi="Times New Roman" w:cs="Times New Roman"/>
          <w:color w:val="000000" w:themeColor="text1"/>
          <w:sz w:val="24"/>
          <w:szCs w:val="24"/>
        </w:rPr>
        <w:t>(United Nations</w:t>
      </w:r>
      <w:r w:rsidR="00B91243">
        <w:rPr>
          <w:rFonts w:ascii="Times New Roman" w:hAnsi="Times New Roman" w:cs="Times New Roman"/>
          <w:color w:val="000000" w:themeColor="text1"/>
          <w:sz w:val="24"/>
          <w:szCs w:val="24"/>
        </w:rPr>
        <w:t>,</w:t>
      </w:r>
      <w:r w:rsidR="00CF2550" w:rsidRPr="00162E05">
        <w:rPr>
          <w:rFonts w:ascii="Times New Roman" w:hAnsi="Times New Roman" w:cs="Times New Roman"/>
          <w:color w:val="000000" w:themeColor="text1"/>
          <w:sz w:val="24"/>
          <w:szCs w:val="24"/>
        </w:rPr>
        <w:t xml:space="preserve"> 1992)</w:t>
      </w:r>
      <w:r w:rsidRPr="00162E05">
        <w:rPr>
          <w:rFonts w:ascii="Times New Roman" w:hAnsi="Times New Roman" w:cs="Times New Roman"/>
          <w:color w:val="000000" w:themeColor="text1"/>
          <w:sz w:val="24"/>
          <w:szCs w:val="24"/>
        </w:rPr>
        <w:t>. In 1997</w:t>
      </w:r>
      <w:r w:rsidR="00BA75D5" w:rsidRPr="00162E05">
        <w:rPr>
          <w:rFonts w:ascii="Times New Roman" w:hAnsi="Times New Roman" w:cs="Times New Roman"/>
          <w:color w:val="000000" w:themeColor="text1"/>
          <w:sz w:val="24"/>
          <w:szCs w:val="24"/>
        </w:rPr>
        <w:t>,</w:t>
      </w:r>
      <w:r w:rsidRPr="00162E05">
        <w:rPr>
          <w:rFonts w:ascii="Times New Roman" w:hAnsi="Times New Roman" w:cs="Times New Roman"/>
          <w:color w:val="000000" w:themeColor="text1"/>
          <w:sz w:val="24"/>
          <w:szCs w:val="24"/>
        </w:rPr>
        <w:t xml:space="preserve"> the Kyoto Protocol was created by the UNFCCC to establish targets of GHG </w:t>
      </w:r>
      <w:r w:rsidR="00E36923" w:rsidRPr="00162E05">
        <w:rPr>
          <w:rFonts w:ascii="Times New Roman" w:hAnsi="Times New Roman" w:cs="Times New Roman"/>
          <w:color w:val="000000" w:themeColor="text1"/>
          <w:sz w:val="24"/>
          <w:szCs w:val="24"/>
        </w:rPr>
        <w:t>emissions in</w:t>
      </w:r>
      <w:r w:rsidRPr="00162E05">
        <w:rPr>
          <w:rFonts w:ascii="Times New Roman" w:hAnsi="Times New Roman" w:cs="Times New Roman"/>
          <w:color w:val="000000" w:themeColor="text1"/>
          <w:sz w:val="24"/>
          <w:szCs w:val="24"/>
        </w:rPr>
        <w:t xml:space="preserve"> industrial</w:t>
      </w:r>
      <w:r w:rsidR="00BA75D5" w:rsidRPr="00162E05">
        <w:rPr>
          <w:rFonts w:ascii="Times New Roman" w:hAnsi="Times New Roman" w:cs="Times New Roman"/>
          <w:color w:val="000000" w:themeColor="text1"/>
          <w:sz w:val="24"/>
          <w:szCs w:val="24"/>
        </w:rPr>
        <w:t>ized countries from 2005 onward</w:t>
      </w:r>
      <w:r w:rsidRPr="00162E05">
        <w:rPr>
          <w:rFonts w:ascii="Times New Roman" w:hAnsi="Times New Roman" w:cs="Times New Roman"/>
          <w:color w:val="000000" w:themeColor="text1"/>
          <w:sz w:val="24"/>
          <w:szCs w:val="24"/>
        </w:rPr>
        <w:t xml:space="preserve">. </w:t>
      </w:r>
      <w:r w:rsidR="00BA75D5" w:rsidRPr="00162E05">
        <w:rPr>
          <w:rFonts w:ascii="Times New Roman" w:hAnsi="Times New Roman" w:cs="Times New Roman"/>
          <w:color w:val="000000" w:themeColor="text1"/>
          <w:sz w:val="24"/>
          <w:szCs w:val="24"/>
        </w:rPr>
        <w:t xml:space="preserve">The convention was signed by </w:t>
      </w:r>
      <w:r w:rsidRPr="00162E05">
        <w:rPr>
          <w:rFonts w:ascii="Times New Roman" w:hAnsi="Times New Roman" w:cs="Times New Roman"/>
          <w:color w:val="000000" w:themeColor="text1"/>
          <w:sz w:val="24"/>
          <w:szCs w:val="24"/>
        </w:rPr>
        <w:t xml:space="preserve">195 countries and </w:t>
      </w:r>
      <w:r w:rsidR="00A1287B" w:rsidRPr="00162E05">
        <w:rPr>
          <w:rFonts w:ascii="Times New Roman" w:hAnsi="Times New Roman" w:cs="Times New Roman"/>
          <w:color w:val="000000" w:themeColor="text1"/>
          <w:sz w:val="24"/>
          <w:szCs w:val="24"/>
        </w:rPr>
        <w:t>those countries</w:t>
      </w:r>
      <w:r w:rsidRPr="00162E05">
        <w:rPr>
          <w:rFonts w:ascii="Times New Roman" w:hAnsi="Times New Roman" w:cs="Times New Roman"/>
          <w:color w:val="000000" w:themeColor="text1"/>
          <w:sz w:val="24"/>
          <w:szCs w:val="24"/>
        </w:rPr>
        <w:t xml:space="preserve"> were divided in two groups: Annex I and Non-Annex 1. Annex I </w:t>
      </w:r>
      <w:r w:rsidR="00E43788" w:rsidRPr="00162E05">
        <w:rPr>
          <w:rFonts w:ascii="Times New Roman" w:hAnsi="Times New Roman" w:cs="Times New Roman"/>
          <w:color w:val="000000" w:themeColor="text1"/>
          <w:sz w:val="24"/>
          <w:szCs w:val="24"/>
        </w:rPr>
        <w:t>include the</w:t>
      </w:r>
      <w:r w:rsidRPr="00162E05">
        <w:rPr>
          <w:rFonts w:ascii="Times New Roman" w:hAnsi="Times New Roman" w:cs="Times New Roman"/>
          <w:color w:val="000000" w:themeColor="text1"/>
          <w:sz w:val="24"/>
          <w:szCs w:val="24"/>
        </w:rPr>
        <w:t xml:space="preserve"> industrialized countries that were members of the OECD (Organization for Economic Co-operation and Development) and countries </w:t>
      </w:r>
      <w:r w:rsidR="00802831" w:rsidRPr="00162E05">
        <w:rPr>
          <w:rFonts w:ascii="Times New Roman" w:hAnsi="Times New Roman" w:cs="Times New Roman"/>
          <w:color w:val="000000" w:themeColor="text1"/>
          <w:sz w:val="24"/>
          <w:szCs w:val="24"/>
        </w:rPr>
        <w:t>which were categorized</w:t>
      </w:r>
      <w:r w:rsidRPr="00162E05">
        <w:rPr>
          <w:rFonts w:ascii="Times New Roman" w:hAnsi="Times New Roman" w:cs="Times New Roman"/>
          <w:color w:val="000000" w:themeColor="text1"/>
          <w:sz w:val="24"/>
          <w:szCs w:val="24"/>
        </w:rPr>
        <w:t xml:space="preserve"> as economies in transition. </w:t>
      </w:r>
      <w:r w:rsidR="00802831" w:rsidRPr="00162E05">
        <w:rPr>
          <w:rFonts w:ascii="Times New Roman" w:hAnsi="Times New Roman" w:cs="Times New Roman"/>
          <w:color w:val="000000" w:themeColor="text1"/>
          <w:sz w:val="24"/>
          <w:szCs w:val="24"/>
        </w:rPr>
        <w:t>The countries in Annex I group</w:t>
      </w:r>
      <w:r w:rsidRPr="00162E05">
        <w:rPr>
          <w:rFonts w:ascii="Times New Roman" w:hAnsi="Times New Roman" w:cs="Times New Roman"/>
          <w:color w:val="000000" w:themeColor="text1"/>
          <w:sz w:val="24"/>
          <w:szCs w:val="24"/>
        </w:rPr>
        <w:t xml:space="preserve"> were expected to report regularly and reduce </w:t>
      </w:r>
      <w:r w:rsidR="00802831" w:rsidRPr="00162E05">
        <w:rPr>
          <w:rFonts w:ascii="Times New Roman" w:hAnsi="Times New Roman" w:cs="Times New Roman"/>
          <w:color w:val="000000" w:themeColor="text1"/>
          <w:sz w:val="24"/>
          <w:szCs w:val="24"/>
        </w:rPr>
        <w:t xml:space="preserve">their </w:t>
      </w:r>
      <w:r w:rsidRPr="00162E05">
        <w:rPr>
          <w:rFonts w:ascii="Times New Roman" w:hAnsi="Times New Roman" w:cs="Times New Roman"/>
          <w:color w:val="000000" w:themeColor="text1"/>
          <w:sz w:val="24"/>
          <w:szCs w:val="24"/>
        </w:rPr>
        <w:t xml:space="preserve">emissions of </w:t>
      </w:r>
      <w:r w:rsidR="009645C4" w:rsidRPr="00162E05">
        <w:rPr>
          <w:rFonts w:ascii="Times New Roman" w:hAnsi="Times New Roman" w:cs="Times New Roman"/>
          <w:color w:val="000000" w:themeColor="text1"/>
          <w:sz w:val="24"/>
          <w:szCs w:val="24"/>
        </w:rPr>
        <w:t>GHGs</w:t>
      </w:r>
      <w:r w:rsidR="00E36923" w:rsidRPr="00162E05">
        <w:rPr>
          <w:rFonts w:ascii="Times New Roman" w:hAnsi="Times New Roman" w:cs="Times New Roman"/>
          <w:color w:val="000000" w:themeColor="text1"/>
          <w:sz w:val="24"/>
          <w:szCs w:val="24"/>
        </w:rPr>
        <w:t xml:space="preserve"> </w:t>
      </w:r>
      <w:r w:rsidR="009E2513" w:rsidRPr="00162E05">
        <w:rPr>
          <w:rFonts w:ascii="Times New Roman" w:hAnsi="Times New Roman" w:cs="Times New Roman"/>
          <w:color w:val="000000" w:themeColor="text1"/>
          <w:sz w:val="24"/>
          <w:szCs w:val="24"/>
        </w:rPr>
        <w:t xml:space="preserve">in the period between 2008 and 2012 </w:t>
      </w:r>
      <w:r w:rsidR="00802831" w:rsidRPr="00162E05">
        <w:rPr>
          <w:rFonts w:ascii="Times New Roman" w:hAnsi="Times New Roman" w:cs="Times New Roman"/>
          <w:color w:val="000000" w:themeColor="text1"/>
          <w:sz w:val="24"/>
          <w:szCs w:val="24"/>
        </w:rPr>
        <w:t>by at least 5.2</w:t>
      </w:r>
      <w:r w:rsidRPr="00162E05">
        <w:rPr>
          <w:rFonts w:ascii="Times New Roman" w:hAnsi="Times New Roman" w:cs="Times New Roman"/>
          <w:color w:val="000000" w:themeColor="text1"/>
          <w:sz w:val="24"/>
          <w:szCs w:val="24"/>
        </w:rPr>
        <w:t xml:space="preserve">% compared to </w:t>
      </w:r>
      <w:r w:rsidR="00802831" w:rsidRPr="00162E05">
        <w:rPr>
          <w:rFonts w:ascii="Times New Roman" w:hAnsi="Times New Roman" w:cs="Times New Roman"/>
          <w:color w:val="000000" w:themeColor="text1"/>
          <w:sz w:val="24"/>
          <w:szCs w:val="24"/>
        </w:rPr>
        <w:t xml:space="preserve">the </w:t>
      </w:r>
      <w:r w:rsidRPr="00162E05">
        <w:rPr>
          <w:rFonts w:ascii="Times New Roman" w:hAnsi="Times New Roman" w:cs="Times New Roman"/>
          <w:color w:val="000000" w:themeColor="text1"/>
          <w:sz w:val="24"/>
          <w:szCs w:val="24"/>
        </w:rPr>
        <w:t>1990 levels. Non</w:t>
      </w:r>
      <w:r w:rsidR="003A658A">
        <w:rPr>
          <w:rFonts w:ascii="Times New Roman" w:hAnsi="Times New Roman" w:cs="Times New Roman"/>
          <w:color w:val="000000" w:themeColor="text1"/>
          <w:sz w:val="24"/>
          <w:szCs w:val="24"/>
        </w:rPr>
        <w:t>-</w:t>
      </w:r>
      <w:r w:rsidRPr="00162E05">
        <w:rPr>
          <w:rFonts w:ascii="Times New Roman" w:hAnsi="Times New Roman" w:cs="Times New Roman"/>
          <w:color w:val="000000" w:themeColor="text1"/>
          <w:sz w:val="24"/>
          <w:szCs w:val="24"/>
        </w:rPr>
        <w:t xml:space="preserve">Annex countries </w:t>
      </w:r>
      <w:r w:rsidR="00437CC3" w:rsidRPr="00162E05">
        <w:rPr>
          <w:rFonts w:ascii="Times New Roman" w:hAnsi="Times New Roman" w:cs="Times New Roman"/>
          <w:color w:val="000000" w:themeColor="text1"/>
          <w:sz w:val="24"/>
          <w:szCs w:val="24"/>
        </w:rPr>
        <w:t>refer to</w:t>
      </w:r>
      <w:r w:rsidRPr="00162E05">
        <w:rPr>
          <w:rFonts w:ascii="Times New Roman" w:hAnsi="Times New Roman" w:cs="Times New Roman"/>
          <w:color w:val="000000" w:themeColor="text1"/>
          <w:sz w:val="24"/>
          <w:szCs w:val="24"/>
        </w:rPr>
        <w:t xml:space="preserve"> developing countries that </w:t>
      </w:r>
      <w:r w:rsidR="00437CC3" w:rsidRPr="00162E05">
        <w:rPr>
          <w:rFonts w:ascii="Times New Roman" w:hAnsi="Times New Roman" w:cs="Times New Roman"/>
          <w:color w:val="000000" w:themeColor="text1"/>
          <w:sz w:val="24"/>
          <w:szCs w:val="24"/>
        </w:rPr>
        <w:t>were not obliged to a</w:t>
      </w:r>
      <w:r w:rsidRPr="00162E05">
        <w:rPr>
          <w:rFonts w:ascii="Times New Roman" w:hAnsi="Times New Roman" w:cs="Times New Roman"/>
          <w:color w:val="000000" w:themeColor="text1"/>
          <w:sz w:val="24"/>
          <w:szCs w:val="24"/>
        </w:rPr>
        <w:t xml:space="preserve"> targets </w:t>
      </w:r>
      <w:r w:rsidR="00437CC3" w:rsidRPr="00162E05">
        <w:rPr>
          <w:rFonts w:ascii="Times New Roman" w:hAnsi="Times New Roman" w:cs="Times New Roman"/>
          <w:color w:val="000000" w:themeColor="text1"/>
          <w:sz w:val="24"/>
          <w:szCs w:val="24"/>
        </w:rPr>
        <w:t>under the Kyoto Protocol, but they are expected to</w:t>
      </w:r>
      <w:r w:rsidRPr="00162E05">
        <w:rPr>
          <w:rFonts w:ascii="Times New Roman" w:hAnsi="Times New Roman" w:cs="Times New Roman"/>
          <w:color w:val="000000" w:themeColor="text1"/>
          <w:sz w:val="24"/>
          <w:szCs w:val="24"/>
        </w:rPr>
        <w:t xml:space="preserve"> take precautionary measures to anticipate, prevent or minimize the causes of climate change </w:t>
      </w:r>
      <w:r w:rsidR="003A658A">
        <w:rPr>
          <w:rFonts w:ascii="Times New Roman" w:hAnsi="Times New Roman" w:cs="Times New Roman"/>
          <w:color w:val="000000" w:themeColor="text1"/>
          <w:sz w:val="24"/>
          <w:szCs w:val="24"/>
        </w:rPr>
        <w:t>as well as</w:t>
      </w:r>
      <w:r w:rsidR="00437CC3" w:rsidRPr="00162E05">
        <w:rPr>
          <w:rFonts w:ascii="Times New Roman" w:hAnsi="Times New Roman" w:cs="Times New Roman"/>
          <w:color w:val="000000" w:themeColor="text1"/>
          <w:sz w:val="24"/>
          <w:szCs w:val="24"/>
        </w:rPr>
        <w:t xml:space="preserve"> its adverse effects</w:t>
      </w:r>
      <w:r w:rsidR="00DF769E" w:rsidRPr="00162E05">
        <w:rPr>
          <w:rFonts w:ascii="Times New Roman" w:hAnsi="Times New Roman" w:cs="Times New Roman"/>
          <w:color w:val="000000" w:themeColor="text1"/>
          <w:sz w:val="24"/>
          <w:szCs w:val="24"/>
        </w:rPr>
        <w:t xml:space="preserve"> (United Nations</w:t>
      </w:r>
      <w:r w:rsidR="00B91243">
        <w:rPr>
          <w:rFonts w:ascii="Times New Roman" w:hAnsi="Times New Roman" w:cs="Times New Roman"/>
          <w:color w:val="000000" w:themeColor="text1"/>
          <w:sz w:val="24"/>
          <w:szCs w:val="24"/>
        </w:rPr>
        <w:t>,</w:t>
      </w:r>
      <w:r w:rsidR="00DF769E" w:rsidRPr="00162E05">
        <w:rPr>
          <w:rFonts w:ascii="Times New Roman" w:hAnsi="Times New Roman" w:cs="Times New Roman"/>
          <w:color w:val="000000" w:themeColor="text1"/>
          <w:sz w:val="24"/>
          <w:szCs w:val="24"/>
        </w:rPr>
        <w:t xml:space="preserve"> 1998)</w:t>
      </w:r>
      <w:r w:rsidRPr="00162E05">
        <w:rPr>
          <w:rFonts w:ascii="Times New Roman" w:hAnsi="Times New Roman" w:cs="Times New Roman"/>
          <w:color w:val="000000" w:themeColor="text1"/>
          <w:sz w:val="24"/>
          <w:szCs w:val="24"/>
        </w:rPr>
        <w:t xml:space="preserve">. The UN Climate Change conference in 2009 </w:t>
      </w:r>
      <w:r w:rsidR="00684554" w:rsidRPr="00162E05">
        <w:rPr>
          <w:rFonts w:ascii="Times New Roman" w:hAnsi="Times New Roman" w:cs="Times New Roman"/>
          <w:color w:val="000000" w:themeColor="text1"/>
          <w:sz w:val="24"/>
          <w:szCs w:val="24"/>
        </w:rPr>
        <w:t>acknowledged</w:t>
      </w:r>
      <w:r w:rsidRPr="00162E05">
        <w:rPr>
          <w:rFonts w:ascii="Times New Roman" w:hAnsi="Times New Roman" w:cs="Times New Roman"/>
          <w:color w:val="000000" w:themeColor="text1"/>
          <w:sz w:val="24"/>
          <w:szCs w:val="24"/>
        </w:rPr>
        <w:t xml:space="preserve"> a two-degree rise in global average temperature as the threshold of dangerous human interference in the climate system. To reduce the effects of glo</w:t>
      </w:r>
      <w:r w:rsidR="00C7309B" w:rsidRPr="00162E05">
        <w:rPr>
          <w:rFonts w:ascii="Times New Roman" w:hAnsi="Times New Roman" w:cs="Times New Roman"/>
          <w:color w:val="000000" w:themeColor="text1"/>
          <w:sz w:val="24"/>
          <w:szCs w:val="24"/>
        </w:rPr>
        <w:t xml:space="preserve">bal warming, it </w:t>
      </w:r>
      <w:r w:rsidRPr="00162E05">
        <w:rPr>
          <w:rFonts w:ascii="Times New Roman" w:hAnsi="Times New Roman" w:cs="Times New Roman"/>
          <w:color w:val="000000" w:themeColor="text1"/>
          <w:sz w:val="24"/>
          <w:szCs w:val="24"/>
        </w:rPr>
        <w:t>is necessary to stabilize the con</w:t>
      </w:r>
      <w:r w:rsidR="00CF2550" w:rsidRPr="00162E05">
        <w:rPr>
          <w:rFonts w:ascii="Times New Roman" w:hAnsi="Times New Roman" w:cs="Times New Roman"/>
          <w:color w:val="000000" w:themeColor="text1"/>
          <w:sz w:val="24"/>
          <w:szCs w:val="24"/>
        </w:rPr>
        <w:t>centration of CO</w:t>
      </w:r>
      <w:r w:rsidR="00CF2550" w:rsidRPr="003A658A">
        <w:rPr>
          <w:rFonts w:ascii="Times New Roman" w:hAnsi="Times New Roman" w:cs="Times New Roman"/>
          <w:color w:val="000000" w:themeColor="text1"/>
          <w:sz w:val="24"/>
          <w:szCs w:val="24"/>
          <w:vertAlign w:val="subscript"/>
        </w:rPr>
        <w:t>2</w:t>
      </w:r>
      <w:r w:rsidR="00CF2550" w:rsidRPr="00162E05">
        <w:rPr>
          <w:rFonts w:ascii="Times New Roman" w:hAnsi="Times New Roman" w:cs="Times New Roman"/>
          <w:color w:val="000000" w:themeColor="text1"/>
          <w:sz w:val="24"/>
          <w:szCs w:val="24"/>
        </w:rPr>
        <w:t xml:space="preserve"> below 400 ppm. </w:t>
      </w:r>
      <w:r w:rsidR="00C7309B" w:rsidRPr="00162E05">
        <w:rPr>
          <w:rFonts w:ascii="Times New Roman" w:hAnsi="Times New Roman" w:cs="Times New Roman"/>
          <w:color w:val="000000" w:themeColor="text1"/>
          <w:sz w:val="24"/>
          <w:szCs w:val="24"/>
        </w:rPr>
        <w:t>The</w:t>
      </w:r>
      <w:r w:rsidRPr="00162E05">
        <w:rPr>
          <w:rFonts w:ascii="Times New Roman" w:hAnsi="Times New Roman" w:cs="Times New Roman"/>
          <w:color w:val="000000" w:themeColor="text1"/>
          <w:sz w:val="24"/>
          <w:szCs w:val="24"/>
        </w:rPr>
        <w:t xml:space="preserve"> Annex I and non-Annex I countries </w:t>
      </w:r>
      <w:r w:rsidR="00C7309B" w:rsidRPr="00162E05">
        <w:rPr>
          <w:rFonts w:ascii="Times New Roman" w:hAnsi="Times New Roman" w:cs="Times New Roman"/>
          <w:color w:val="000000" w:themeColor="text1"/>
          <w:sz w:val="24"/>
          <w:szCs w:val="24"/>
        </w:rPr>
        <w:t xml:space="preserve">are expected to </w:t>
      </w:r>
      <w:r w:rsidR="00E36923" w:rsidRPr="00162E05">
        <w:rPr>
          <w:rFonts w:ascii="Times New Roman" w:hAnsi="Times New Roman" w:cs="Times New Roman"/>
          <w:color w:val="000000" w:themeColor="text1"/>
          <w:sz w:val="24"/>
          <w:szCs w:val="24"/>
        </w:rPr>
        <w:t>take approaches</w:t>
      </w:r>
      <w:r w:rsidRPr="00162E05">
        <w:rPr>
          <w:rFonts w:ascii="Times New Roman" w:hAnsi="Times New Roman" w:cs="Times New Roman"/>
          <w:color w:val="000000" w:themeColor="text1"/>
          <w:sz w:val="24"/>
          <w:szCs w:val="24"/>
        </w:rPr>
        <w:t xml:space="preserve"> to reduce GHG emissions d</w:t>
      </w:r>
      <w:r w:rsidR="00C7309B" w:rsidRPr="00162E05">
        <w:rPr>
          <w:rFonts w:ascii="Times New Roman" w:hAnsi="Times New Roman" w:cs="Times New Roman"/>
          <w:color w:val="000000" w:themeColor="text1"/>
          <w:sz w:val="24"/>
          <w:szCs w:val="24"/>
        </w:rPr>
        <w:t xml:space="preserve">uring a time frame of 40 years, from 2010 to </w:t>
      </w:r>
      <w:r w:rsidRPr="00162E05">
        <w:rPr>
          <w:rFonts w:ascii="Times New Roman" w:hAnsi="Times New Roman" w:cs="Times New Roman"/>
          <w:color w:val="000000" w:themeColor="text1"/>
          <w:sz w:val="24"/>
          <w:szCs w:val="24"/>
        </w:rPr>
        <w:t>2050</w:t>
      </w:r>
      <w:r w:rsidR="00CF2550" w:rsidRPr="00162E05">
        <w:rPr>
          <w:rFonts w:ascii="Times New Roman" w:hAnsi="Times New Roman" w:cs="Times New Roman"/>
          <w:color w:val="000000" w:themeColor="text1"/>
          <w:sz w:val="24"/>
          <w:szCs w:val="24"/>
        </w:rPr>
        <w:t xml:space="preserve"> (</w:t>
      </w:r>
      <w:r w:rsidR="00DF769E" w:rsidRPr="00162E05">
        <w:rPr>
          <w:rFonts w:ascii="Times New Roman" w:hAnsi="Times New Roman" w:cs="Times New Roman"/>
          <w:color w:val="000000" w:themeColor="text1"/>
          <w:sz w:val="24"/>
          <w:szCs w:val="24"/>
        </w:rPr>
        <w:t>ISSC</w:t>
      </w:r>
      <w:r w:rsidR="00CF2550" w:rsidRPr="00162E05">
        <w:rPr>
          <w:rFonts w:ascii="Times New Roman" w:hAnsi="Times New Roman" w:cs="Times New Roman"/>
          <w:color w:val="000000" w:themeColor="text1"/>
          <w:sz w:val="24"/>
          <w:szCs w:val="24"/>
        </w:rPr>
        <w:t>, 2005)</w:t>
      </w:r>
      <w:r w:rsidRPr="00162E05">
        <w:rPr>
          <w:rFonts w:ascii="Times New Roman" w:hAnsi="Times New Roman" w:cs="Times New Roman"/>
          <w:color w:val="000000" w:themeColor="text1"/>
          <w:sz w:val="24"/>
          <w:szCs w:val="24"/>
        </w:rPr>
        <w:t>.</w:t>
      </w:r>
    </w:p>
    <w:p w:rsidR="00281E05" w:rsidRPr="00162E05" w:rsidRDefault="00550E12" w:rsidP="00701967">
      <w:pPr>
        <w:pStyle w:val="ListParagraph"/>
        <w:numPr>
          <w:ilvl w:val="1"/>
          <w:numId w:val="14"/>
        </w:numPr>
        <w:tabs>
          <w:tab w:val="left" w:pos="990"/>
        </w:tabs>
        <w:spacing w:line="312" w:lineRule="auto"/>
        <w:ind w:left="450" w:hanging="450"/>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 xml:space="preserve"> Why calculating carbon footprint of AUW and higher </w:t>
      </w:r>
      <w:r w:rsidR="00B87612" w:rsidRPr="00162E05">
        <w:rPr>
          <w:rFonts w:ascii="Times New Roman" w:hAnsi="Times New Roman" w:cs="Times New Roman"/>
          <w:b/>
          <w:color w:val="000000" w:themeColor="text1"/>
          <w:sz w:val="24"/>
          <w:szCs w:val="24"/>
        </w:rPr>
        <w:t>academic institutions?</w:t>
      </w:r>
    </w:p>
    <w:p w:rsidR="0026684D" w:rsidRPr="00162E05" w:rsidRDefault="00D841A7"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Asian University for Women (AUW) is an independent, international liberal arts university in Chittagong, Bangladesh. AUW seeks to graduate young generations of women leaders and promoters</w:t>
      </w:r>
      <w:r w:rsidR="003A658A">
        <w:rPr>
          <w:rFonts w:ascii="Times New Roman" w:hAnsi="Times New Roman" w:cs="Times New Roman"/>
          <w:color w:val="000000" w:themeColor="text1"/>
          <w:sz w:val="24"/>
          <w:szCs w:val="24"/>
        </w:rPr>
        <w:t xml:space="preserve"> of intercultural understanding, </w:t>
      </w:r>
      <w:r w:rsidRPr="00162E05">
        <w:rPr>
          <w:rFonts w:ascii="Times New Roman" w:hAnsi="Times New Roman" w:cs="Times New Roman"/>
          <w:color w:val="000000" w:themeColor="text1"/>
          <w:sz w:val="24"/>
          <w:szCs w:val="24"/>
        </w:rPr>
        <w:t xml:space="preserve">sustainable human and economic development in Asia and throughout the world. </w:t>
      </w:r>
    </w:p>
    <w:p w:rsidR="00D841A7" w:rsidRPr="00162E05" w:rsidRDefault="00D841A7"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There are no </w:t>
      </w:r>
      <w:r w:rsidR="00E36923" w:rsidRPr="00162E05">
        <w:rPr>
          <w:rFonts w:ascii="Times New Roman" w:hAnsi="Times New Roman" w:cs="Times New Roman"/>
          <w:color w:val="000000" w:themeColor="text1"/>
          <w:sz w:val="24"/>
          <w:szCs w:val="24"/>
        </w:rPr>
        <w:t>global, national</w:t>
      </w:r>
      <w:r w:rsidRPr="00162E05">
        <w:rPr>
          <w:rFonts w:ascii="Times New Roman" w:hAnsi="Times New Roman" w:cs="Times New Roman"/>
          <w:color w:val="000000" w:themeColor="text1"/>
          <w:sz w:val="24"/>
          <w:szCs w:val="24"/>
        </w:rPr>
        <w:t xml:space="preserve">, or local regulations that require </w:t>
      </w:r>
      <w:r w:rsidR="00E36923" w:rsidRPr="00162E05">
        <w:rPr>
          <w:rFonts w:ascii="Times New Roman" w:hAnsi="Times New Roman" w:cs="Times New Roman"/>
          <w:color w:val="000000" w:themeColor="text1"/>
          <w:sz w:val="24"/>
          <w:szCs w:val="24"/>
        </w:rPr>
        <w:t>AUW</w:t>
      </w:r>
      <w:r w:rsidRPr="00162E05">
        <w:rPr>
          <w:rFonts w:ascii="Times New Roman" w:hAnsi="Times New Roman" w:cs="Times New Roman"/>
          <w:color w:val="000000" w:themeColor="text1"/>
          <w:sz w:val="24"/>
          <w:szCs w:val="24"/>
        </w:rPr>
        <w:t xml:space="preserve"> to conduct a </w:t>
      </w:r>
      <w:r w:rsidR="00E36923" w:rsidRPr="00162E05">
        <w:rPr>
          <w:rFonts w:ascii="Times New Roman" w:hAnsi="Times New Roman" w:cs="Times New Roman"/>
          <w:color w:val="000000" w:themeColor="text1"/>
          <w:sz w:val="24"/>
          <w:szCs w:val="24"/>
        </w:rPr>
        <w:t>carbon footprint</w:t>
      </w:r>
      <w:r w:rsidRPr="00162E05">
        <w:rPr>
          <w:rFonts w:ascii="Times New Roman" w:hAnsi="Times New Roman" w:cs="Times New Roman"/>
          <w:color w:val="000000" w:themeColor="text1"/>
          <w:sz w:val="24"/>
          <w:szCs w:val="24"/>
        </w:rPr>
        <w:t xml:space="preserve"> inventory or any regulations that restrict or require </w:t>
      </w:r>
      <w:r w:rsidR="00DF769E" w:rsidRPr="00162E05">
        <w:rPr>
          <w:rFonts w:ascii="Times New Roman" w:hAnsi="Times New Roman" w:cs="Times New Roman"/>
          <w:color w:val="000000" w:themeColor="text1"/>
          <w:sz w:val="24"/>
          <w:szCs w:val="24"/>
        </w:rPr>
        <w:t xml:space="preserve">AUW </w:t>
      </w:r>
      <w:r w:rsidRPr="00162E05">
        <w:rPr>
          <w:rFonts w:ascii="Times New Roman" w:hAnsi="Times New Roman" w:cs="Times New Roman"/>
          <w:color w:val="000000" w:themeColor="text1"/>
          <w:sz w:val="24"/>
          <w:szCs w:val="24"/>
        </w:rPr>
        <w:t xml:space="preserve">to reduce GHG emissions. </w:t>
      </w:r>
      <w:r w:rsidR="00E36923" w:rsidRPr="00162E05">
        <w:rPr>
          <w:rFonts w:ascii="Times New Roman" w:hAnsi="Times New Roman" w:cs="Times New Roman"/>
          <w:color w:val="000000" w:themeColor="text1"/>
          <w:sz w:val="24"/>
          <w:szCs w:val="24"/>
        </w:rPr>
        <w:t>However, as</w:t>
      </w:r>
      <w:r w:rsidR="00DF769E" w:rsidRPr="00162E05">
        <w:rPr>
          <w:rFonts w:ascii="Times New Roman" w:hAnsi="Times New Roman" w:cs="Times New Roman"/>
          <w:color w:val="000000" w:themeColor="text1"/>
          <w:sz w:val="24"/>
          <w:szCs w:val="24"/>
        </w:rPr>
        <w:t xml:space="preserve"> a student of the university, the author </w:t>
      </w:r>
      <w:r w:rsidR="00E36923" w:rsidRPr="00162E05">
        <w:rPr>
          <w:rFonts w:ascii="Times New Roman" w:hAnsi="Times New Roman" w:cs="Times New Roman"/>
          <w:color w:val="000000" w:themeColor="text1"/>
          <w:sz w:val="24"/>
          <w:szCs w:val="24"/>
        </w:rPr>
        <w:t>found that i</w:t>
      </w:r>
      <w:r w:rsidRPr="00162E05">
        <w:rPr>
          <w:rFonts w:ascii="Times New Roman" w:hAnsi="Times New Roman" w:cs="Times New Roman"/>
          <w:color w:val="000000" w:themeColor="text1"/>
          <w:sz w:val="24"/>
          <w:szCs w:val="24"/>
        </w:rPr>
        <w:t xml:space="preserve">t was imperative to voluntarily define </w:t>
      </w:r>
      <w:r w:rsidR="00DF769E" w:rsidRPr="00162E05">
        <w:rPr>
          <w:rFonts w:ascii="Times New Roman" w:hAnsi="Times New Roman" w:cs="Times New Roman"/>
          <w:color w:val="000000" w:themeColor="text1"/>
          <w:sz w:val="24"/>
          <w:szCs w:val="24"/>
        </w:rPr>
        <w:t>the university’s</w:t>
      </w:r>
      <w:r w:rsidRPr="00162E05">
        <w:rPr>
          <w:rFonts w:ascii="Times New Roman" w:hAnsi="Times New Roman" w:cs="Times New Roman"/>
          <w:color w:val="000000" w:themeColor="text1"/>
          <w:sz w:val="24"/>
          <w:szCs w:val="24"/>
        </w:rPr>
        <w:t xml:space="preserve"> GHG emissions for </w:t>
      </w:r>
      <w:r w:rsidR="00E36923" w:rsidRPr="00162E05">
        <w:rPr>
          <w:rFonts w:ascii="Times New Roman" w:hAnsi="Times New Roman" w:cs="Times New Roman"/>
          <w:color w:val="000000" w:themeColor="text1"/>
          <w:sz w:val="24"/>
          <w:szCs w:val="24"/>
        </w:rPr>
        <w:t>multiple</w:t>
      </w:r>
      <w:r w:rsidRPr="00162E05">
        <w:rPr>
          <w:rFonts w:ascii="Times New Roman" w:hAnsi="Times New Roman" w:cs="Times New Roman"/>
          <w:color w:val="000000" w:themeColor="text1"/>
          <w:sz w:val="24"/>
          <w:szCs w:val="24"/>
        </w:rPr>
        <w:t xml:space="preserve"> reasons.</w:t>
      </w:r>
      <w:r w:rsidR="0026684D" w:rsidRPr="00162E05">
        <w:rPr>
          <w:rFonts w:ascii="Times New Roman" w:hAnsi="Times New Roman" w:cs="Times New Roman"/>
          <w:color w:val="000000" w:themeColor="text1"/>
          <w:sz w:val="24"/>
          <w:szCs w:val="24"/>
        </w:rPr>
        <w:t xml:space="preserve"> As one of its mission</w:t>
      </w:r>
      <w:r w:rsidR="003A658A">
        <w:rPr>
          <w:rFonts w:ascii="Times New Roman" w:hAnsi="Times New Roman" w:cs="Times New Roman"/>
          <w:color w:val="000000" w:themeColor="text1"/>
          <w:sz w:val="24"/>
          <w:szCs w:val="24"/>
        </w:rPr>
        <w:t>s</w:t>
      </w:r>
      <w:r w:rsidR="0026684D" w:rsidRPr="00162E05">
        <w:rPr>
          <w:rFonts w:ascii="Times New Roman" w:hAnsi="Times New Roman" w:cs="Times New Roman"/>
          <w:color w:val="000000" w:themeColor="text1"/>
          <w:sz w:val="24"/>
          <w:szCs w:val="24"/>
        </w:rPr>
        <w:t xml:space="preserve">, AUW promises to support sustainable development and tackling environmental problems. </w:t>
      </w:r>
      <w:r w:rsidR="00F21623" w:rsidRPr="00162E05">
        <w:rPr>
          <w:rFonts w:ascii="Times New Roman" w:hAnsi="Times New Roman" w:cs="Times New Roman"/>
          <w:color w:val="000000" w:themeColor="text1"/>
          <w:sz w:val="24"/>
          <w:szCs w:val="24"/>
        </w:rPr>
        <w:t xml:space="preserve">One way to demonstrate that is </w:t>
      </w:r>
      <w:r w:rsidRPr="00162E05">
        <w:rPr>
          <w:rFonts w:ascii="Times New Roman" w:hAnsi="Times New Roman" w:cs="Times New Roman"/>
          <w:color w:val="000000" w:themeColor="text1"/>
          <w:sz w:val="24"/>
          <w:szCs w:val="24"/>
        </w:rPr>
        <w:t>to reduce our GHG emissions, our energy use and costs, and our impact on human-induced global climate chang</w:t>
      </w:r>
      <w:r w:rsidR="003A658A">
        <w:rPr>
          <w:rFonts w:ascii="Times New Roman" w:hAnsi="Times New Roman" w:cs="Times New Roman"/>
          <w:color w:val="000000" w:themeColor="text1"/>
          <w:sz w:val="24"/>
          <w:szCs w:val="24"/>
        </w:rPr>
        <w:t>e. Completing this GHG emission</w:t>
      </w:r>
      <w:r w:rsidRPr="00162E05">
        <w:rPr>
          <w:rFonts w:ascii="Times New Roman" w:hAnsi="Times New Roman" w:cs="Times New Roman"/>
          <w:color w:val="000000" w:themeColor="text1"/>
          <w:sz w:val="24"/>
          <w:szCs w:val="24"/>
        </w:rPr>
        <w:t xml:space="preserve"> inventory in accordance with recognized </w:t>
      </w:r>
      <w:r w:rsidR="00DF769E" w:rsidRPr="00162E05">
        <w:rPr>
          <w:rFonts w:ascii="Times New Roman" w:hAnsi="Times New Roman" w:cs="Times New Roman"/>
          <w:color w:val="000000" w:themeColor="text1"/>
          <w:sz w:val="24"/>
          <w:szCs w:val="24"/>
        </w:rPr>
        <w:t>international</w:t>
      </w:r>
      <w:r w:rsidRPr="00162E05">
        <w:rPr>
          <w:rFonts w:ascii="Times New Roman" w:hAnsi="Times New Roman" w:cs="Times New Roman"/>
          <w:color w:val="000000" w:themeColor="text1"/>
          <w:sz w:val="24"/>
          <w:szCs w:val="24"/>
        </w:rPr>
        <w:t xml:space="preserve"> standards </w:t>
      </w:r>
      <w:r w:rsidR="00F21623" w:rsidRPr="00162E05">
        <w:rPr>
          <w:rFonts w:ascii="Times New Roman" w:hAnsi="Times New Roman" w:cs="Times New Roman"/>
          <w:color w:val="000000" w:themeColor="text1"/>
          <w:sz w:val="24"/>
          <w:szCs w:val="24"/>
        </w:rPr>
        <w:t>is</w:t>
      </w:r>
      <w:r w:rsidR="003A013C" w:rsidRPr="00162E05">
        <w:rPr>
          <w:rFonts w:ascii="Times New Roman" w:hAnsi="Times New Roman" w:cs="Times New Roman"/>
          <w:color w:val="000000" w:themeColor="text1"/>
          <w:sz w:val="24"/>
          <w:szCs w:val="24"/>
        </w:rPr>
        <w:t xml:space="preserve"> a necessary first step</w:t>
      </w:r>
      <w:r w:rsidRPr="00162E05">
        <w:rPr>
          <w:rFonts w:ascii="Times New Roman" w:hAnsi="Times New Roman" w:cs="Times New Roman"/>
          <w:color w:val="000000" w:themeColor="text1"/>
          <w:sz w:val="24"/>
          <w:szCs w:val="24"/>
        </w:rPr>
        <w:t xml:space="preserve">. The GHG emissions </w:t>
      </w:r>
      <w:r w:rsidR="003A013C" w:rsidRPr="00162E05">
        <w:rPr>
          <w:rFonts w:ascii="Times New Roman" w:hAnsi="Times New Roman" w:cs="Times New Roman"/>
          <w:color w:val="000000" w:themeColor="text1"/>
          <w:sz w:val="24"/>
          <w:szCs w:val="24"/>
        </w:rPr>
        <w:t xml:space="preserve">will be </w:t>
      </w:r>
      <w:r w:rsidRPr="00162E05">
        <w:rPr>
          <w:rFonts w:ascii="Times New Roman" w:hAnsi="Times New Roman" w:cs="Times New Roman"/>
          <w:color w:val="000000" w:themeColor="text1"/>
          <w:sz w:val="24"/>
          <w:szCs w:val="24"/>
        </w:rPr>
        <w:t xml:space="preserve">categorized </w:t>
      </w:r>
      <w:r w:rsidR="00F21623" w:rsidRPr="00162E05">
        <w:rPr>
          <w:rFonts w:ascii="Times New Roman" w:hAnsi="Times New Roman" w:cs="Times New Roman"/>
          <w:color w:val="000000" w:themeColor="text1"/>
          <w:sz w:val="24"/>
          <w:szCs w:val="24"/>
        </w:rPr>
        <w:t>by emission source</w:t>
      </w:r>
      <w:r w:rsidR="003A013C" w:rsidRPr="00162E05">
        <w:rPr>
          <w:rFonts w:ascii="Times New Roman" w:hAnsi="Times New Roman" w:cs="Times New Roman"/>
          <w:color w:val="000000" w:themeColor="text1"/>
          <w:sz w:val="24"/>
          <w:szCs w:val="24"/>
        </w:rPr>
        <w:t>s</w:t>
      </w:r>
      <w:r w:rsidRPr="00162E05">
        <w:rPr>
          <w:rFonts w:ascii="Times New Roman" w:hAnsi="Times New Roman" w:cs="Times New Roman"/>
          <w:color w:val="000000" w:themeColor="text1"/>
          <w:sz w:val="24"/>
          <w:szCs w:val="24"/>
        </w:rPr>
        <w:t xml:space="preserve"> so that informed decisions can be made.</w:t>
      </w:r>
      <w:r w:rsidR="00D55165" w:rsidRPr="00162E05">
        <w:rPr>
          <w:rFonts w:ascii="Times New Roman" w:hAnsi="Times New Roman" w:cs="Times New Roman"/>
          <w:color w:val="000000" w:themeColor="text1"/>
          <w:sz w:val="24"/>
          <w:szCs w:val="24"/>
        </w:rPr>
        <w:t xml:space="preserve"> </w:t>
      </w:r>
      <w:r w:rsidR="00F21623" w:rsidRPr="00162E05">
        <w:rPr>
          <w:rFonts w:ascii="Times New Roman" w:hAnsi="Times New Roman" w:cs="Times New Roman"/>
          <w:color w:val="000000" w:themeColor="text1"/>
          <w:sz w:val="24"/>
          <w:szCs w:val="24"/>
        </w:rPr>
        <w:t xml:space="preserve">Hopefully, AUW </w:t>
      </w:r>
      <w:r w:rsidR="00D55165" w:rsidRPr="00162E05">
        <w:rPr>
          <w:rFonts w:ascii="Times New Roman" w:hAnsi="Times New Roman" w:cs="Times New Roman"/>
          <w:color w:val="000000" w:themeColor="text1"/>
          <w:sz w:val="24"/>
          <w:szCs w:val="24"/>
        </w:rPr>
        <w:t>can</w:t>
      </w:r>
      <w:r w:rsidRPr="00162E05">
        <w:rPr>
          <w:rFonts w:ascii="Times New Roman" w:hAnsi="Times New Roman" w:cs="Times New Roman"/>
          <w:color w:val="000000" w:themeColor="text1"/>
          <w:sz w:val="24"/>
          <w:szCs w:val="24"/>
        </w:rPr>
        <w:t xml:space="preserve"> maintain and update this </w:t>
      </w:r>
      <w:r w:rsidR="00D55165" w:rsidRPr="00162E05">
        <w:rPr>
          <w:rFonts w:ascii="Times New Roman" w:hAnsi="Times New Roman" w:cs="Times New Roman"/>
          <w:color w:val="000000" w:themeColor="text1"/>
          <w:sz w:val="24"/>
          <w:szCs w:val="24"/>
        </w:rPr>
        <w:t>carbon footprint</w:t>
      </w:r>
      <w:r w:rsidRPr="00162E05">
        <w:rPr>
          <w:rFonts w:ascii="Times New Roman" w:hAnsi="Times New Roman" w:cs="Times New Roman"/>
          <w:color w:val="000000" w:themeColor="text1"/>
          <w:sz w:val="24"/>
          <w:szCs w:val="24"/>
        </w:rPr>
        <w:t xml:space="preserve"> inventory each fiscal year.</w:t>
      </w:r>
      <w:r w:rsidR="00B208D0" w:rsidRPr="00162E05">
        <w:rPr>
          <w:rFonts w:ascii="Times New Roman" w:hAnsi="Times New Roman" w:cs="Times New Roman"/>
          <w:color w:val="000000" w:themeColor="text1"/>
          <w:sz w:val="24"/>
          <w:szCs w:val="24"/>
        </w:rPr>
        <w:t xml:space="preserve"> </w:t>
      </w:r>
      <w:r w:rsidR="003A013C" w:rsidRPr="00162E05">
        <w:rPr>
          <w:rFonts w:ascii="Times New Roman" w:hAnsi="Times New Roman" w:cs="Times New Roman"/>
          <w:color w:val="000000" w:themeColor="text1"/>
          <w:sz w:val="24"/>
          <w:szCs w:val="24"/>
        </w:rPr>
        <w:t xml:space="preserve">The </w:t>
      </w:r>
      <w:r w:rsidR="00D421DC" w:rsidRPr="00162E05">
        <w:rPr>
          <w:rFonts w:ascii="Times New Roman" w:hAnsi="Times New Roman" w:cs="Times New Roman"/>
          <w:color w:val="000000" w:themeColor="text1"/>
          <w:sz w:val="24"/>
          <w:szCs w:val="24"/>
        </w:rPr>
        <w:t xml:space="preserve">carbon footprint </w:t>
      </w:r>
      <w:r w:rsidR="003A013C" w:rsidRPr="00162E05">
        <w:rPr>
          <w:rFonts w:ascii="Times New Roman" w:hAnsi="Times New Roman" w:cs="Times New Roman"/>
          <w:color w:val="000000" w:themeColor="text1"/>
          <w:sz w:val="24"/>
          <w:szCs w:val="24"/>
        </w:rPr>
        <w:t xml:space="preserve">provides the needed emissions baseline and trends that is </w:t>
      </w:r>
      <w:r w:rsidR="00D421DC">
        <w:rPr>
          <w:rFonts w:ascii="Times New Roman" w:hAnsi="Times New Roman" w:cs="Times New Roman"/>
          <w:color w:val="000000" w:themeColor="text1"/>
          <w:sz w:val="24"/>
          <w:szCs w:val="24"/>
        </w:rPr>
        <w:t>necessary</w:t>
      </w:r>
      <w:r w:rsidR="003A013C" w:rsidRPr="00162E05">
        <w:rPr>
          <w:rFonts w:ascii="Times New Roman" w:hAnsi="Times New Roman" w:cs="Times New Roman"/>
          <w:color w:val="000000" w:themeColor="text1"/>
          <w:sz w:val="24"/>
          <w:szCs w:val="24"/>
        </w:rPr>
        <w:t xml:space="preserve"> for the university to understand its </w:t>
      </w:r>
      <w:r w:rsidR="00D421DC">
        <w:rPr>
          <w:rFonts w:ascii="Times New Roman" w:hAnsi="Times New Roman" w:cs="Times New Roman"/>
          <w:color w:val="000000" w:themeColor="text1"/>
          <w:sz w:val="24"/>
          <w:szCs w:val="24"/>
        </w:rPr>
        <w:t xml:space="preserve">emissions </w:t>
      </w:r>
      <w:r w:rsidR="003A013C" w:rsidRPr="00162E05">
        <w:rPr>
          <w:rFonts w:ascii="Times New Roman" w:hAnsi="Times New Roman" w:cs="Times New Roman"/>
          <w:color w:val="000000" w:themeColor="text1"/>
          <w:sz w:val="24"/>
          <w:szCs w:val="24"/>
        </w:rPr>
        <w:t>in order to develop an effective GHG reduction strategy.</w:t>
      </w:r>
    </w:p>
    <w:p w:rsidR="000404E4" w:rsidRPr="00162E05" w:rsidRDefault="00F020F4"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lastRenderedPageBreak/>
        <w:t>In addition, t</w:t>
      </w:r>
      <w:r w:rsidR="009E6280" w:rsidRPr="00162E05">
        <w:rPr>
          <w:rFonts w:ascii="Times New Roman" w:hAnsi="Times New Roman" w:cs="Times New Roman"/>
          <w:color w:val="000000" w:themeColor="text1"/>
          <w:sz w:val="24"/>
          <w:szCs w:val="24"/>
        </w:rPr>
        <w:t xml:space="preserve">he subject of provision of </w:t>
      </w:r>
      <w:r w:rsidR="003A658A">
        <w:rPr>
          <w:rFonts w:ascii="Times New Roman" w:hAnsi="Times New Roman" w:cs="Times New Roman"/>
          <w:color w:val="000000" w:themeColor="text1"/>
          <w:sz w:val="24"/>
          <w:szCs w:val="24"/>
        </w:rPr>
        <w:t>GHG emission</w:t>
      </w:r>
      <w:r w:rsidRPr="00162E05">
        <w:rPr>
          <w:rFonts w:ascii="Times New Roman" w:hAnsi="Times New Roman" w:cs="Times New Roman"/>
          <w:color w:val="000000" w:themeColor="text1"/>
          <w:sz w:val="24"/>
          <w:szCs w:val="24"/>
        </w:rPr>
        <w:t xml:space="preserve"> inventory</w:t>
      </w:r>
      <w:r w:rsidR="00D55165" w:rsidRPr="00162E05">
        <w:rPr>
          <w:rFonts w:ascii="Times New Roman" w:hAnsi="Times New Roman" w:cs="Times New Roman"/>
          <w:color w:val="000000" w:themeColor="text1"/>
          <w:sz w:val="24"/>
          <w:szCs w:val="24"/>
        </w:rPr>
        <w:t xml:space="preserve"> </w:t>
      </w:r>
      <w:r w:rsidR="003A658A" w:rsidRPr="00162E05">
        <w:rPr>
          <w:rFonts w:ascii="Times New Roman" w:hAnsi="Times New Roman" w:cs="Times New Roman"/>
          <w:color w:val="000000" w:themeColor="text1"/>
          <w:sz w:val="24"/>
          <w:szCs w:val="24"/>
        </w:rPr>
        <w:t xml:space="preserve">may be a new subject </w:t>
      </w:r>
      <w:r w:rsidR="003A658A">
        <w:rPr>
          <w:rFonts w:ascii="Times New Roman" w:hAnsi="Times New Roman" w:cs="Times New Roman"/>
          <w:color w:val="000000" w:themeColor="text1"/>
          <w:sz w:val="24"/>
          <w:szCs w:val="24"/>
        </w:rPr>
        <w:t xml:space="preserve">for </w:t>
      </w:r>
      <w:r w:rsidR="009E6280" w:rsidRPr="00162E05">
        <w:rPr>
          <w:rFonts w:ascii="Times New Roman" w:hAnsi="Times New Roman" w:cs="Times New Roman"/>
          <w:color w:val="000000" w:themeColor="text1"/>
          <w:sz w:val="24"/>
          <w:szCs w:val="24"/>
        </w:rPr>
        <w:t>higher education</w:t>
      </w:r>
      <w:r w:rsidRPr="00162E05">
        <w:rPr>
          <w:rFonts w:ascii="Times New Roman" w:hAnsi="Times New Roman" w:cs="Times New Roman"/>
          <w:color w:val="000000" w:themeColor="text1"/>
          <w:sz w:val="24"/>
          <w:szCs w:val="24"/>
        </w:rPr>
        <w:t xml:space="preserve"> institutions</w:t>
      </w:r>
      <w:r w:rsidR="009E6280" w:rsidRPr="00162E05">
        <w:rPr>
          <w:rFonts w:ascii="Times New Roman" w:hAnsi="Times New Roman" w:cs="Times New Roman"/>
          <w:color w:val="000000" w:themeColor="text1"/>
          <w:sz w:val="24"/>
          <w:szCs w:val="24"/>
        </w:rPr>
        <w:t xml:space="preserve"> </w:t>
      </w:r>
      <w:r w:rsidR="00D55165" w:rsidRPr="00162E05">
        <w:rPr>
          <w:rFonts w:ascii="Times New Roman" w:hAnsi="Times New Roman" w:cs="Times New Roman"/>
          <w:color w:val="000000" w:themeColor="text1"/>
          <w:sz w:val="24"/>
          <w:szCs w:val="24"/>
        </w:rPr>
        <w:t>of developing countries</w:t>
      </w:r>
      <w:r w:rsidR="009E6280" w:rsidRPr="00162E05">
        <w:rPr>
          <w:rFonts w:ascii="Times New Roman" w:hAnsi="Times New Roman" w:cs="Times New Roman"/>
          <w:color w:val="000000" w:themeColor="text1"/>
          <w:sz w:val="24"/>
          <w:szCs w:val="24"/>
        </w:rPr>
        <w:t xml:space="preserve"> but this has </w:t>
      </w:r>
      <w:r w:rsidRPr="00162E05">
        <w:rPr>
          <w:rFonts w:ascii="Times New Roman" w:hAnsi="Times New Roman" w:cs="Times New Roman"/>
          <w:color w:val="000000" w:themeColor="text1"/>
          <w:sz w:val="24"/>
          <w:szCs w:val="24"/>
        </w:rPr>
        <w:t>taken</w:t>
      </w:r>
      <w:r w:rsidR="009E6280" w:rsidRPr="00162E05">
        <w:rPr>
          <w:rFonts w:ascii="Times New Roman" w:hAnsi="Times New Roman" w:cs="Times New Roman"/>
          <w:color w:val="000000" w:themeColor="text1"/>
          <w:sz w:val="24"/>
          <w:szCs w:val="24"/>
        </w:rPr>
        <w:t xml:space="preserve"> place in </w:t>
      </w:r>
      <w:r w:rsidRPr="00162E05">
        <w:rPr>
          <w:rFonts w:ascii="Times New Roman" w:hAnsi="Times New Roman" w:cs="Times New Roman"/>
          <w:color w:val="000000" w:themeColor="text1"/>
          <w:sz w:val="24"/>
          <w:szCs w:val="24"/>
        </w:rPr>
        <w:t>many</w:t>
      </w:r>
      <w:r w:rsidR="009E6280" w:rsidRPr="00162E05">
        <w:rPr>
          <w:rFonts w:ascii="Times New Roman" w:hAnsi="Times New Roman" w:cs="Times New Roman"/>
          <w:color w:val="000000" w:themeColor="text1"/>
          <w:sz w:val="24"/>
          <w:szCs w:val="24"/>
        </w:rPr>
        <w:t xml:space="preserve"> developed countries for over the last few decades.</w:t>
      </w:r>
      <w:r w:rsidRPr="00162E05">
        <w:rPr>
          <w:rFonts w:ascii="Times New Roman" w:hAnsi="Times New Roman" w:cs="Times New Roman"/>
          <w:color w:val="000000" w:themeColor="text1"/>
          <w:sz w:val="24"/>
          <w:szCs w:val="24"/>
        </w:rPr>
        <w:t xml:space="preserve"> Through this initiate, the author</w:t>
      </w:r>
      <w:r w:rsidR="00D55165" w:rsidRPr="00162E05">
        <w:rPr>
          <w:rFonts w:ascii="Times New Roman" w:hAnsi="Times New Roman" w:cs="Times New Roman"/>
          <w:color w:val="000000" w:themeColor="text1"/>
          <w:sz w:val="24"/>
          <w:szCs w:val="24"/>
        </w:rPr>
        <w:t xml:space="preserve"> hope</w:t>
      </w:r>
      <w:r w:rsidRPr="00162E05">
        <w:rPr>
          <w:rFonts w:ascii="Times New Roman" w:hAnsi="Times New Roman" w:cs="Times New Roman"/>
          <w:color w:val="000000" w:themeColor="text1"/>
          <w:sz w:val="24"/>
          <w:szCs w:val="24"/>
        </w:rPr>
        <w:t>s</w:t>
      </w:r>
      <w:r w:rsidR="00D55165" w:rsidRPr="00162E05">
        <w:rPr>
          <w:rFonts w:ascii="Times New Roman" w:hAnsi="Times New Roman" w:cs="Times New Roman"/>
          <w:color w:val="000000" w:themeColor="text1"/>
          <w:sz w:val="24"/>
          <w:szCs w:val="24"/>
        </w:rPr>
        <w:t xml:space="preserve"> AUW can be an example to encourage and facilitate the same practice in other universities in Asian developing countries since there is an obvious lack of GHG emission inventory of </w:t>
      </w:r>
      <w:r w:rsidR="00B87612" w:rsidRPr="00162E05">
        <w:rPr>
          <w:rFonts w:ascii="Times New Roman" w:hAnsi="Times New Roman" w:cs="Times New Roman"/>
          <w:color w:val="000000" w:themeColor="text1"/>
          <w:sz w:val="24"/>
          <w:szCs w:val="24"/>
        </w:rPr>
        <w:t xml:space="preserve">higher </w:t>
      </w:r>
      <w:r w:rsidR="00550E12" w:rsidRPr="00162E05">
        <w:rPr>
          <w:rFonts w:ascii="Times New Roman" w:hAnsi="Times New Roman" w:cs="Times New Roman"/>
          <w:color w:val="000000" w:themeColor="text1"/>
          <w:sz w:val="24"/>
          <w:szCs w:val="24"/>
        </w:rPr>
        <w:t>academic</w:t>
      </w:r>
      <w:r w:rsidR="00D55165" w:rsidRPr="00162E05">
        <w:rPr>
          <w:rFonts w:ascii="Times New Roman" w:hAnsi="Times New Roman" w:cs="Times New Roman"/>
          <w:color w:val="000000" w:themeColor="text1"/>
          <w:sz w:val="24"/>
          <w:szCs w:val="24"/>
        </w:rPr>
        <w:t xml:space="preserve"> institutions in this region. </w:t>
      </w:r>
    </w:p>
    <w:p w:rsidR="00D55165" w:rsidRPr="00162E05" w:rsidRDefault="00AD238A"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To overcome the climate change </w:t>
      </w:r>
      <w:r w:rsidR="000404E4" w:rsidRPr="00162E05">
        <w:rPr>
          <w:rFonts w:ascii="Times New Roman" w:hAnsi="Times New Roman" w:cs="Times New Roman"/>
          <w:color w:val="000000" w:themeColor="text1"/>
          <w:sz w:val="24"/>
          <w:szCs w:val="24"/>
        </w:rPr>
        <w:t>crisis</w:t>
      </w:r>
      <w:r w:rsidRPr="00162E05">
        <w:rPr>
          <w:rFonts w:ascii="Times New Roman" w:hAnsi="Times New Roman" w:cs="Times New Roman"/>
          <w:color w:val="000000" w:themeColor="text1"/>
          <w:sz w:val="24"/>
          <w:szCs w:val="24"/>
        </w:rPr>
        <w:t>, a</w:t>
      </w:r>
      <w:r w:rsidR="00D55165" w:rsidRPr="00162E05">
        <w:rPr>
          <w:rFonts w:ascii="Times New Roman" w:hAnsi="Times New Roman" w:cs="Times New Roman"/>
          <w:color w:val="000000" w:themeColor="text1"/>
          <w:sz w:val="24"/>
          <w:szCs w:val="24"/>
        </w:rPr>
        <w:t>cademic institutions plays a crucial and important role</w:t>
      </w:r>
      <w:r w:rsidRPr="00162E05">
        <w:rPr>
          <w:rFonts w:ascii="Times New Roman" w:hAnsi="Times New Roman" w:cs="Times New Roman"/>
          <w:color w:val="000000" w:themeColor="text1"/>
          <w:sz w:val="24"/>
          <w:szCs w:val="24"/>
        </w:rPr>
        <w:t xml:space="preserve"> to promote real practices and actions</w:t>
      </w:r>
      <w:r w:rsidR="00922F5A" w:rsidRPr="00162E05">
        <w:rPr>
          <w:rFonts w:ascii="Times New Roman" w:hAnsi="Times New Roman" w:cs="Times New Roman"/>
          <w:color w:val="000000" w:themeColor="text1"/>
          <w:sz w:val="24"/>
          <w:szCs w:val="24"/>
        </w:rPr>
        <w:t>.</w:t>
      </w:r>
      <w:r w:rsidRPr="00162E05">
        <w:rPr>
          <w:rFonts w:ascii="Times New Roman" w:hAnsi="Times New Roman" w:cs="Times New Roman"/>
          <w:color w:val="000000" w:themeColor="text1"/>
          <w:sz w:val="24"/>
          <w:szCs w:val="24"/>
        </w:rPr>
        <w:t xml:space="preserve"> </w:t>
      </w:r>
      <w:r w:rsidR="003E3078" w:rsidRPr="00162E05">
        <w:rPr>
          <w:rFonts w:ascii="Times New Roman" w:hAnsi="Times New Roman" w:cs="Times New Roman"/>
          <w:color w:val="000000" w:themeColor="text1"/>
          <w:sz w:val="24"/>
          <w:szCs w:val="24"/>
        </w:rPr>
        <w:t xml:space="preserve">In the battle to resist climate change, participation and cooperation from both developed and developing </w:t>
      </w:r>
      <w:r w:rsidR="00C56FC1" w:rsidRPr="00162E05">
        <w:rPr>
          <w:rFonts w:ascii="Times New Roman" w:hAnsi="Times New Roman" w:cs="Times New Roman"/>
          <w:color w:val="000000" w:themeColor="text1"/>
          <w:sz w:val="24"/>
          <w:szCs w:val="24"/>
        </w:rPr>
        <w:t xml:space="preserve">countries </w:t>
      </w:r>
      <w:r w:rsidR="003E3078" w:rsidRPr="00162E05">
        <w:rPr>
          <w:rFonts w:ascii="Times New Roman" w:hAnsi="Times New Roman" w:cs="Times New Roman"/>
          <w:color w:val="000000" w:themeColor="text1"/>
          <w:sz w:val="24"/>
          <w:szCs w:val="24"/>
        </w:rPr>
        <w:t>are required.</w:t>
      </w:r>
      <w:r w:rsidR="008D5C2A" w:rsidRPr="00162E05">
        <w:rPr>
          <w:rFonts w:ascii="Times New Roman" w:hAnsi="Times New Roman" w:cs="Times New Roman"/>
          <w:color w:val="000000" w:themeColor="text1"/>
          <w:sz w:val="24"/>
          <w:szCs w:val="24"/>
        </w:rPr>
        <w:t xml:space="preserve"> </w:t>
      </w:r>
      <w:r w:rsidR="003D7CCD" w:rsidRPr="00162E05">
        <w:rPr>
          <w:rFonts w:ascii="Times New Roman" w:hAnsi="Times New Roman" w:cs="Times New Roman"/>
          <w:color w:val="000000" w:themeColor="text1"/>
          <w:sz w:val="24"/>
          <w:szCs w:val="24"/>
        </w:rPr>
        <w:t xml:space="preserve">Universities and colleges are expected to be early adopters of new ideas and have a special responsibility to educate and motivate young people who will determine our future. This leadership can </w:t>
      </w:r>
      <w:r w:rsidR="00C56FC1" w:rsidRPr="00162E05">
        <w:rPr>
          <w:rFonts w:ascii="Times New Roman" w:hAnsi="Times New Roman" w:cs="Times New Roman"/>
          <w:color w:val="000000" w:themeColor="text1"/>
          <w:sz w:val="24"/>
          <w:szCs w:val="24"/>
        </w:rPr>
        <w:t>create positive</w:t>
      </w:r>
      <w:r w:rsidR="003D7CCD" w:rsidRPr="00162E05">
        <w:rPr>
          <w:rFonts w:ascii="Times New Roman" w:hAnsi="Times New Roman" w:cs="Times New Roman"/>
          <w:color w:val="000000" w:themeColor="text1"/>
          <w:sz w:val="24"/>
          <w:szCs w:val="24"/>
        </w:rPr>
        <w:t xml:space="preserve"> influence </w:t>
      </w:r>
      <w:r w:rsidR="0000013D" w:rsidRPr="00162E05">
        <w:rPr>
          <w:rFonts w:ascii="Times New Roman" w:hAnsi="Times New Roman" w:cs="Times New Roman"/>
          <w:color w:val="000000" w:themeColor="text1"/>
          <w:sz w:val="24"/>
          <w:szCs w:val="24"/>
        </w:rPr>
        <w:t xml:space="preserve">on </w:t>
      </w:r>
      <w:r w:rsidR="003D7CCD" w:rsidRPr="00162E05">
        <w:rPr>
          <w:rFonts w:ascii="Times New Roman" w:hAnsi="Times New Roman" w:cs="Times New Roman"/>
          <w:color w:val="000000" w:themeColor="text1"/>
          <w:sz w:val="24"/>
          <w:szCs w:val="24"/>
        </w:rPr>
        <w:t xml:space="preserve">other </w:t>
      </w:r>
      <w:r w:rsidR="00C56FC1" w:rsidRPr="00162E05">
        <w:rPr>
          <w:rFonts w:ascii="Times New Roman" w:hAnsi="Times New Roman" w:cs="Times New Roman"/>
          <w:color w:val="000000" w:themeColor="text1"/>
          <w:sz w:val="24"/>
          <w:szCs w:val="24"/>
        </w:rPr>
        <w:t>organizations</w:t>
      </w:r>
      <w:r w:rsidR="003D7CCD" w:rsidRPr="00162E05">
        <w:rPr>
          <w:rFonts w:ascii="Times New Roman" w:hAnsi="Times New Roman" w:cs="Times New Roman"/>
          <w:color w:val="000000" w:themeColor="text1"/>
          <w:sz w:val="24"/>
          <w:szCs w:val="24"/>
        </w:rPr>
        <w:t xml:space="preserve"> and communities.</w:t>
      </w:r>
      <w:r w:rsidR="001164DB" w:rsidRPr="00162E05">
        <w:rPr>
          <w:rFonts w:ascii="Times New Roman" w:hAnsi="Times New Roman" w:cs="Times New Roman"/>
          <w:color w:val="000000" w:themeColor="text1"/>
          <w:sz w:val="24"/>
          <w:szCs w:val="24"/>
        </w:rPr>
        <w:t xml:space="preserve"> </w:t>
      </w:r>
      <w:r w:rsidR="0000013D" w:rsidRPr="00162E05">
        <w:rPr>
          <w:rFonts w:ascii="Times New Roman" w:hAnsi="Times New Roman" w:cs="Times New Roman"/>
          <w:color w:val="000000" w:themeColor="text1"/>
          <w:sz w:val="24"/>
          <w:szCs w:val="24"/>
        </w:rPr>
        <w:t>The call for more s</w:t>
      </w:r>
      <w:r w:rsidR="008D5C2A" w:rsidRPr="00162E05">
        <w:rPr>
          <w:rFonts w:ascii="Times New Roman" w:hAnsi="Times New Roman" w:cs="Times New Roman"/>
          <w:color w:val="000000" w:themeColor="text1"/>
          <w:sz w:val="24"/>
          <w:szCs w:val="24"/>
        </w:rPr>
        <w:t xml:space="preserve">ustainability </w:t>
      </w:r>
      <w:r w:rsidR="00003414" w:rsidRPr="00162E05">
        <w:rPr>
          <w:rFonts w:ascii="Times New Roman" w:hAnsi="Times New Roman" w:cs="Times New Roman"/>
          <w:color w:val="000000" w:themeColor="text1"/>
          <w:sz w:val="24"/>
          <w:szCs w:val="24"/>
        </w:rPr>
        <w:t>initiatives</w:t>
      </w:r>
      <w:r w:rsidR="008D5C2A" w:rsidRPr="00162E05">
        <w:rPr>
          <w:rFonts w:ascii="Times New Roman" w:hAnsi="Times New Roman" w:cs="Times New Roman"/>
          <w:color w:val="000000" w:themeColor="text1"/>
          <w:sz w:val="24"/>
          <w:szCs w:val="24"/>
        </w:rPr>
        <w:t xml:space="preserve"> such as calculating carbon footprint</w:t>
      </w:r>
      <w:r w:rsidR="00003414" w:rsidRPr="00162E05">
        <w:rPr>
          <w:rFonts w:ascii="Times New Roman" w:hAnsi="Times New Roman" w:cs="Times New Roman"/>
          <w:color w:val="000000" w:themeColor="text1"/>
          <w:sz w:val="24"/>
          <w:szCs w:val="24"/>
        </w:rPr>
        <w:t xml:space="preserve"> in universities</w:t>
      </w:r>
      <w:r w:rsidR="003E3078" w:rsidRPr="00162E05">
        <w:rPr>
          <w:rFonts w:ascii="Times New Roman" w:hAnsi="Times New Roman" w:cs="Times New Roman"/>
          <w:color w:val="000000" w:themeColor="text1"/>
          <w:sz w:val="24"/>
          <w:szCs w:val="24"/>
        </w:rPr>
        <w:t xml:space="preserve"> in developing countries can help </w:t>
      </w:r>
      <w:r w:rsidR="008D5C2A" w:rsidRPr="00162E05">
        <w:rPr>
          <w:rFonts w:ascii="Times New Roman" w:hAnsi="Times New Roman" w:cs="Times New Roman"/>
          <w:color w:val="000000" w:themeColor="text1"/>
          <w:sz w:val="24"/>
          <w:szCs w:val="24"/>
        </w:rPr>
        <w:t xml:space="preserve">raise awareness, encourage an element of healthy competition between universities in the region, and </w:t>
      </w:r>
      <w:r w:rsidR="00634B10" w:rsidRPr="00162E05">
        <w:rPr>
          <w:rFonts w:ascii="Times New Roman" w:hAnsi="Times New Roman" w:cs="Times New Roman"/>
          <w:color w:val="000000" w:themeColor="text1"/>
          <w:sz w:val="24"/>
          <w:szCs w:val="24"/>
        </w:rPr>
        <w:t>ultimately</w:t>
      </w:r>
      <w:r w:rsidR="00A34A55" w:rsidRPr="00162E05">
        <w:rPr>
          <w:rFonts w:ascii="Times New Roman" w:hAnsi="Times New Roman" w:cs="Times New Roman"/>
          <w:color w:val="000000" w:themeColor="text1"/>
          <w:sz w:val="24"/>
          <w:szCs w:val="24"/>
        </w:rPr>
        <w:t xml:space="preserve"> </w:t>
      </w:r>
      <w:r w:rsidR="008D5C2A" w:rsidRPr="00162E05">
        <w:rPr>
          <w:rFonts w:ascii="Times New Roman" w:hAnsi="Times New Roman" w:cs="Times New Roman"/>
          <w:color w:val="000000" w:themeColor="text1"/>
          <w:sz w:val="24"/>
          <w:szCs w:val="24"/>
        </w:rPr>
        <w:t xml:space="preserve">promote the transition to more sustainable campuses </w:t>
      </w:r>
      <w:r w:rsidR="00634B10" w:rsidRPr="00162E05">
        <w:rPr>
          <w:rFonts w:ascii="Times New Roman" w:hAnsi="Times New Roman" w:cs="Times New Roman"/>
          <w:color w:val="000000" w:themeColor="text1"/>
          <w:sz w:val="24"/>
          <w:szCs w:val="24"/>
        </w:rPr>
        <w:t>and organizations in the future.</w:t>
      </w:r>
    </w:p>
    <w:p w:rsidR="008A6E41" w:rsidRPr="00162E05" w:rsidRDefault="00D9495E" w:rsidP="00701967">
      <w:pPr>
        <w:pStyle w:val="ListParagraph"/>
        <w:numPr>
          <w:ilvl w:val="1"/>
          <w:numId w:val="14"/>
        </w:numPr>
        <w:tabs>
          <w:tab w:val="left" w:pos="990"/>
        </w:tabs>
        <w:spacing w:line="312" w:lineRule="auto"/>
        <w:ind w:left="450" w:hanging="450"/>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 xml:space="preserve">Objectives </w:t>
      </w:r>
      <w:r w:rsidR="007E5C0B" w:rsidRPr="00162E05">
        <w:rPr>
          <w:rFonts w:ascii="Times New Roman" w:hAnsi="Times New Roman" w:cs="Times New Roman"/>
          <w:b/>
          <w:color w:val="000000" w:themeColor="text1"/>
          <w:sz w:val="24"/>
          <w:szCs w:val="24"/>
        </w:rPr>
        <w:t>of the study</w:t>
      </w:r>
    </w:p>
    <w:p w:rsidR="00884D25" w:rsidRPr="00162E05" w:rsidRDefault="008A6E41"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The main objective of the study is to measure the total carbon footprint of </w:t>
      </w:r>
      <w:r w:rsidR="0000013D" w:rsidRPr="00162E05">
        <w:rPr>
          <w:rFonts w:ascii="Times New Roman" w:hAnsi="Times New Roman" w:cs="Times New Roman"/>
          <w:color w:val="000000" w:themeColor="text1"/>
          <w:sz w:val="24"/>
          <w:szCs w:val="24"/>
        </w:rPr>
        <w:t>AUW</w:t>
      </w:r>
      <w:r w:rsidR="00884D25" w:rsidRPr="00162E05">
        <w:rPr>
          <w:rFonts w:ascii="Times New Roman" w:hAnsi="Times New Roman" w:cs="Times New Roman"/>
          <w:color w:val="000000" w:themeColor="text1"/>
          <w:sz w:val="24"/>
          <w:szCs w:val="24"/>
        </w:rPr>
        <w:t xml:space="preserve"> in FY2017</w:t>
      </w:r>
      <w:r w:rsidRPr="00162E05">
        <w:rPr>
          <w:rFonts w:ascii="Times New Roman" w:hAnsi="Times New Roman" w:cs="Times New Roman"/>
          <w:color w:val="000000" w:themeColor="text1"/>
          <w:sz w:val="24"/>
          <w:szCs w:val="24"/>
        </w:rPr>
        <w:t xml:space="preserve">. From the results, the major sources of GHG emissions will be analyzed and identified. </w:t>
      </w:r>
      <w:r w:rsidR="00BB0CD8" w:rsidRPr="00162E05">
        <w:rPr>
          <w:rFonts w:ascii="Times New Roman" w:hAnsi="Times New Roman" w:cs="Times New Roman"/>
          <w:color w:val="000000" w:themeColor="text1"/>
          <w:sz w:val="24"/>
          <w:szCs w:val="24"/>
        </w:rPr>
        <w:t>Based on the analysis, a</w:t>
      </w:r>
      <w:r w:rsidRPr="00162E05">
        <w:rPr>
          <w:rFonts w:ascii="Times New Roman" w:hAnsi="Times New Roman" w:cs="Times New Roman"/>
          <w:color w:val="000000" w:themeColor="text1"/>
          <w:sz w:val="24"/>
          <w:szCs w:val="24"/>
        </w:rPr>
        <w:t xml:space="preserve"> baseline for the development and future GHG emission reduction strategies will be suggested. </w:t>
      </w:r>
      <w:r w:rsidR="00BB0CD8" w:rsidRPr="00162E05">
        <w:rPr>
          <w:rFonts w:ascii="Times New Roman" w:hAnsi="Times New Roman" w:cs="Times New Roman"/>
          <w:color w:val="000000" w:themeColor="text1"/>
          <w:sz w:val="24"/>
          <w:szCs w:val="24"/>
        </w:rPr>
        <w:t xml:space="preserve">The second objective of this thesis </w:t>
      </w:r>
      <w:r w:rsidR="00884D25" w:rsidRPr="00162E05">
        <w:rPr>
          <w:rFonts w:ascii="Times New Roman" w:hAnsi="Times New Roman" w:cs="Times New Roman"/>
          <w:color w:val="000000" w:themeColor="text1"/>
          <w:sz w:val="24"/>
          <w:szCs w:val="24"/>
        </w:rPr>
        <w:t xml:space="preserve">is to compare GHG emissions of AUW with </w:t>
      </w:r>
      <w:r w:rsidR="00296D86" w:rsidRPr="00162E05">
        <w:rPr>
          <w:rFonts w:ascii="Times New Roman" w:hAnsi="Times New Roman" w:cs="Times New Roman"/>
          <w:color w:val="000000" w:themeColor="text1"/>
          <w:sz w:val="24"/>
          <w:szCs w:val="24"/>
        </w:rPr>
        <w:t>the emissions</w:t>
      </w:r>
      <w:r w:rsidR="00884D25" w:rsidRPr="00162E05">
        <w:rPr>
          <w:rFonts w:ascii="Times New Roman" w:hAnsi="Times New Roman" w:cs="Times New Roman"/>
          <w:color w:val="000000" w:themeColor="text1"/>
          <w:sz w:val="24"/>
          <w:szCs w:val="24"/>
        </w:rPr>
        <w:t xml:space="preserve"> of other universities.</w:t>
      </w:r>
    </w:p>
    <w:p w:rsidR="008A6E41" w:rsidRPr="00162E05" w:rsidRDefault="00B87612"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The primary objective </w:t>
      </w:r>
      <w:r w:rsidR="00BB0CD8" w:rsidRPr="00162E05">
        <w:rPr>
          <w:rFonts w:ascii="Times New Roman" w:hAnsi="Times New Roman" w:cs="Times New Roman"/>
          <w:color w:val="000000" w:themeColor="text1"/>
          <w:sz w:val="24"/>
          <w:szCs w:val="24"/>
        </w:rPr>
        <w:t xml:space="preserve">is to create awareness about the direct and indirect impacts of daily human activities to climate change. Consequences of the anthropogenic factors to climate can be clarified by quantifying GHG emissions. Calculating and reducing the carbon footprint </w:t>
      </w:r>
      <w:r w:rsidR="008A6E41" w:rsidRPr="00162E05">
        <w:rPr>
          <w:rFonts w:ascii="Times New Roman" w:hAnsi="Times New Roman" w:cs="Times New Roman"/>
          <w:color w:val="000000" w:themeColor="text1"/>
          <w:sz w:val="24"/>
          <w:szCs w:val="24"/>
        </w:rPr>
        <w:t>carbon footprint not only help conserve the environment but also reduce the expenditures of the university and portray a better image of the university to students, employees and the community in general.</w:t>
      </w:r>
    </w:p>
    <w:p w:rsidR="00590809" w:rsidRPr="00162E05" w:rsidRDefault="00CF2550" w:rsidP="00701967">
      <w:pPr>
        <w:pStyle w:val="ListParagraph"/>
        <w:numPr>
          <w:ilvl w:val="0"/>
          <w:numId w:val="14"/>
        </w:numPr>
        <w:spacing w:line="312" w:lineRule="auto"/>
        <w:rPr>
          <w:rFonts w:ascii="Times New Roman" w:hAnsi="Times New Roman" w:cs="Times New Roman"/>
          <w:color w:val="000000" w:themeColor="text1"/>
          <w:sz w:val="24"/>
          <w:szCs w:val="24"/>
        </w:rPr>
      </w:pPr>
      <w:r w:rsidRPr="00162E05">
        <w:rPr>
          <w:rFonts w:ascii="Times New Roman" w:hAnsi="Times New Roman" w:cs="Times New Roman"/>
          <w:b/>
          <w:color w:val="000000" w:themeColor="text1"/>
          <w:sz w:val="24"/>
          <w:szCs w:val="24"/>
        </w:rPr>
        <w:t xml:space="preserve">LITERATURE REVIEW </w:t>
      </w:r>
    </w:p>
    <w:p w:rsidR="001F6EF4" w:rsidRPr="00162E05" w:rsidRDefault="00B4726E"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As the consequences of climate change become dramatically visible in recent years, b</w:t>
      </w:r>
      <w:r w:rsidR="006A0BF2" w:rsidRPr="00162E05">
        <w:rPr>
          <w:rFonts w:ascii="Times New Roman" w:hAnsi="Times New Roman" w:cs="Times New Roman"/>
          <w:color w:val="000000" w:themeColor="text1"/>
          <w:sz w:val="24"/>
          <w:szCs w:val="24"/>
        </w:rPr>
        <w:t xml:space="preserve">eing aware of </w:t>
      </w:r>
      <w:r w:rsidR="00110758" w:rsidRPr="00162E05">
        <w:rPr>
          <w:rFonts w:ascii="Times New Roman" w:hAnsi="Times New Roman" w:cs="Times New Roman"/>
          <w:color w:val="000000" w:themeColor="text1"/>
          <w:sz w:val="24"/>
          <w:szCs w:val="24"/>
        </w:rPr>
        <w:t xml:space="preserve">our own </w:t>
      </w:r>
      <w:r w:rsidR="009645C4" w:rsidRPr="00162E05">
        <w:rPr>
          <w:rFonts w:ascii="Times New Roman" w:hAnsi="Times New Roman" w:cs="Times New Roman"/>
          <w:color w:val="000000" w:themeColor="text1"/>
          <w:sz w:val="24"/>
          <w:szCs w:val="24"/>
        </w:rPr>
        <w:t xml:space="preserve">GHG </w:t>
      </w:r>
      <w:r w:rsidR="006A0BF2" w:rsidRPr="00162E05">
        <w:rPr>
          <w:rFonts w:ascii="Times New Roman" w:hAnsi="Times New Roman" w:cs="Times New Roman"/>
          <w:color w:val="000000" w:themeColor="text1"/>
          <w:sz w:val="24"/>
          <w:szCs w:val="24"/>
        </w:rPr>
        <w:t>emissions</w:t>
      </w:r>
      <w:r w:rsidR="00140453" w:rsidRPr="00162E05">
        <w:rPr>
          <w:rFonts w:ascii="Times New Roman" w:hAnsi="Times New Roman" w:cs="Times New Roman"/>
          <w:color w:val="000000" w:themeColor="text1"/>
          <w:sz w:val="24"/>
          <w:szCs w:val="24"/>
        </w:rPr>
        <w:t xml:space="preserve"> to take further actions become </w:t>
      </w:r>
      <w:r w:rsidR="001F6EF4" w:rsidRPr="00162E05">
        <w:rPr>
          <w:rFonts w:ascii="Times New Roman" w:hAnsi="Times New Roman" w:cs="Times New Roman"/>
          <w:color w:val="000000" w:themeColor="text1"/>
          <w:sz w:val="24"/>
          <w:szCs w:val="24"/>
        </w:rPr>
        <w:t xml:space="preserve">important. Organizational activities </w:t>
      </w:r>
      <w:r w:rsidR="00110758" w:rsidRPr="00162E05">
        <w:rPr>
          <w:rFonts w:ascii="Times New Roman" w:hAnsi="Times New Roman" w:cs="Times New Roman"/>
          <w:color w:val="000000" w:themeColor="text1"/>
          <w:sz w:val="24"/>
          <w:szCs w:val="24"/>
        </w:rPr>
        <w:t>such as</w:t>
      </w:r>
      <w:r w:rsidR="001F6EF4" w:rsidRPr="00162E05">
        <w:rPr>
          <w:rFonts w:ascii="Times New Roman" w:hAnsi="Times New Roman" w:cs="Times New Roman"/>
          <w:color w:val="000000" w:themeColor="text1"/>
          <w:sz w:val="24"/>
          <w:szCs w:val="24"/>
        </w:rPr>
        <w:t xml:space="preserve"> </w:t>
      </w:r>
      <w:r w:rsidR="00EF339C" w:rsidRPr="00162E05">
        <w:rPr>
          <w:rFonts w:ascii="Times New Roman" w:hAnsi="Times New Roman" w:cs="Times New Roman"/>
          <w:color w:val="000000" w:themeColor="text1"/>
          <w:sz w:val="24"/>
          <w:szCs w:val="24"/>
        </w:rPr>
        <w:t>fossil</w:t>
      </w:r>
      <w:r w:rsidR="00A04395" w:rsidRPr="00162E05">
        <w:rPr>
          <w:rFonts w:ascii="Times New Roman" w:hAnsi="Times New Roman" w:cs="Times New Roman"/>
          <w:color w:val="000000" w:themeColor="text1"/>
          <w:sz w:val="24"/>
          <w:szCs w:val="24"/>
        </w:rPr>
        <w:t xml:space="preserve"> fuel usage</w:t>
      </w:r>
      <w:r w:rsidR="009B694F" w:rsidRPr="00162E05">
        <w:rPr>
          <w:rFonts w:ascii="Times New Roman" w:hAnsi="Times New Roman" w:cs="Times New Roman"/>
          <w:color w:val="000000" w:themeColor="text1"/>
          <w:sz w:val="24"/>
          <w:szCs w:val="24"/>
        </w:rPr>
        <w:t>, electricity consumption</w:t>
      </w:r>
      <w:r w:rsidR="001F6EF4" w:rsidRPr="00162E05">
        <w:rPr>
          <w:rFonts w:ascii="Times New Roman" w:hAnsi="Times New Roman" w:cs="Times New Roman"/>
          <w:color w:val="000000" w:themeColor="text1"/>
          <w:sz w:val="24"/>
          <w:szCs w:val="24"/>
        </w:rPr>
        <w:t xml:space="preserve">, </w:t>
      </w:r>
      <w:r w:rsidR="00FC496D" w:rsidRPr="00162E05">
        <w:rPr>
          <w:rFonts w:ascii="Times New Roman" w:hAnsi="Times New Roman" w:cs="Times New Roman"/>
          <w:color w:val="000000" w:themeColor="text1"/>
          <w:sz w:val="24"/>
          <w:szCs w:val="24"/>
        </w:rPr>
        <w:t xml:space="preserve">product </w:t>
      </w:r>
      <w:r w:rsidR="001F6EF4" w:rsidRPr="00162E05">
        <w:rPr>
          <w:rFonts w:ascii="Times New Roman" w:hAnsi="Times New Roman" w:cs="Times New Roman"/>
          <w:color w:val="000000" w:themeColor="text1"/>
          <w:sz w:val="24"/>
          <w:szCs w:val="24"/>
        </w:rPr>
        <w:t>ma</w:t>
      </w:r>
      <w:r w:rsidR="00EF339C" w:rsidRPr="00162E05">
        <w:rPr>
          <w:rFonts w:ascii="Times New Roman" w:hAnsi="Times New Roman" w:cs="Times New Roman"/>
          <w:color w:val="000000" w:themeColor="text1"/>
          <w:sz w:val="24"/>
          <w:szCs w:val="24"/>
        </w:rPr>
        <w:t xml:space="preserve">nufacturing, </w:t>
      </w:r>
      <w:r w:rsidR="00FC496D" w:rsidRPr="00162E05">
        <w:rPr>
          <w:rFonts w:ascii="Times New Roman" w:hAnsi="Times New Roman" w:cs="Times New Roman"/>
          <w:color w:val="000000" w:themeColor="text1"/>
          <w:sz w:val="24"/>
          <w:szCs w:val="24"/>
        </w:rPr>
        <w:t xml:space="preserve">transportation, paper utilization and even waste disposal </w:t>
      </w:r>
      <w:r w:rsidR="001F6EF4" w:rsidRPr="00162E05">
        <w:rPr>
          <w:rFonts w:ascii="Times New Roman" w:hAnsi="Times New Roman" w:cs="Times New Roman"/>
          <w:color w:val="000000" w:themeColor="text1"/>
          <w:sz w:val="24"/>
          <w:szCs w:val="24"/>
        </w:rPr>
        <w:t xml:space="preserve">emit </w:t>
      </w:r>
      <w:r w:rsidR="003840FB" w:rsidRPr="00162E05">
        <w:rPr>
          <w:rFonts w:ascii="Times New Roman" w:hAnsi="Times New Roman" w:cs="Times New Roman"/>
          <w:color w:val="000000" w:themeColor="text1"/>
          <w:sz w:val="24"/>
          <w:szCs w:val="24"/>
        </w:rPr>
        <w:t>GHGs</w:t>
      </w:r>
      <w:r w:rsidR="000B7E77" w:rsidRPr="00162E05">
        <w:rPr>
          <w:rFonts w:ascii="Times New Roman" w:hAnsi="Times New Roman" w:cs="Times New Roman"/>
          <w:color w:val="000000" w:themeColor="text1"/>
          <w:sz w:val="24"/>
          <w:szCs w:val="24"/>
        </w:rPr>
        <w:t xml:space="preserve"> (Wiedmann </w:t>
      </w:r>
      <w:r w:rsidR="00110758" w:rsidRPr="00162E05">
        <w:rPr>
          <w:rFonts w:ascii="Times New Roman" w:hAnsi="Times New Roman" w:cs="Times New Roman"/>
          <w:color w:val="000000" w:themeColor="text1"/>
          <w:sz w:val="24"/>
          <w:szCs w:val="24"/>
        </w:rPr>
        <w:t>&amp;</w:t>
      </w:r>
      <w:r w:rsidR="000B7E77" w:rsidRPr="00162E05">
        <w:rPr>
          <w:rFonts w:ascii="Times New Roman" w:hAnsi="Times New Roman" w:cs="Times New Roman"/>
          <w:color w:val="000000" w:themeColor="text1"/>
          <w:sz w:val="24"/>
          <w:szCs w:val="24"/>
        </w:rPr>
        <w:t xml:space="preserve"> Minx</w:t>
      </w:r>
      <w:r w:rsidR="00050E7E" w:rsidRPr="00162E05">
        <w:rPr>
          <w:rFonts w:ascii="Times New Roman" w:hAnsi="Times New Roman" w:cs="Times New Roman"/>
          <w:color w:val="000000" w:themeColor="text1"/>
          <w:sz w:val="24"/>
          <w:szCs w:val="24"/>
        </w:rPr>
        <w:t>,</w:t>
      </w:r>
      <w:r w:rsidR="00110758" w:rsidRPr="00162E05">
        <w:rPr>
          <w:rFonts w:ascii="Times New Roman" w:hAnsi="Times New Roman" w:cs="Times New Roman"/>
          <w:color w:val="000000" w:themeColor="text1"/>
          <w:sz w:val="24"/>
          <w:szCs w:val="24"/>
        </w:rPr>
        <w:t xml:space="preserve"> </w:t>
      </w:r>
      <w:r w:rsidR="001F6EF4" w:rsidRPr="00162E05">
        <w:rPr>
          <w:rFonts w:ascii="Times New Roman" w:hAnsi="Times New Roman" w:cs="Times New Roman"/>
          <w:color w:val="000000" w:themeColor="text1"/>
          <w:sz w:val="24"/>
          <w:szCs w:val="24"/>
        </w:rPr>
        <w:t xml:space="preserve">2008). Using </w:t>
      </w:r>
      <w:r w:rsidR="003840FB" w:rsidRPr="00162E05">
        <w:rPr>
          <w:rFonts w:ascii="Times New Roman" w:hAnsi="Times New Roman" w:cs="Times New Roman"/>
          <w:color w:val="000000" w:themeColor="text1"/>
          <w:sz w:val="24"/>
          <w:szCs w:val="24"/>
        </w:rPr>
        <w:t xml:space="preserve">carbon footprint concept can help calculate </w:t>
      </w:r>
      <w:r w:rsidR="00E96B26" w:rsidRPr="00162E05">
        <w:rPr>
          <w:rFonts w:ascii="Times New Roman" w:hAnsi="Times New Roman" w:cs="Times New Roman"/>
          <w:color w:val="000000" w:themeColor="text1"/>
          <w:sz w:val="24"/>
          <w:szCs w:val="24"/>
        </w:rPr>
        <w:t>the overall emission</w:t>
      </w:r>
      <w:r w:rsidR="00A57C9E">
        <w:rPr>
          <w:rFonts w:ascii="Times New Roman" w:hAnsi="Times New Roman" w:cs="Times New Roman"/>
          <w:color w:val="000000" w:themeColor="text1"/>
          <w:sz w:val="24"/>
          <w:szCs w:val="24"/>
        </w:rPr>
        <w:t>s</w:t>
      </w:r>
      <w:r w:rsidR="00E96B26" w:rsidRPr="00162E05">
        <w:rPr>
          <w:rFonts w:ascii="Times New Roman" w:hAnsi="Times New Roman" w:cs="Times New Roman"/>
          <w:color w:val="000000" w:themeColor="text1"/>
          <w:sz w:val="24"/>
          <w:szCs w:val="24"/>
        </w:rPr>
        <w:t xml:space="preserve"> and </w:t>
      </w:r>
      <w:r w:rsidR="003840FB" w:rsidRPr="00162E05">
        <w:rPr>
          <w:rFonts w:ascii="Times New Roman" w:hAnsi="Times New Roman" w:cs="Times New Roman"/>
          <w:color w:val="000000" w:themeColor="text1"/>
          <w:sz w:val="24"/>
          <w:szCs w:val="24"/>
        </w:rPr>
        <w:t>the emission amount</w:t>
      </w:r>
      <w:r w:rsidR="00A57C9E">
        <w:rPr>
          <w:rFonts w:ascii="Times New Roman" w:hAnsi="Times New Roman" w:cs="Times New Roman"/>
          <w:color w:val="000000" w:themeColor="text1"/>
          <w:sz w:val="24"/>
          <w:szCs w:val="24"/>
        </w:rPr>
        <w:t>s</w:t>
      </w:r>
      <w:r w:rsidR="003840FB" w:rsidRPr="00162E05">
        <w:rPr>
          <w:rFonts w:ascii="Times New Roman" w:hAnsi="Times New Roman" w:cs="Times New Roman"/>
          <w:color w:val="000000" w:themeColor="text1"/>
          <w:sz w:val="24"/>
          <w:szCs w:val="24"/>
        </w:rPr>
        <w:t xml:space="preserve"> which </w:t>
      </w:r>
      <w:r w:rsidR="001F6EF4" w:rsidRPr="00162E05">
        <w:rPr>
          <w:rFonts w:ascii="Times New Roman" w:hAnsi="Times New Roman" w:cs="Times New Roman"/>
          <w:color w:val="000000" w:themeColor="text1"/>
          <w:sz w:val="24"/>
          <w:szCs w:val="24"/>
        </w:rPr>
        <w:t xml:space="preserve">are correlated to each kind of activity. This thesis will apply that concept to calculate the </w:t>
      </w:r>
      <w:r w:rsidR="00E96B26" w:rsidRPr="00162E05">
        <w:rPr>
          <w:rFonts w:ascii="Times New Roman" w:hAnsi="Times New Roman" w:cs="Times New Roman"/>
          <w:color w:val="000000" w:themeColor="text1"/>
          <w:sz w:val="24"/>
          <w:szCs w:val="24"/>
        </w:rPr>
        <w:t xml:space="preserve">GHG emissions </w:t>
      </w:r>
      <w:r w:rsidR="001F6EF4" w:rsidRPr="00162E05">
        <w:rPr>
          <w:rFonts w:ascii="Times New Roman" w:hAnsi="Times New Roman" w:cs="Times New Roman"/>
          <w:color w:val="000000" w:themeColor="text1"/>
          <w:sz w:val="24"/>
          <w:szCs w:val="24"/>
        </w:rPr>
        <w:t xml:space="preserve">of </w:t>
      </w:r>
      <w:r w:rsidR="002B5A41" w:rsidRPr="00162E05">
        <w:rPr>
          <w:rFonts w:ascii="Times New Roman" w:hAnsi="Times New Roman" w:cs="Times New Roman"/>
          <w:color w:val="000000" w:themeColor="text1"/>
          <w:sz w:val="24"/>
          <w:szCs w:val="24"/>
        </w:rPr>
        <w:t>AUW</w:t>
      </w:r>
      <w:r w:rsidR="001F6EF4" w:rsidRPr="00162E05">
        <w:rPr>
          <w:rFonts w:ascii="Times New Roman" w:hAnsi="Times New Roman" w:cs="Times New Roman"/>
          <w:color w:val="000000" w:themeColor="text1"/>
          <w:sz w:val="24"/>
          <w:szCs w:val="24"/>
        </w:rPr>
        <w:t xml:space="preserve"> and points out the key sources of emission of the university.</w:t>
      </w:r>
    </w:p>
    <w:p w:rsidR="00E54A06" w:rsidRPr="00162E05" w:rsidRDefault="003D6E87" w:rsidP="00701967">
      <w:pPr>
        <w:pStyle w:val="ListParagraph"/>
        <w:numPr>
          <w:ilvl w:val="1"/>
          <w:numId w:val="14"/>
        </w:numPr>
        <w:spacing w:line="312" w:lineRule="auto"/>
        <w:ind w:left="450" w:hanging="450"/>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 xml:space="preserve">What is </w:t>
      </w:r>
      <w:r w:rsidR="004054AA" w:rsidRPr="00162E05">
        <w:rPr>
          <w:rFonts w:ascii="Times New Roman" w:hAnsi="Times New Roman" w:cs="Times New Roman"/>
          <w:b/>
          <w:color w:val="000000" w:themeColor="text1"/>
          <w:sz w:val="24"/>
          <w:szCs w:val="24"/>
        </w:rPr>
        <w:t>carbon footprint</w:t>
      </w:r>
      <w:r w:rsidRPr="00162E05">
        <w:rPr>
          <w:rFonts w:ascii="Times New Roman" w:hAnsi="Times New Roman" w:cs="Times New Roman"/>
          <w:b/>
          <w:color w:val="000000" w:themeColor="text1"/>
          <w:sz w:val="24"/>
          <w:szCs w:val="24"/>
        </w:rPr>
        <w:t>?</w:t>
      </w:r>
    </w:p>
    <w:p w:rsidR="005D781A" w:rsidRPr="00162E05" w:rsidRDefault="004054AA"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In the literature, </w:t>
      </w:r>
      <w:r w:rsidR="005D781A" w:rsidRPr="00162E05">
        <w:rPr>
          <w:rFonts w:ascii="Times New Roman" w:hAnsi="Times New Roman" w:cs="Times New Roman"/>
          <w:color w:val="000000" w:themeColor="text1"/>
          <w:sz w:val="24"/>
          <w:szCs w:val="24"/>
        </w:rPr>
        <w:t>there is</w:t>
      </w:r>
      <w:r w:rsidRPr="00162E05">
        <w:rPr>
          <w:rFonts w:ascii="Times New Roman" w:hAnsi="Times New Roman" w:cs="Times New Roman"/>
          <w:color w:val="000000" w:themeColor="text1"/>
          <w:sz w:val="24"/>
          <w:szCs w:val="24"/>
        </w:rPr>
        <w:t xml:space="preserve"> no </w:t>
      </w:r>
      <w:r w:rsidR="005D781A" w:rsidRPr="00162E05">
        <w:rPr>
          <w:rFonts w:ascii="Times New Roman" w:hAnsi="Times New Roman" w:cs="Times New Roman"/>
          <w:color w:val="000000" w:themeColor="text1"/>
          <w:sz w:val="24"/>
          <w:szCs w:val="24"/>
        </w:rPr>
        <w:t>exact</w:t>
      </w:r>
      <w:r w:rsidRPr="00162E05">
        <w:rPr>
          <w:rFonts w:ascii="Times New Roman" w:hAnsi="Times New Roman" w:cs="Times New Roman"/>
          <w:color w:val="000000" w:themeColor="text1"/>
          <w:sz w:val="24"/>
          <w:szCs w:val="24"/>
        </w:rPr>
        <w:t xml:space="preserve"> definition of carbon footprint. In most cases</w:t>
      </w:r>
      <w:r w:rsidR="005D781A" w:rsidRPr="00162E05">
        <w:rPr>
          <w:rFonts w:ascii="Times New Roman" w:hAnsi="Times New Roman" w:cs="Times New Roman"/>
          <w:color w:val="000000" w:themeColor="text1"/>
          <w:sz w:val="24"/>
          <w:szCs w:val="24"/>
        </w:rPr>
        <w:t>,</w:t>
      </w:r>
      <w:r w:rsidRPr="00162E05">
        <w:rPr>
          <w:rFonts w:ascii="Times New Roman" w:hAnsi="Times New Roman" w:cs="Times New Roman"/>
          <w:color w:val="000000" w:themeColor="text1"/>
          <w:sz w:val="24"/>
          <w:szCs w:val="24"/>
        </w:rPr>
        <w:t xml:space="preserve"> “carbon footprint” is used as a generic </w:t>
      </w:r>
      <w:r w:rsidR="00B87612" w:rsidRPr="00162E05">
        <w:rPr>
          <w:rFonts w:ascii="Times New Roman" w:hAnsi="Times New Roman" w:cs="Times New Roman"/>
          <w:color w:val="000000" w:themeColor="text1"/>
          <w:sz w:val="24"/>
          <w:szCs w:val="24"/>
        </w:rPr>
        <w:t>term referring</w:t>
      </w:r>
      <w:r w:rsidR="005D781A" w:rsidRPr="00162E05">
        <w:rPr>
          <w:rFonts w:ascii="Times New Roman" w:hAnsi="Times New Roman" w:cs="Times New Roman"/>
          <w:color w:val="000000" w:themeColor="text1"/>
          <w:sz w:val="24"/>
          <w:szCs w:val="24"/>
        </w:rPr>
        <w:t xml:space="preserve"> to the calculated</w:t>
      </w:r>
      <w:r w:rsidRPr="00162E05">
        <w:rPr>
          <w:rFonts w:ascii="Times New Roman" w:hAnsi="Times New Roman" w:cs="Times New Roman"/>
          <w:color w:val="000000" w:themeColor="text1"/>
          <w:sz w:val="24"/>
          <w:szCs w:val="24"/>
        </w:rPr>
        <w:t xml:space="preserve"> emissions of </w:t>
      </w:r>
      <w:r w:rsidR="00335DD4" w:rsidRPr="00162E05">
        <w:rPr>
          <w:rFonts w:ascii="Times New Roman" w:hAnsi="Times New Roman" w:cs="Times New Roman"/>
          <w:color w:val="000000" w:themeColor="text1"/>
          <w:sz w:val="24"/>
          <w:szCs w:val="24"/>
        </w:rPr>
        <w:t>CO</w:t>
      </w:r>
      <w:r w:rsidR="00335DD4" w:rsidRPr="00335DD4">
        <w:rPr>
          <w:rFonts w:ascii="Times New Roman" w:hAnsi="Times New Roman" w:cs="Times New Roman"/>
          <w:color w:val="000000" w:themeColor="text1"/>
          <w:sz w:val="24"/>
          <w:szCs w:val="24"/>
          <w:vertAlign w:val="subscript"/>
        </w:rPr>
        <w:t>2</w:t>
      </w:r>
      <w:r w:rsidR="00335DD4" w:rsidRPr="00162E05">
        <w:rPr>
          <w:rFonts w:ascii="Times New Roman" w:hAnsi="Times New Roman" w:cs="Times New Roman"/>
          <w:color w:val="000000" w:themeColor="text1"/>
          <w:sz w:val="24"/>
          <w:szCs w:val="24"/>
        </w:rPr>
        <w:t xml:space="preserve"> </w:t>
      </w:r>
      <w:r w:rsidRPr="00162E05">
        <w:rPr>
          <w:rFonts w:ascii="Times New Roman" w:hAnsi="Times New Roman" w:cs="Times New Roman"/>
          <w:color w:val="000000" w:themeColor="text1"/>
          <w:sz w:val="24"/>
          <w:szCs w:val="24"/>
        </w:rPr>
        <w:t xml:space="preserve">or </w:t>
      </w:r>
      <w:r w:rsidR="009645C4" w:rsidRPr="00162E05">
        <w:rPr>
          <w:rFonts w:ascii="Times New Roman" w:hAnsi="Times New Roman" w:cs="Times New Roman"/>
          <w:color w:val="000000" w:themeColor="text1"/>
          <w:sz w:val="24"/>
          <w:szCs w:val="24"/>
        </w:rPr>
        <w:t xml:space="preserve">GHGs </w:t>
      </w:r>
      <w:r w:rsidRPr="00162E05">
        <w:rPr>
          <w:rFonts w:ascii="Times New Roman" w:hAnsi="Times New Roman" w:cs="Times New Roman"/>
          <w:color w:val="000000" w:themeColor="text1"/>
          <w:sz w:val="24"/>
          <w:szCs w:val="24"/>
        </w:rPr>
        <w:t>expressed in tons of CO</w:t>
      </w:r>
      <w:r w:rsidRPr="00335DD4">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 xml:space="preserve"> equivalents instead of CO</w:t>
      </w:r>
      <w:r w:rsidRPr="00335DD4">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 xml:space="preserve"> in particular </w:t>
      </w:r>
      <w:r w:rsidR="005D781A" w:rsidRPr="00162E05">
        <w:rPr>
          <w:rFonts w:ascii="Times New Roman" w:hAnsi="Times New Roman" w:cs="Times New Roman"/>
          <w:color w:val="000000" w:themeColor="text1"/>
          <w:sz w:val="24"/>
          <w:szCs w:val="24"/>
        </w:rPr>
        <w:t>during one</w:t>
      </w:r>
      <w:r w:rsidRPr="00162E05">
        <w:rPr>
          <w:rFonts w:ascii="Times New Roman" w:hAnsi="Times New Roman" w:cs="Times New Roman"/>
          <w:color w:val="000000" w:themeColor="text1"/>
          <w:sz w:val="24"/>
          <w:szCs w:val="24"/>
        </w:rPr>
        <w:t xml:space="preserve"> year. The exact origin of the </w:t>
      </w:r>
      <w:r w:rsidR="005D781A" w:rsidRPr="00162E05">
        <w:rPr>
          <w:rFonts w:ascii="Times New Roman" w:hAnsi="Times New Roman" w:cs="Times New Roman"/>
          <w:color w:val="000000" w:themeColor="text1"/>
          <w:sz w:val="24"/>
          <w:szCs w:val="24"/>
        </w:rPr>
        <w:t>concept</w:t>
      </w:r>
      <w:r w:rsidRPr="00162E05">
        <w:rPr>
          <w:rFonts w:ascii="Times New Roman" w:hAnsi="Times New Roman" w:cs="Times New Roman"/>
          <w:color w:val="000000" w:themeColor="text1"/>
          <w:sz w:val="24"/>
          <w:szCs w:val="24"/>
        </w:rPr>
        <w:t xml:space="preserve"> is unknown but </w:t>
      </w:r>
      <w:r w:rsidR="005D781A" w:rsidRPr="00162E05">
        <w:rPr>
          <w:rFonts w:ascii="Times New Roman" w:hAnsi="Times New Roman" w:cs="Times New Roman"/>
          <w:color w:val="000000" w:themeColor="text1"/>
          <w:sz w:val="24"/>
          <w:szCs w:val="24"/>
        </w:rPr>
        <w:t>according to some perspectives, carbon footprint is related to the ecological footprint concept</w:t>
      </w:r>
      <w:r w:rsidRPr="00162E05">
        <w:rPr>
          <w:rFonts w:ascii="Times New Roman" w:hAnsi="Times New Roman" w:cs="Times New Roman"/>
          <w:color w:val="000000" w:themeColor="text1"/>
          <w:sz w:val="24"/>
          <w:szCs w:val="24"/>
        </w:rPr>
        <w:t xml:space="preserve"> formulated in the 1990s</w:t>
      </w:r>
      <w:r w:rsidR="00B87612" w:rsidRPr="00162E05">
        <w:rPr>
          <w:rFonts w:ascii="Times New Roman" w:hAnsi="Times New Roman" w:cs="Times New Roman"/>
          <w:color w:val="000000" w:themeColor="text1"/>
          <w:sz w:val="24"/>
          <w:szCs w:val="24"/>
        </w:rPr>
        <w:t xml:space="preserve"> </w:t>
      </w:r>
      <w:r w:rsidR="00050E7E" w:rsidRPr="00162E05">
        <w:rPr>
          <w:rFonts w:ascii="Times New Roman" w:hAnsi="Times New Roman" w:cs="Times New Roman"/>
          <w:color w:val="000000" w:themeColor="text1"/>
          <w:sz w:val="24"/>
          <w:szCs w:val="24"/>
          <w:shd w:val="clear" w:color="auto" w:fill="FFFFFF"/>
        </w:rPr>
        <w:t xml:space="preserve">(Wackernagel </w:t>
      </w:r>
      <w:r w:rsidR="000C1347" w:rsidRPr="00162E05">
        <w:rPr>
          <w:rFonts w:ascii="Times New Roman" w:hAnsi="Times New Roman" w:cs="Times New Roman"/>
          <w:color w:val="000000" w:themeColor="text1"/>
          <w:sz w:val="24"/>
          <w:szCs w:val="24"/>
          <w:shd w:val="clear" w:color="auto" w:fill="FFFFFF"/>
        </w:rPr>
        <w:t>&amp;</w:t>
      </w:r>
      <w:r w:rsidR="00050E7E" w:rsidRPr="00162E05">
        <w:rPr>
          <w:rFonts w:ascii="Times New Roman" w:hAnsi="Times New Roman" w:cs="Times New Roman"/>
          <w:color w:val="000000" w:themeColor="text1"/>
          <w:sz w:val="24"/>
          <w:szCs w:val="24"/>
          <w:shd w:val="clear" w:color="auto" w:fill="FFFFFF"/>
        </w:rPr>
        <w:t xml:space="preserve"> Rees</w:t>
      </w:r>
      <w:r w:rsidR="009221FD" w:rsidRPr="00162E05">
        <w:rPr>
          <w:rFonts w:ascii="Times New Roman" w:hAnsi="Times New Roman" w:cs="Times New Roman"/>
          <w:color w:val="000000" w:themeColor="text1"/>
          <w:sz w:val="24"/>
          <w:szCs w:val="24"/>
          <w:shd w:val="clear" w:color="auto" w:fill="FFFFFF"/>
        </w:rPr>
        <w:t xml:space="preserve">, </w:t>
      </w:r>
      <w:r w:rsidR="000C1347" w:rsidRPr="00162E05">
        <w:rPr>
          <w:rFonts w:ascii="Times New Roman" w:hAnsi="Times New Roman" w:cs="Times New Roman"/>
          <w:color w:val="000000" w:themeColor="text1"/>
          <w:sz w:val="24"/>
          <w:szCs w:val="24"/>
          <w:shd w:val="clear" w:color="auto" w:fill="FFFFFF"/>
        </w:rPr>
        <w:t>1998</w:t>
      </w:r>
      <w:r w:rsidR="00050E7E" w:rsidRPr="00162E05">
        <w:rPr>
          <w:rFonts w:ascii="Times New Roman" w:hAnsi="Times New Roman" w:cs="Times New Roman"/>
          <w:color w:val="000000" w:themeColor="text1"/>
          <w:sz w:val="24"/>
          <w:szCs w:val="24"/>
          <w:shd w:val="clear" w:color="auto" w:fill="FFFFFF"/>
        </w:rPr>
        <w:t>)</w:t>
      </w:r>
      <w:r w:rsidRPr="00162E05">
        <w:rPr>
          <w:rFonts w:ascii="Times New Roman" w:hAnsi="Times New Roman" w:cs="Times New Roman"/>
          <w:color w:val="000000" w:themeColor="text1"/>
          <w:sz w:val="24"/>
          <w:szCs w:val="24"/>
        </w:rPr>
        <w:t xml:space="preserve">. </w:t>
      </w:r>
    </w:p>
    <w:p w:rsidR="005D781A" w:rsidRPr="00162E05" w:rsidRDefault="005D781A"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Ecological footprint is an accounting tool designed to track </w:t>
      </w:r>
      <w:r w:rsidR="00223BB2" w:rsidRPr="00162E05">
        <w:rPr>
          <w:rFonts w:ascii="Times New Roman" w:hAnsi="Times New Roman" w:cs="Times New Roman"/>
          <w:color w:val="000000" w:themeColor="text1"/>
          <w:sz w:val="24"/>
          <w:szCs w:val="24"/>
        </w:rPr>
        <w:t xml:space="preserve">the amounts of </w:t>
      </w:r>
      <w:r w:rsidRPr="00162E05">
        <w:rPr>
          <w:rFonts w:ascii="Times New Roman" w:hAnsi="Times New Roman" w:cs="Times New Roman"/>
          <w:color w:val="000000" w:themeColor="text1"/>
          <w:sz w:val="24"/>
          <w:szCs w:val="24"/>
        </w:rPr>
        <w:t>resource</w:t>
      </w:r>
      <w:r w:rsidR="00335DD4">
        <w:rPr>
          <w:rFonts w:ascii="Times New Roman" w:hAnsi="Times New Roman" w:cs="Times New Roman"/>
          <w:color w:val="000000" w:themeColor="text1"/>
          <w:sz w:val="24"/>
          <w:szCs w:val="24"/>
        </w:rPr>
        <w:t>s</w:t>
      </w:r>
      <w:r w:rsidRPr="00162E05">
        <w:rPr>
          <w:rFonts w:ascii="Times New Roman" w:hAnsi="Times New Roman" w:cs="Times New Roman"/>
          <w:color w:val="000000" w:themeColor="text1"/>
          <w:sz w:val="24"/>
          <w:szCs w:val="24"/>
        </w:rPr>
        <w:t xml:space="preserve"> utilized and emission</w:t>
      </w:r>
      <w:r w:rsidR="00335DD4">
        <w:rPr>
          <w:rFonts w:ascii="Times New Roman" w:hAnsi="Times New Roman" w:cs="Times New Roman"/>
          <w:color w:val="000000" w:themeColor="text1"/>
          <w:sz w:val="24"/>
          <w:szCs w:val="24"/>
        </w:rPr>
        <w:t>s</w:t>
      </w:r>
      <w:r w:rsidRPr="00162E05">
        <w:rPr>
          <w:rFonts w:ascii="Times New Roman" w:hAnsi="Times New Roman" w:cs="Times New Roman"/>
          <w:color w:val="000000" w:themeColor="text1"/>
          <w:sz w:val="24"/>
          <w:szCs w:val="24"/>
        </w:rPr>
        <w:t xml:space="preserve"> produced by humans, thus estimate human demand on the biosphere’s regenerative capacity (Wackernagel</w:t>
      </w:r>
      <w:r w:rsidR="00B87612" w:rsidRPr="00162E05">
        <w:rPr>
          <w:rFonts w:ascii="Times New Roman" w:hAnsi="Times New Roman" w:cs="Times New Roman"/>
          <w:color w:val="000000" w:themeColor="text1"/>
          <w:sz w:val="24"/>
          <w:szCs w:val="24"/>
        </w:rPr>
        <w:t xml:space="preserve"> </w:t>
      </w:r>
      <w:r w:rsidR="00B93585" w:rsidRPr="00B91243">
        <w:rPr>
          <w:rFonts w:ascii="Times New Roman" w:hAnsi="Times New Roman" w:cs="Times New Roman"/>
          <w:i/>
          <w:color w:val="000000" w:themeColor="text1"/>
          <w:sz w:val="24"/>
          <w:szCs w:val="24"/>
        </w:rPr>
        <w:t>et al</w:t>
      </w:r>
      <w:r w:rsidR="00B93585" w:rsidRPr="00162E05">
        <w:rPr>
          <w:rFonts w:ascii="Times New Roman" w:hAnsi="Times New Roman" w:cs="Times New Roman"/>
          <w:color w:val="000000" w:themeColor="text1"/>
          <w:sz w:val="24"/>
          <w:szCs w:val="24"/>
        </w:rPr>
        <w:t>.</w:t>
      </w:r>
      <w:r w:rsidR="009221FD" w:rsidRPr="00162E05">
        <w:rPr>
          <w:rFonts w:ascii="Times New Roman" w:hAnsi="Times New Roman" w:cs="Times New Roman"/>
          <w:color w:val="000000" w:themeColor="text1"/>
          <w:sz w:val="24"/>
          <w:szCs w:val="24"/>
        </w:rPr>
        <w:t>,</w:t>
      </w:r>
      <w:r w:rsidRPr="00162E05">
        <w:rPr>
          <w:rFonts w:ascii="Times New Roman" w:hAnsi="Times New Roman" w:cs="Times New Roman"/>
          <w:color w:val="000000" w:themeColor="text1"/>
          <w:sz w:val="24"/>
          <w:szCs w:val="24"/>
        </w:rPr>
        <w:t xml:space="preserve"> 1999; Wackernagel</w:t>
      </w:r>
      <w:r w:rsidR="00B87612" w:rsidRPr="00162E05">
        <w:rPr>
          <w:rFonts w:ascii="Times New Roman" w:hAnsi="Times New Roman" w:cs="Times New Roman"/>
          <w:color w:val="000000" w:themeColor="text1"/>
          <w:sz w:val="24"/>
          <w:szCs w:val="24"/>
        </w:rPr>
        <w:t xml:space="preserve"> </w:t>
      </w:r>
      <w:r w:rsidR="00B93585" w:rsidRPr="00B91243">
        <w:rPr>
          <w:rFonts w:ascii="Times New Roman" w:hAnsi="Times New Roman" w:cs="Times New Roman"/>
          <w:i/>
          <w:color w:val="000000" w:themeColor="text1"/>
          <w:sz w:val="24"/>
          <w:szCs w:val="24"/>
        </w:rPr>
        <w:t>et al</w:t>
      </w:r>
      <w:r w:rsidR="00B93585" w:rsidRPr="00162E05">
        <w:rPr>
          <w:rFonts w:ascii="Times New Roman" w:hAnsi="Times New Roman" w:cs="Times New Roman"/>
          <w:color w:val="000000" w:themeColor="text1"/>
          <w:sz w:val="24"/>
          <w:szCs w:val="24"/>
        </w:rPr>
        <w:t>.</w:t>
      </w:r>
      <w:r w:rsidR="009221FD" w:rsidRPr="00162E05">
        <w:rPr>
          <w:rFonts w:ascii="Times New Roman" w:hAnsi="Times New Roman" w:cs="Times New Roman"/>
          <w:color w:val="000000" w:themeColor="text1"/>
          <w:sz w:val="24"/>
          <w:szCs w:val="24"/>
        </w:rPr>
        <w:t>,</w:t>
      </w:r>
      <w:r w:rsidR="00B93585" w:rsidRPr="00162E05">
        <w:rPr>
          <w:rFonts w:ascii="Times New Roman" w:hAnsi="Times New Roman" w:cs="Times New Roman"/>
          <w:color w:val="000000" w:themeColor="text1"/>
          <w:sz w:val="24"/>
          <w:szCs w:val="24"/>
        </w:rPr>
        <w:t xml:space="preserve"> </w:t>
      </w:r>
      <w:r w:rsidRPr="00162E05">
        <w:rPr>
          <w:rFonts w:ascii="Times New Roman" w:hAnsi="Times New Roman" w:cs="Times New Roman"/>
          <w:color w:val="000000" w:themeColor="text1"/>
          <w:sz w:val="24"/>
          <w:szCs w:val="24"/>
        </w:rPr>
        <w:t>2002). According to World Wide Fund (WWF)</w:t>
      </w:r>
      <w:r w:rsidR="009C5BE4" w:rsidRPr="00162E05">
        <w:rPr>
          <w:rFonts w:ascii="Times New Roman" w:hAnsi="Times New Roman" w:cs="Times New Roman"/>
          <w:color w:val="000000" w:themeColor="text1"/>
          <w:sz w:val="24"/>
          <w:szCs w:val="24"/>
        </w:rPr>
        <w:t>,</w:t>
      </w:r>
      <w:r w:rsidRPr="00162E05">
        <w:rPr>
          <w:rFonts w:ascii="Times New Roman" w:hAnsi="Times New Roman" w:cs="Times New Roman"/>
          <w:color w:val="000000" w:themeColor="text1"/>
          <w:sz w:val="24"/>
          <w:szCs w:val="24"/>
        </w:rPr>
        <w:t xml:space="preserve"> ecological footprint </w:t>
      </w:r>
      <w:r w:rsidR="00223BB2" w:rsidRPr="00162E05">
        <w:rPr>
          <w:rFonts w:ascii="Times New Roman" w:hAnsi="Times New Roman" w:cs="Times New Roman"/>
          <w:color w:val="000000" w:themeColor="text1"/>
          <w:sz w:val="24"/>
          <w:szCs w:val="24"/>
        </w:rPr>
        <w:t xml:space="preserve">measures </w:t>
      </w:r>
      <w:r w:rsidRPr="00162E05">
        <w:rPr>
          <w:rFonts w:ascii="Times New Roman" w:hAnsi="Times New Roman" w:cs="Times New Roman"/>
          <w:color w:val="000000" w:themeColor="text1"/>
          <w:sz w:val="24"/>
          <w:szCs w:val="24"/>
        </w:rPr>
        <w:t xml:space="preserve">the impact of human activities in terms of </w:t>
      </w:r>
      <w:r w:rsidR="00223BB2" w:rsidRPr="00162E05">
        <w:rPr>
          <w:rFonts w:ascii="Times New Roman" w:hAnsi="Times New Roman" w:cs="Times New Roman"/>
          <w:color w:val="000000" w:themeColor="text1"/>
          <w:sz w:val="24"/>
          <w:szCs w:val="24"/>
        </w:rPr>
        <w:t>an</w:t>
      </w:r>
      <w:r w:rsidRPr="00162E05">
        <w:rPr>
          <w:rFonts w:ascii="Times New Roman" w:hAnsi="Times New Roman" w:cs="Times New Roman"/>
          <w:color w:val="000000" w:themeColor="text1"/>
          <w:sz w:val="24"/>
          <w:szCs w:val="24"/>
        </w:rPr>
        <w:t xml:space="preserve"> area </w:t>
      </w:r>
      <w:r w:rsidR="00223BB2" w:rsidRPr="00162E05">
        <w:rPr>
          <w:rFonts w:ascii="Times New Roman" w:hAnsi="Times New Roman" w:cs="Times New Roman"/>
          <w:color w:val="000000" w:themeColor="text1"/>
          <w:sz w:val="24"/>
          <w:szCs w:val="24"/>
        </w:rPr>
        <w:t>with</w:t>
      </w:r>
      <w:r w:rsidRPr="00162E05">
        <w:rPr>
          <w:rFonts w:ascii="Times New Roman" w:hAnsi="Times New Roman" w:cs="Times New Roman"/>
          <w:color w:val="000000" w:themeColor="text1"/>
          <w:sz w:val="24"/>
          <w:szCs w:val="24"/>
        </w:rPr>
        <w:t xml:space="preserve"> biologically productive land and water required to produce the goods consumed and to assimilate the wastes generated. </w:t>
      </w:r>
      <w:r w:rsidR="00E42A95" w:rsidRPr="00162E05">
        <w:rPr>
          <w:rFonts w:ascii="Times New Roman" w:hAnsi="Times New Roman" w:cs="Times New Roman"/>
          <w:color w:val="000000" w:themeColor="text1"/>
          <w:sz w:val="24"/>
          <w:szCs w:val="24"/>
        </w:rPr>
        <w:t>In a simpler way</w:t>
      </w:r>
      <w:r w:rsidRPr="00162E05">
        <w:rPr>
          <w:rFonts w:ascii="Times New Roman" w:hAnsi="Times New Roman" w:cs="Times New Roman"/>
          <w:color w:val="000000" w:themeColor="text1"/>
          <w:sz w:val="24"/>
          <w:szCs w:val="24"/>
        </w:rPr>
        <w:t>,</w:t>
      </w:r>
      <w:r w:rsidR="00E42A95" w:rsidRPr="00162E05">
        <w:rPr>
          <w:rFonts w:ascii="Times New Roman" w:hAnsi="Times New Roman" w:cs="Times New Roman"/>
          <w:color w:val="000000" w:themeColor="text1"/>
          <w:sz w:val="24"/>
          <w:szCs w:val="24"/>
        </w:rPr>
        <w:t xml:space="preserve"> ecological footprint </w:t>
      </w:r>
      <w:r w:rsidRPr="00162E05">
        <w:rPr>
          <w:rFonts w:ascii="Times New Roman" w:hAnsi="Times New Roman" w:cs="Times New Roman"/>
          <w:color w:val="000000" w:themeColor="text1"/>
          <w:sz w:val="24"/>
          <w:szCs w:val="24"/>
        </w:rPr>
        <w:t>is the amount of the environment necessary to produce the goods and services necessary to support a particu</w:t>
      </w:r>
      <w:r w:rsidR="00E42A95" w:rsidRPr="00162E05">
        <w:rPr>
          <w:rFonts w:ascii="Times New Roman" w:hAnsi="Times New Roman" w:cs="Times New Roman"/>
          <w:color w:val="000000" w:themeColor="text1"/>
          <w:sz w:val="24"/>
          <w:szCs w:val="24"/>
        </w:rPr>
        <w:t xml:space="preserve">lar lifestyle and </w:t>
      </w:r>
      <w:r w:rsidR="007A6895" w:rsidRPr="00162E05">
        <w:rPr>
          <w:rFonts w:ascii="Times New Roman" w:hAnsi="Times New Roman" w:cs="Times New Roman"/>
          <w:color w:val="000000" w:themeColor="text1"/>
          <w:sz w:val="24"/>
          <w:szCs w:val="24"/>
        </w:rPr>
        <w:t>i</w:t>
      </w:r>
      <w:r w:rsidRPr="00162E05">
        <w:rPr>
          <w:rFonts w:ascii="Times New Roman" w:hAnsi="Times New Roman" w:cs="Times New Roman"/>
          <w:color w:val="000000" w:themeColor="text1"/>
          <w:sz w:val="24"/>
          <w:szCs w:val="24"/>
        </w:rPr>
        <w:t xml:space="preserve">s </w:t>
      </w:r>
      <w:r w:rsidR="007A6895" w:rsidRPr="00162E05">
        <w:rPr>
          <w:rFonts w:ascii="Times New Roman" w:hAnsi="Times New Roman" w:cs="Times New Roman"/>
          <w:color w:val="000000" w:themeColor="text1"/>
          <w:sz w:val="24"/>
          <w:szCs w:val="24"/>
        </w:rPr>
        <w:t xml:space="preserve">expressed in units of area </w:t>
      </w:r>
      <w:r w:rsidR="001135B2" w:rsidRPr="00162E05">
        <w:rPr>
          <w:rFonts w:ascii="Times New Roman" w:hAnsi="Times New Roman" w:cs="Times New Roman"/>
          <w:color w:val="000000" w:themeColor="text1"/>
          <w:sz w:val="24"/>
          <w:szCs w:val="24"/>
        </w:rPr>
        <w:t>(Galli</w:t>
      </w:r>
      <w:r w:rsidRPr="00162E05">
        <w:rPr>
          <w:rFonts w:ascii="Times New Roman" w:hAnsi="Times New Roman" w:cs="Times New Roman"/>
          <w:color w:val="000000" w:themeColor="text1"/>
          <w:sz w:val="24"/>
          <w:szCs w:val="24"/>
        </w:rPr>
        <w:t xml:space="preserve"> </w:t>
      </w:r>
      <w:r w:rsidRPr="00B91243">
        <w:rPr>
          <w:rFonts w:ascii="Times New Roman" w:hAnsi="Times New Roman" w:cs="Times New Roman"/>
          <w:i/>
          <w:color w:val="000000" w:themeColor="text1"/>
          <w:sz w:val="24"/>
          <w:szCs w:val="24"/>
        </w:rPr>
        <w:t>et al</w:t>
      </w:r>
      <w:r w:rsidRPr="00162E05">
        <w:rPr>
          <w:rFonts w:ascii="Times New Roman" w:hAnsi="Times New Roman" w:cs="Times New Roman"/>
          <w:color w:val="000000" w:themeColor="text1"/>
          <w:sz w:val="24"/>
          <w:szCs w:val="24"/>
        </w:rPr>
        <w:t>.</w:t>
      </w:r>
      <w:r w:rsidR="00E81E39" w:rsidRPr="00162E05">
        <w:rPr>
          <w:rFonts w:ascii="Times New Roman" w:hAnsi="Times New Roman" w:cs="Times New Roman"/>
          <w:color w:val="000000" w:themeColor="text1"/>
          <w:sz w:val="24"/>
          <w:szCs w:val="24"/>
        </w:rPr>
        <w:t>,</w:t>
      </w:r>
      <w:r w:rsidRPr="00162E05">
        <w:rPr>
          <w:rFonts w:ascii="Times New Roman" w:hAnsi="Times New Roman" w:cs="Times New Roman"/>
          <w:color w:val="000000" w:themeColor="text1"/>
          <w:sz w:val="24"/>
          <w:szCs w:val="24"/>
        </w:rPr>
        <w:t xml:space="preserve"> 2012)</w:t>
      </w:r>
      <w:r w:rsidR="00772ED2" w:rsidRPr="00162E05">
        <w:rPr>
          <w:rFonts w:ascii="Times New Roman" w:hAnsi="Times New Roman" w:cs="Times New Roman"/>
          <w:color w:val="000000" w:themeColor="text1"/>
          <w:sz w:val="24"/>
          <w:szCs w:val="24"/>
        </w:rPr>
        <w:t>.</w:t>
      </w:r>
      <w:r w:rsidR="00976692" w:rsidRPr="00162E05">
        <w:rPr>
          <w:rFonts w:ascii="Times New Roman" w:hAnsi="Times New Roman" w:cs="Times New Roman"/>
          <w:color w:val="000000" w:themeColor="text1"/>
          <w:sz w:val="24"/>
          <w:szCs w:val="24"/>
        </w:rPr>
        <w:t xml:space="preserve"> </w:t>
      </w:r>
      <w:r w:rsidR="00335DD4">
        <w:rPr>
          <w:rFonts w:ascii="Times New Roman" w:hAnsi="Times New Roman" w:cs="Times New Roman"/>
          <w:color w:val="000000" w:themeColor="text1"/>
          <w:sz w:val="24"/>
          <w:szCs w:val="24"/>
        </w:rPr>
        <w:t>C</w:t>
      </w:r>
      <w:r w:rsidR="00976692" w:rsidRPr="00162E05">
        <w:rPr>
          <w:rFonts w:ascii="Times New Roman" w:hAnsi="Times New Roman" w:cs="Times New Roman"/>
          <w:color w:val="000000" w:themeColor="text1"/>
          <w:sz w:val="24"/>
          <w:szCs w:val="24"/>
        </w:rPr>
        <w:t>arbon footprint can easily be confused</w:t>
      </w:r>
      <w:r w:rsidR="00360893" w:rsidRPr="00162E05">
        <w:rPr>
          <w:rFonts w:ascii="Times New Roman" w:hAnsi="Times New Roman" w:cs="Times New Roman"/>
          <w:color w:val="000000" w:themeColor="text1"/>
          <w:sz w:val="24"/>
          <w:szCs w:val="24"/>
        </w:rPr>
        <w:t xml:space="preserve"> with ecological footprint but i</w:t>
      </w:r>
      <w:r w:rsidR="0054012F" w:rsidRPr="00162E05">
        <w:rPr>
          <w:rFonts w:ascii="Times New Roman" w:hAnsi="Times New Roman" w:cs="Times New Roman"/>
          <w:color w:val="000000" w:themeColor="text1"/>
          <w:sz w:val="24"/>
          <w:szCs w:val="24"/>
        </w:rPr>
        <w:t>n fact</w:t>
      </w:r>
      <w:r w:rsidR="00976692" w:rsidRPr="00162E05">
        <w:rPr>
          <w:rFonts w:ascii="Times New Roman" w:hAnsi="Times New Roman" w:cs="Times New Roman"/>
          <w:color w:val="000000" w:themeColor="text1"/>
          <w:sz w:val="24"/>
          <w:szCs w:val="24"/>
        </w:rPr>
        <w:t>, ecological footprint covers wider aspects.</w:t>
      </w:r>
    </w:p>
    <w:p w:rsidR="007A6895" w:rsidRPr="00162E05" w:rsidRDefault="00E81E39"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On the other hand,</w:t>
      </w:r>
      <w:r w:rsidR="007A6895" w:rsidRPr="00162E05">
        <w:rPr>
          <w:rFonts w:ascii="Times New Roman" w:hAnsi="Times New Roman" w:cs="Times New Roman"/>
          <w:color w:val="000000" w:themeColor="text1"/>
          <w:sz w:val="24"/>
          <w:szCs w:val="24"/>
        </w:rPr>
        <w:t xml:space="preserve"> carbon footprint calculates the total amount of </w:t>
      </w:r>
      <w:r w:rsidR="004E3DF6" w:rsidRPr="00162E05">
        <w:rPr>
          <w:rFonts w:ascii="Times New Roman" w:hAnsi="Times New Roman" w:cs="Times New Roman"/>
          <w:color w:val="000000" w:themeColor="text1"/>
          <w:sz w:val="24"/>
          <w:szCs w:val="24"/>
        </w:rPr>
        <w:t>GHGs</w:t>
      </w:r>
      <w:r w:rsidR="006878C3" w:rsidRPr="00162E05">
        <w:rPr>
          <w:rFonts w:ascii="Times New Roman" w:hAnsi="Times New Roman" w:cs="Times New Roman"/>
          <w:color w:val="000000" w:themeColor="text1"/>
          <w:sz w:val="24"/>
          <w:szCs w:val="24"/>
        </w:rPr>
        <w:t xml:space="preserve"> </w:t>
      </w:r>
      <w:r w:rsidR="004E3DF6" w:rsidRPr="00162E05">
        <w:rPr>
          <w:rFonts w:ascii="Times New Roman" w:hAnsi="Times New Roman" w:cs="Times New Roman"/>
          <w:color w:val="000000" w:themeColor="text1"/>
          <w:sz w:val="24"/>
          <w:szCs w:val="24"/>
        </w:rPr>
        <w:t>emitted</w:t>
      </w:r>
      <w:r w:rsidR="007A6895" w:rsidRPr="00162E05">
        <w:rPr>
          <w:rFonts w:ascii="Times New Roman" w:hAnsi="Times New Roman" w:cs="Times New Roman"/>
          <w:color w:val="000000" w:themeColor="text1"/>
          <w:sz w:val="24"/>
          <w:szCs w:val="24"/>
        </w:rPr>
        <w:t xml:space="preserve"> directly or indirectly by an activity or accumulated over the life </w:t>
      </w:r>
      <w:r w:rsidR="00B91243">
        <w:rPr>
          <w:rFonts w:ascii="Times New Roman" w:hAnsi="Times New Roman" w:cs="Times New Roman"/>
          <w:color w:val="000000" w:themeColor="text1"/>
          <w:sz w:val="24"/>
          <w:szCs w:val="24"/>
        </w:rPr>
        <w:t xml:space="preserve">stages of a product (Wiedmann </w:t>
      </w:r>
      <w:r w:rsidR="001135B2" w:rsidRPr="00B91243">
        <w:rPr>
          <w:rFonts w:ascii="Times New Roman" w:hAnsi="Times New Roman" w:cs="Times New Roman"/>
          <w:i/>
          <w:color w:val="000000" w:themeColor="text1"/>
          <w:sz w:val="24"/>
          <w:szCs w:val="24"/>
        </w:rPr>
        <w:t>et al</w:t>
      </w:r>
      <w:r w:rsidR="001135B2" w:rsidRPr="00162E05">
        <w:rPr>
          <w:rFonts w:ascii="Times New Roman" w:hAnsi="Times New Roman" w:cs="Times New Roman"/>
          <w:color w:val="000000" w:themeColor="text1"/>
          <w:sz w:val="24"/>
          <w:szCs w:val="24"/>
        </w:rPr>
        <w:t>.</w:t>
      </w:r>
      <w:r w:rsidRPr="00162E05">
        <w:rPr>
          <w:rFonts w:ascii="Times New Roman" w:hAnsi="Times New Roman" w:cs="Times New Roman"/>
          <w:color w:val="000000" w:themeColor="text1"/>
          <w:sz w:val="24"/>
          <w:szCs w:val="24"/>
        </w:rPr>
        <w:t>,</w:t>
      </w:r>
      <w:r w:rsidR="007A6895" w:rsidRPr="00162E05">
        <w:rPr>
          <w:rFonts w:ascii="Times New Roman" w:hAnsi="Times New Roman" w:cs="Times New Roman"/>
          <w:color w:val="000000" w:themeColor="text1"/>
          <w:sz w:val="24"/>
          <w:szCs w:val="24"/>
        </w:rPr>
        <w:t xml:space="preserve"> 2006). Despite its name, carbon footprint is not expressed in terms of area but in mass units of the total amount of GHGs calculated. Any conversion</w:t>
      </w:r>
      <w:r w:rsidR="004E3DF6" w:rsidRPr="00162E05">
        <w:rPr>
          <w:rFonts w:ascii="Times New Roman" w:hAnsi="Times New Roman" w:cs="Times New Roman"/>
          <w:color w:val="000000" w:themeColor="text1"/>
          <w:sz w:val="24"/>
          <w:szCs w:val="24"/>
        </w:rPr>
        <w:t xml:space="preserve"> of a particular carbon footprint</w:t>
      </w:r>
      <w:r w:rsidR="007A6895" w:rsidRPr="00162E05">
        <w:rPr>
          <w:rFonts w:ascii="Times New Roman" w:hAnsi="Times New Roman" w:cs="Times New Roman"/>
          <w:color w:val="000000" w:themeColor="text1"/>
          <w:sz w:val="24"/>
          <w:szCs w:val="24"/>
        </w:rPr>
        <w:t xml:space="preserve"> into a land area would have to be based on a variety of assumptions </w:t>
      </w:r>
      <w:r w:rsidR="004E3DF6" w:rsidRPr="00162E05">
        <w:rPr>
          <w:rFonts w:ascii="Times New Roman" w:hAnsi="Times New Roman" w:cs="Times New Roman"/>
          <w:color w:val="000000" w:themeColor="text1"/>
          <w:sz w:val="24"/>
          <w:szCs w:val="24"/>
        </w:rPr>
        <w:t>which</w:t>
      </w:r>
      <w:r w:rsidR="00121F77" w:rsidRPr="00162E05">
        <w:rPr>
          <w:rFonts w:ascii="Times New Roman" w:hAnsi="Times New Roman" w:cs="Times New Roman"/>
          <w:color w:val="000000" w:themeColor="text1"/>
          <w:sz w:val="24"/>
          <w:szCs w:val="24"/>
        </w:rPr>
        <w:t xml:space="preserve"> </w:t>
      </w:r>
      <w:r w:rsidR="004E3DF6" w:rsidRPr="00162E05">
        <w:rPr>
          <w:rFonts w:ascii="Times New Roman" w:hAnsi="Times New Roman" w:cs="Times New Roman"/>
          <w:color w:val="000000" w:themeColor="text1"/>
          <w:sz w:val="24"/>
          <w:szCs w:val="24"/>
        </w:rPr>
        <w:t>might involve a lot of</w:t>
      </w:r>
      <w:r w:rsidR="007A6895" w:rsidRPr="00162E05">
        <w:rPr>
          <w:rFonts w:ascii="Times New Roman" w:hAnsi="Times New Roman" w:cs="Times New Roman"/>
          <w:color w:val="000000" w:themeColor="text1"/>
          <w:sz w:val="24"/>
          <w:szCs w:val="24"/>
        </w:rPr>
        <w:t xml:space="preserve"> uncertainties and errors </w:t>
      </w:r>
      <w:r w:rsidR="001135B2" w:rsidRPr="00162E05">
        <w:rPr>
          <w:rFonts w:ascii="Times New Roman" w:hAnsi="Times New Roman" w:cs="Times New Roman"/>
          <w:color w:val="000000" w:themeColor="text1"/>
          <w:sz w:val="24"/>
          <w:szCs w:val="24"/>
        </w:rPr>
        <w:t xml:space="preserve">(Galli </w:t>
      </w:r>
      <w:r w:rsidR="001135B2" w:rsidRPr="009848CA">
        <w:rPr>
          <w:rFonts w:ascii="Times New Roman" w:hAnsi="Times New Roman" w:cs="Times New Roman"/>
          <w:i/>
          <w:color w:val="000000" w:themeColor="text1"/>
          <w:sz w:val="24"/>
          <w:szCs w:val="24"/>
        </w:rPr>
        <w:t>et al</w:t>
      </w:r>
      <w:r w:rsidR="001135B2" w:rsidRPr="00162E05">
        <w:rPr>
          <w:rFonts w:ascii="Times New Roman" w:hAnsi="Times New Roman" w:cs="Times New Roman"/>
          <w:color w:val="000000" w:themeColor="text1"/>
          <w:sz w:val="24"/>
          <w:szCs w:val="24"/>
        </w:rPr>
        <w:t>.</w:t>
      </w:r>
      <w:r w:rsidRPr="00162E05">
        <w:rPr>
          <w:rFonts w:ascii="Times New Roman" w:hAnsi="Times New Roman" w:cs="Times New Roman"/>
          <w:color w:val="000000" w:themeColor="text1"/>
          <w:sz w:val="24"/>
          <w:szCs w:val="24"/>
        </w:rPr>
        <w:t>,</w:t>
      </w:r>
      <w:r w:rsidR="007A6895" w:rsidRPr="00162E05">
        <w:rPr>
          <w:rFonts w:ascii="Times New Roman" w:hAnsi="Times New Roman" w:cs="Times New Roman"/>
          <w:color w:val="000000" w:themeColor="text1"/>
          <w:sz w:val="24"/>
          <w:szCs w:val="24"/>
        </w:rPr>
        <w:t xml:space="preserve"> 2012)</w:t>
      </w:r>
      <w:r w:rsidR="00772ED2" w:rsidRPr="00162E05">
        <w:rPr>
          <w:rFonts w:ascii="Times New Roman" w:hAnsi="Times New Roman" w:cs="Times New Roman"/>
          <w:color w:val="000000" w:themeColor="text1"/>
          <w:sz w:val="24"/>
          <w:szCs w:val="24"/>
        </w:rPr>
        <w:t>.</w:t>
      </w:r>
    </w:p>
    <w:p w:rsidR="003B544C" w:rsidRPr="00162E05" w:rsidRDefault="00897BFA"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Carbon footprint </w:t>
      </w:r>
      <w:r w:rsidR="004054AA" w:rsidRPr="00162E05">
        <w:rPr>
          <w:rFonts w:ascii="Times New Roman" w:hAnsi="Times New Roman" w:cs="Times New Roman"/>
          <w:color w:val="000000" w:themeColor="text1"/>
          <w:sz w:val="24"/>
          <w:szCs w:val="24"/>
        </w:rPr>
        <w:t xml:space="preserve">has become a </w:t>
      </w:r>
      <w:r w:rsidRPr="00162E05">
        <w:rPr>
          <w:rFonts w:ascii="Times New Roman" w:hAnsi="Times New Roman" w:cs="Times New Roman"/>
          <w:color w:val="000000" w:themeColor="text1"/>
          <w:sz w:val="24"/>
          <w:szCs w:val="24"/>
        </w:rPr>
        <w:t>tool to investigate</w:t>
      </w:r>
      <w:r w:rsidR="00F729AD" w:rsidRPr="00162E05">
        <w:rPr>
          <w:rFonts w:ascii="Times New Roman" w:hAnsi="Times New Roman" w:cs="Times New Roman"/>
          <w:color w:val="000000" w:themeColor="text1"/>
          <w:sz w:val="24"/>
          <w:szCs w:val="24"/>
        </w:rPr>
        <w:t xml:space="preserve"> the impact of</w:t>
      </w:r>
      <w:r w:rsidR="004054AA" w:rsidRPr="00162E05">
        <w:rPr>
          <w:rFonts w:ascii="Times New Roman" w:hAnsi="Times New Roman" w:cs="Times New Roman"/>
          <w:color w:val="000000" w:themeColor="text1"/>
          <w:sz w:val="24"/>
          <w:szCs w:val="24"/>
        </w:rPr>
        <w:t xml:space="preserve"> individuals, communities, </w:t>
      </w:r>
      <w:r w:rsidR="001135B2" w:rsidRPr="00162E05">
        <w:rPr>
          <w:rFonts w:ascii="Times New Roman" w:hAnsi="Times New Roman" w:cs="Times New Roman"/>
          <w:color w:val="000000" w:themeColor="text1"/>
          <w:sz w:val="24"/>
          <w:szCs w:val="24"/>
        </w:rPr>
        <w:t>nations, companies or products</w:t>
      </w:r>
      <w:r w:rsidR="002D710D">
        <w:rPr>
          <w:rFonts w:ascii="Times New Roman" w:hAnsi="Times New Roman" w:cs="Times New Roman"/>
          <w:color w:val="000000" w:themeColor="text1"/>
          <w:sz w:val="24"/>
          <w:szCs w:val="24"/>
        </w:rPr>
        <w:t xml:space="preserve"> on the climate</w:t>
      </w:r>
      <w:r w:rsidR="004054AA" w:rsidRPr="00162E05">
        <w:rPr>
          <w:rFonts w:ascii="Times New Roman" w:hAnsi="Times New Roman" w:cs="Times New Roman"/>
          <w:color w:val="000000" w:themeColor="text1"/>
          <w:sz w:val="24"/>
          <w:szCs w:val="24"/>
        </w:rPr>
        <w:t xml:space="preserve">. </w:t>
      </w:r>
      <w:r w:rsidR="002D710D">
        <w:rPr>
          <w:rFonts w:ascii="Times New Roman" w:hAnsi="Times New Roman" w:cs="Times New Roman"/>
          <w:color w:val="000000" w:themeColor="text1"/>
          <w:sz w:val="24"/>
          <w:szCs w:val="24"/>
        </w:rPr>
        <w:t>Many c</w:t>
      </w:r>
      <w:r w:rsidR="004054AA" w:rsidRPr="00162E05">
        <w:rPr>
          <w:rFonts w:ascii="Times New Roman" w:hAnsi="Times New Roman" w:cs="Times New Roman"/>
          <w:color w:val="000000" w:themeColor="text1"/>
          <w:sz w:val="24"/>
          <w:szCs w:val="24"/>
        </w:rPr>
        <w:t>ountries and sub-national regions, institutions such as schools, products, businesses and investment funds</w:t>
      </w:r>
      <w:r w:rsidRPr="00162E05">
        <w:rPr>
          <w:rFonts w:ascii="Times New Roman" w:hAnsi="Times New Roman" w:cs="Times New Roman"/>
          <w:color w:val="000000" w:themeColor="text1"/>
          <w:sz w:val="24"/>
          <w:szCs w:val="24"/>
        </w:rPr>
        <w:t xml:space="preserve"> </w:t>
      </w:r>
      <w:r w:rsidR="002D710D">
        <w:rPr>
          <w:rFonts w:ascii="Times New Roman" w:hAnsi="Times New Roman" w:cs="Times New Roman"/>
          <w:color w:val="000000" w:themeColor="text1"/>
          <w:sz w:val="24"/>
          <w:szCs w:val="24"/>
        </w:rPr>
        <w:t>have</w:t>
      </w:r>
      <w:r w:rsidRPr="00162E05">
        <w:rPr>
          <w:rFonts w:ascii="Times New Roman" w:hAnsi="Times New Roman" w:cs="Times New Roman"/>
          <w:color w:val="000000" w:themeColor="text1"/>
          <w:sz w:val="24"/>
          <w:szCs w:val="24"/>
        </w:rPr>
        <w:t xml:space="preserve"> used carbon footprints to calculate their GHGs emissions</w:t>
      </w:r>
      <w:r w:rsidR="004054AA" w:rsidRPr="00162E05">
        <w:rPr>
          <w:rFonts w:ascii="Times New Roman" w:hAnsi="Times New Roman" w:cs="Times New Roman"/>
          <w:color w:val="000000" w:themeColor="text1"/>
          <w:sz w:val="24"/>
          <w:szCs w:val="24"/>
        </w:rPr>
        <w:t xml:space="preserve">. </w:t>
      </w:r>
      <w:r w:rsidR="003B544C" w:rsidRPr="00162E05">
        <w:rPr>
          <w:rFonts w:ascii="Times New Roman" w:hAnsi="Times New Roman" w:cs="Times New Roman"/>
          <w:color w:val="000000" w:themeColor="text1"/>
          <w:sz w:val="24"/>
          <w:szCs w:val="24"/>
        </w:rPr>
        <w:t>P</w:t>
      </w:r>
      <w:r w:rsidR="004054AA" w:rsidRPr="00162E05">
        <w:rPr>
          <w:rFonts w:ascii="Times New Roman" w:hAnsi="Times New Roman" w:cs="Times New Roman"/>
          <w:color w:val="000000" w:themeColor="text1"/>
          <w:sz w:val="24"/>
          <w:szCs w:val="24"/>
        </w:rPr>
        <w:t xml:space="preserve">ossible emission sources </w:t>
      </w:r>
      <w:r w:rsidR="003B544C" w:rsidRPr="00162E05">
        <w:rPr>
          <w:rFonts w:ascii="Times New Roman" w:hAnsi="Times New Roman" w:cs="Times New Roman"/>
          <w:color w:val="000000" w:themeColor="text1"/>
          <w:sz w:val="24"/>
          <w:szCs w:val="24"/>
        </w:rPr>
        <w:t>can be</w:t>
      </w:r>
      <w:r w:rsidR="004054AA" w:rsidRPr="00162E05">
        <w:rPr>
          <w:rFonts w:ascii="Times New Roman" w:hAnsi="Times New Roman" w:cs="Times New Roman"/>
          <w:color w:val="000000" w:themeColor="text1"/>
          <w:sz w:val="24"/>
          <w:szCs w:val="24"/>
        </w:rPr>
        <w:t xml:space="preserve"> transport, electricity, paper, manufactured products, food, drin</w:t>
      </w:r>
      <w:r w:rsidR="0043149A" w:rsidRPr="00162E05">
        <w:rPr>
          <w:rFonts w:ascii="Times New Roman" w:hAnsi="Times New Roman" w:cs="Times New Roman"/>
          <w:color w:val="000000" w:themeColor="text1"/>
          <w:sz w:val="24"/>
          <w:szCs w:val="24"/>
        </w:rPr>
        <w:t>k, health and hygiene products (</w:t>
      </w:r>
      <w:r w:rsidR="006A45BE" w:rsidRPr="00162E05">
        <w:rPr>
          <w:rFonts w:ascii="Times New Roman" w:eastAsia="Times New Roman" w:hAnsi="Times New Roman" w:cs="Times New Roman"/>
          <w:color w:val="000000" w:themeColor="text1"/>
          <w:sz w:val="24"/>
          <w:szCs w:val="24"/>
        </w:rPr>
        <w:t xml:space="preserve">Wiedmann </w:t>
      </w:r>
      <w:r w:rsidR="007A44AF" w:rsidRPr="00162E05">
        <w:rPr>
          <w:rFonts w:ascii="Times New Roman" w:eastAsia="Times New Roman" w:hAnsi="Times New Roman" w:cs="Times New Roman"/>
          <w:color w:val="000000" w:themeColor="text1"/>
          <w:sz w:val="24"/>
          <w:szCs w:val="24"/>
        </w:rPr>
        <w:t>&amp;</w:t>
      </w:r>
      <w:r w:rsidR="006A45BE" w:rsidRPr="00162E05">
        <w:rPr>
          <w:rFonts w:ascii="Times New Roman" w:eastAsia="Times New Roman" w:hAnsi="Times New Roman" w:cs="Times New Roman"/>
          <w:color w:val="000000" w:themeColor="text1"/>
          <w:sz w:val="24"/>
          <w:szCs w:val="24"/>
        </w:rPr>
        <w:t xml:space="preserve"> Minx</w:t>
      </w:r>
      <w:r w:rsidR="007A44AF" w:rsidRPr="00162E05">
        <w:rPr>
          <w:rFonts w:ascii="Times New Roman" w:eastAsia="Times New Roman" w:hAnsi="Times New Roman" w:cs="Times New Roman"/>
          <w:color w:val="000000" w:themeColor="text1"/>
          <w:sz w:val="24"/>
          <w:szCs w:val="24"/>
        </w:rPr>
        <w:t>,</w:t>
      </w:r>
      <w:r w:rsidR="00923900" w:rsidRPr="00162E05">
        <w:rPr>
          <w:rFonts w:ascii="Times New Roman" w:hAnsi="Times New Roman" w:cs="Times New Roman"/>
          <w:color w:val="000000" w:themeColor="text1"/>
          <w:sz w:val="24"/>
          <w:szCs w:val="24"/>
          <w:shd w:val="clear" w:color="auto" w:fill="FFFFFF"/>
        </w:rPr>
        <w:t xml:space="preserve"> 2008)</w:t>
      </w:r>
      <w:r w:rsidR="004054AA" w:rsidRPr="00162E05">
        <w:rPr>
          <w:rFonts w:ascii="Times New Roman" w:hAnsi="Times New Roman" w:cs="Times New Roman"/>
          <w:color w:val="000000" w:themeColor="text1"/>
          <w:sz w:val="24"/>
          <w:szCs w:val="24"/>
        </w:rPr>
        <w:t xml:space="preserve">. </w:t>
      </w:r>
    </w:p>
    <w:p w:rsidR="003B544C" w:rsidRPr="00162E05" w:rsidRDefault="003D6E87" w:rsidP="00701967">
      <w:pPr>
        <w:pStyle w:val="ListParagraph"/>
        <w:numPr>
          <w:ilvl w:val="1"/>
          <w:numId w:val="14"/>
        </w:numPr>
        <w:spacing w:line="312" w:lineRule="auto"/>
        <w:ind w:left="450" w:hanging="450"/>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 xml:space="preserve"> </w:t>
      </w:r>
      <w:r w:rsidR="003B544C" w:rsidRPr="00162E05">
        <w:rPr>
          <w:rFonts w:ascii="Times New Roman" w:hAnsi="Times New Roman" w:cs="Times New Roman"/>
          <w:b/>
          <w:color w:val="000000" w:themeColor="text1"/>
          <w:sz w:val="24"/>
          <w:szCs w:val="24"/>
        </w:rPr>
        <w:t xml:space="preserve">Selection of GHGs </w:t>
      </w:r>
    </w:p>
    <w:p w:rsidR="00194B1F" w:rsidRDefault="003B2814"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Emissions-emitting activities usually do not emit any particular greenhouse gas but rather emit a variety of gases, with the most common being </w:t>
      </w:r>
      <w:r w:rsidR="000A61A5">
        <w:rPr>
          <w:rFonts w:ascii="Times New Roman" w:hAnsi="Times New Roman" w:cs="Times New Roman"/>
          <w:color w:val="000000" w:themeColor="text1"/>
          <w:sz w:val="24"/>
          <w:szCs w:val="24"/>
        </w:rPr>
        <w:t>CO</w:t>
      </w:r>
      <w:r w:rsidR="000A61A5" w:rsidRPr="000A61A5">
        <w:rPr>
          <w:rFonts w:ascii="Times New Roman" w:hAnsi="Times New Roman" w:cs="Times New Roman"/>
          <w:color w:val="000000" w:themeColor="text1"/>
          <w:sz w:val="24"/>
          <w:szCs w:val="24"/>
          <w:vertAlign w:val="subscript"/>
        </w:rPr>
        <w:t>2</w:t>
      </w:r>
      <w:r w:rsidR="000A61A5">
        <w:rPr>
          <w:rFonts w:ascii="Times New Roman" w:hAnsi="Times New Roman" w:cs="Times New Roman"/>
          <w:color w:val="000000" w:themeColor="text1"/>
          <w:sz w:val="24"/>
          <w:szCs w:val="24"/>
        </w:rPr>
        <w:t>, CH</w:t>
      </w:r>
      <w:r w:rsidR="000A61A5" w:rsidRPr="000A61A5">
        <w:rPr>
          <w:rFonts w:ascii="Times New Roman" w:hAnsi="Times New Roman" w:cs="Times New Roman"/>
          <w:color w:val="000000" w:themeColor="text1"/>
          <w:sz w:val="24"/>
          <w:szCs w:val="24"/>
          <w:vertAlign w:val="subscript"/>
        </w:rPr>
        <w:t>4</w:t>
      </w:r>
      <w:r w:rsidRPr="00162E05">
        <w:rPr>
          <w:rFonts w:ascii="Times New Roman" w:hAnsi="Times New Roman" w:cs="Times New Roman"/>
          <w:color w:val="000000" w:themeColor="text1"/>
          <w:sz w:val="24"/>
          <w:szCs w:val="24"/>
        </w:rPr>
        <w:t xml:space="preserve">, and </w:t>
      </w:r>
      <w:r w:rsidR="000A61A5">
        <w:rPr>
          <w:rFonts w:ascii="Times New Roman" w:hAnsi="Times New Roman" w:cs="Times New Roman"/>
          <w:color w:val="000000" w:themeColor="text1"/>
          <w:sz w:val="24"/>
          <w:szCs w:val="24"/>
        </w:rPr>
        <w:t>N</w:t>
      </w:r>
      <w:r w:rsidR="000A61A5" w:rsidRPr="000A61A5">
        <w:rPr>
          <w:rFonts w:ascii="Times New Roman" w:hAnsi="Times New Roman" w:cs="Times New Roman"/>
          <w:color w:val="000000" w:themeColor="text1"/>
          <w:sz w:val="24"/>
          <w:szCs w:val="24"/>
          <w:vertAlign w:val="subscript"/>
        </w:rPr>
        <w:t>2</w:t>
      </w:r>
      <w:r w:rsidR="000A61A5">
        <w:rPr>
          <w:rFonts w:ascii="Times New Roman" w:hAnsi="Times New Roman" w:cs="Times New Roman"/>
          <w:color w:val="000000" w:themeColor="text1"/>
          <w:sz w:val="24"/>
          <w:szCs w:val="24"/>
        </w:rPr>
        <w:t>O</w:t>
      </w:r>
      <w:r w:rsidRPr="00162E05">
        <w:rPr>
          <w:rFonts w:ascii="Times New Roman" w:hAnsi="Times New Roman" w:cs="Times New Roman"/>
          <w:color w:val="000000" w:themeColor="text1"/>
          <w:sz w:val="24"/>
          <w:szCs w:val="24"/>
        </w:rPr>
        <w:t xml:space="preserve">. </w:t>
      </w:r>
      <w:r w:rsidR="00F07604" w:rsidRPr="00162E05">
        <w:rPr>
          <w:rFonts w:ascii="Times New Roman" w:hAnsi="Times New Roman" w:cs="Times New Roman"/>
          <w:color w:val="000000" w:themeColor="text1"/>
          <w:sz w:val="24"/>
          <w:szCs w:val="24"/>
        </w:rPr>
        <w:t>When calculating carbon footprint, s</w:t>
      </w:r>
      <w:r w:rsidR="003B544C" w:rsidRPr="00162E05">
        <w:rPr>
          <w:rFonts w:ascii="Times New Roman" w:hAnsi="Times New Roman" w:cs="Times New Roman"/>
          <w:color w:val="000000" w:themeColor="text1"/>
          <w:sz w:val="24"/>
          <w:szCs w:val="24"/>
        </w:rPr>
        <w:t xml:space="preserve">election of GHGs </w:t>
      </w:r>
      <w:r w:rsidR="00F07604" w:rsidRPr="00162E05">
        <w:rPr>
          <w:rFonts w:ascii="Times New Roman" w:hAnsi="Times New Roman" w:cs="Times New Roman"/>
          <w:color w:val="000000" w:themeColor="text1"/>
          <w:sz w:val="24"/>
          <w:szCs w:val="24"/>
        </w:rPr>
        <w:t>depends on the type of activities accounted</w:t>
      </w:r>
      <w:r w:rsidR="003B544C" w:rsidRPr="00162E05">
        <w:rPr>
          <w:rFonts w:ascii="Times New Roman" w:hAnsi="Times New Roman" w:cs="Times New Roman"/>
          <w:color w:val="000000" w:themeColor="text1"/>
          <w:sz w:val="24"/>
          <w:szCs w:val="24"/>
        </w:rPr>
        <w:t>. Some authors include only CO</w:t>
      </w:r>
      <w:r w:rsidR="003B544C" w:rsidRPr="003B2814">
        <w:rPr>
          <w:rFonts w:ascii="Times New Roman" w:hAnsi="Times New Roman" w:cs="Times New Roman"/>
          <w:color w:val="000000" w:themeColor="text1"/>
          <w:sz w:val="24"/>
          <w:szCs w:val="24"/>
          <w:vertAlign w:val="subscript"/>
        </w:rPr>
        <w:t>2</w:t>
      </w:r>
      <w:r w:rsidR="003B544C" w:rsidRPr="00162E05">
        <w:rPr>
          <w:rFonts w:ascii="Times New Roman" w:hAnsi="Times New Roman" w:cs="Times New Roman"/>
          <w:color w:val="000000" w:themeColor="text1"/>
          <w:sz w:val="24"/>
          <w:szCs w:val="24"/>
        </w:rPr>
        <w:t xml:space="preserve"> emissions in carbon footprint calculations </w:t>
      </w:r>
      <w:r w:rsidR="006A45BE" w:rsidRPr="00162E05">
        <w:rPr>
          <w:rFonts w:ascii="Times New Roman" w:hAnsi="Times New Roman" w:cs="Times New Roman"/>
          <w:color w:val="000000" w:themeColor="text1"/>
          <w:sz w:val="24"/>
          <w:szCs w:val="24"/>
        </w:rPr>
        <w:t xml:space="preserve">(Wiedmann </w:t>
      </w:r>
      <w:r w:rsidR="003054AD" w:rsidRPr="00162E05">
        <w:rPr>
          <w:rFonts w:ascii="Times New Roman" w:hAnsi="Times New Roman" w:cs="Times New Roman"/>
          <w:color w:val="000000" w:themeColor="text1"/>
          <w:sz w:val="24"/>
          <w:szCs w:val="24"/>
        </w:rPr>
        <w:t>&amp;</w:t>
      </w:r>
      <w:r w:rsidR="006A45BE" w:rsidRPr="00162E05">
        <w:rPr>
          <w:rFonts w:ascii="Times New Roman" w:hAnsi="Times New Roman" w:cs="Times New Roman"/>
          <w:color w:val="000000" w:themeColor="text1"/>
          <w:sz w:val="24"/>
          <w:szCs w:val="24"/>
        </w:rPr>
        <w:t xml:space="preserve"> Minx</w:t>
      </w:r>
      <w:r w:rsidR="003054AD" w:rsidRPr="00162E05">
        <w:rPr>
          <w:rFonts w:ascii="Times New Roman" w:hAnsi="Times New Roman" w:cs="Times New Roman"/>
          <w:color w:val="000000" w:themeColor="text1"/>
          <w:sz w:val="24"/>
          <w:szCs w:val="24"/>
        </w:rPr>
        <w:t>,</w:t>
      </w:r>
      <w:r w:rsidR="006A45BE" w:rsidRPr="00162E05">
        <w:rPr>
          <w:rFonts w:ascii="Times New Roman" w:hAnsi="Times New Roman" w:cs="Times New Roman"/>
          <w:color w:val="000000" w:themeColor="text1"/>
          <w:sz w:val="24"/>
          <w:szCs w:val="24"/>
        </w:rPr>
        <w:t xml:space="preserve"> 2008)</w:t>
      </w:r>
      <w:r w:rsidR="003B544C" w:rsidRPr="00162E05">
        <w:rPr>
          <w:rFonts w:ascii="Times New Roman" w:hAnsi="Times New Roman" w:cs="Times New Roman"/>
          <w:color w:val="000000" w:themeColor="text1"/>
          <w:sz w:val="24"/>
          <w:szCs w:val="24"/>
        </w:rPr>
        <w:t xml:space="preserve"> while others include the six Kyoto gases </w:t>
      </w:r>
      <w:r w:rsidR="000A61A5">
        <w:rPr>
          <w:rFonts w:ascii="Times New Roman" w:hAnsi="Times New Roman" w:cs="Times New Roman"/>
          <w:color w:val="000000" w:themeColor="text1"/>
          <w:sz w:val="24"/>
          <w:szCs w:val="24"/>
        </w:rPr>
        <w:t>(</w:t>
      </w:r>
      <w:r w:rsidR="000A61A5" w:rsidRPr="000A61A5">
        <w:rPr>
          <w:rFonts w:ascii="Times New Roman" w:hAnsi="Times New Roman" w:cs="Times New Roman"/>
          <w:color w:val="000000" w:themeColor="text1"/>
          <w:sz w:val="24"/>
          <w:szCs w:val="24"/>
        </w:rPr>
        <w:t>CO</w:t>
      </w:r>
      <w:r w:rsidR="000A61A5" w:rsidRPr="000A61A5">
        <w:rPr>
          <w:rFonts w:ascii="Times New Roman" w:hAnsi="Times New Roman" w:cs="Times New Roman"/>
          <w:color w:val="000000" w:themeColor="text1"/>
          <w:sz w:val="24"/>
          <w:szCs w:val="24"/>
          <w:vertAlign w:val="subscript"/>
        </w:rPr>
        <w:t>2</w:t>
      </w:r>
      <w:r w:rsidR="000A61A5">
        <w:rPr>
          <w:rFonts w:ascii="Times New Roman" w:hAnsi="Times New Roman" w:cs="Times New Roman"/>
          <w:color w:val="000000" w:themeColor="text1"/>
          <w:sz w:val="24"/>
          <w:szCs w:val="24"/>
        </w:rPr>
        <w:t xml:space="preserve">, </w:t>
      </w:r>
      <w:r w:rsidR="000A61A5" w:rsidRPr="000A61A5">
        <w:rPr>
          <w:rFonts w:ascii="Times New Roman" w:hAnsi="Times New Roman" w:cs="Times New Roman"/>
          <w:color w:val="000000" w:themeColor="text1"/>
          <w:sz w:val="24"/>
          <w:szCs w:val="24"/>
        </w:rPr>
        <w:t>CH</w:t>
      </w:r>
      <w:r w:rsidR="000A61A5" w:rsidRPr="000A61A5">
        <w:rPr>
          <w:rFonts w:ascii="Times New Roman" w:hAnsi="Times New Roman" w:cs="Times New Roman"/>
          <w:color w:val="000000" w:themeColor="text1"/>
          <w:sz w:val="24"/>
          <w:szCs w:val="24"/>
          <w:vertAlign w:val="subscript"/>
        </w:rPr>
        <w:t>4</w:t>
      </w:r>
      <w:r w:rsidR="000A61A5">
        <w:rPr>
          <w:rFonts w:ascii="Times New Roman" w:hAnsi="Times New Roman" w:cs="Times New Roman"/>
          <w:color w:val="000000" w:themeColor="text1"/>
          <w:sz w:val="24"/>
          <w:szCs w:val="24"/>
        </w:rPr>
        <w:t xml:space="preserve">, </w:t>
      </w:r>
      <w:r w:rsidR="000A61A5" w:rsidRPr="000A61A5">
        <w:rPr>
          <w:rFonts w:ascii="Times New Roman" w:hAnsi="Times New Roman" w:cs="Times New Roman"/>
          <w:color w:val="000000" w:themeColor="text1"/>
          <w:sz w:val="24"/>
          <w:szCs w:val="24"/>
        </w:rPr>
        <w:t>N</w:t>
      </w:r>
      <w:r w:rsidR="000A61A5" w:rsidRPr="000A61A5">
        <w:rPr>
          <w:rFonts w:ascii="Times New Roman" w:hAnsi="Times New Roman" w:cs="Times New Roman"/>
          <w:color w:val="000000" w:themeColor="text1"/>
          <w:sz w:val="24"/>
          <w:szCs w:val="24"/>
          <w:vertAlign w:val="subscript"/>
        </w:rPr>
        <w:t>2</w:t>
      </w:r>
      <w:r w:rsidR="000A61A5" w:rsidRPr="000A61A5">
        <w:rPr>
          <w:rFonts w:ascii="Times New Roman" w:hAnsi="Times New Roman" w:cs="Times New Roman"/>
          <w:color w:val="000000" w:themeColor="text1"/>
          <w:sz w:val="24"/>
          <w:szCs w:val="24"/>
        </w:rPr>
        <w:t>O</w:t>
      </w:r>
      <w:r w:rsidR="000A61A5">
        <w:rPr>
          <w:rFonts w:ascii="Times New Roman" w:hAnsi="Times New Roman" w:cs="Times New Roman"/>
          <w:color w:val="000000" w:themeColor="text1"/>
          <w:sz w:val="24"/>
          <w:szCs w:val="24"/>
        </w:rPr>
        <w:t xml:space="preserve">, </w:t>
      </w:r>
      <w:r w:rsidR="000A61A5" w:rsidRPr="000A61A5">
        <w:rPr>
          <w:rFonts w:ascii="Times New Roman" w:hAnsi="Times New Roman" w:cs="Times New Roman"/>
          <w:color w:val="000000" w:themeColor="text1"/>
          <w:sz w:val="24"/>
          <w:szCs w:val="24"/>
        </w:rPr>
        <w:t>HFCs</w:t>
      </w:r>
      <w:r w:rsidR="000A61A5">
        <w:rPr>
          <w:rFonts w:ascii="Times New Roman" w:hAnsi="Times New Roman" w:cs="Times New Roman"/>
          <w:color w:val="000000" w:themeColor="text1"/>
          <w:sz w:val="24"/>
          <w:szCs w:val="24"/>
        </w:rPr>
        <w:t xml:space="preserve">, </w:t>
      </w:r>
      <w:r w:rsidR="000A61A5" w:rsidRPr="000A61A5">
        <w:rPr>
          <w:rFonts w:ascii="Times New Roman" w:hAnsi="Times New Roman" w:cs="Times New Roman"/>
          <w:color w:val="000000" w:themeColor="text1"/>
          <w:sz w:val="24"/>
          <w:szCs w:val="24"/>
        </w:rPr>
        <w:t>PFCs</w:t>
      </w:r>
      <w:r w:rsidR="000A61A5">
        <w:rPr>
          <w:rFonts w:ascii="Times New Roman" w:hAnsi="Times New Roman" w:cs="Times New Roman"/>
          <w:color w:val="000000" w:themeColor="text1"/>
          <w:sz w:val="24"/>
          <w:szCs w:val="24"/>
        </w:rPr>
        <w:t xml:space="preserve">, </w:t>
      </w:r>
      <w:r w:rsidR="000A61A5" w:rsidRPr="000A61A5">
        <w:rPr>
          <w:rFonts w:ascii="Times New Roman" w:hAnsi="Times New Roman" w:cs="Times New Roman"/>
          <w:color w:val="000000" w:themeColor="text1"/>
          <w:sz w:val="24"/>
          <w:szCs w:val="24"/>
        </w:rPr>
        <w:t>SF</w:t>
      </w:r>
      <w:r w:rsidR="000A61A5" w:rsidRPr="000A61A5">
        <w:rPr>
          <w:rFonts w:ascii="Times New Roman" w:hAnsi="Times New Roman" w:cs="Times New Roman"/>
          <w:color w:val="000000" w:themeColor="text1"/>
          <w:sz w:val="24"/>
          <w:szCs w:val="24"/>
          <w:vertAlign w:val="subscript"/>
        </w:rPr>
        <w:t>6</w:t>
      </w:r>
      <w:r w:rsidR="000A61A5" w:rsidRPr="000A61A5">
        <w:rPr>
          <w:rFonts w:ascii="Times New Roman" w:hAnsi="Times New Roman" w:cs="Times New Roman"/>
          <w:color w:val="000000" w:themeColor="text1"/>
          <w:sz w:val="24"/>
          <w:szCs w:val="24"/>
        </w:rPr>
        <w:t>)</w:t>
      </w:r>
      <w:r w:rsidR="000A61A5">
        <w:rPr>
          <w:rFonts w:ascii="Arial" w:hAnsi="Arial" w:cs="Arial"/>
          <w:color w:val="222222"/>
          <w:shd w:val="clear" w:color="auto" w:fill="FFFFFF"/>
        </w:rPr>
        <w:t xml:space="preserve"> </w:t>
      </w:r>
      <w:r w:rsidR="006A45BE" w:rsidRPr="00162E05">
        <w:rPr>
          <w:rFonts w:ascii="Times New Roman" w:hAnsi="Times New Roman" w:cs="Times New Roman"/>
          <w:color w:val="000000" w:themeColor="text1"/>
          <w:sz w:val="24"/>
          <w:szCs w:val="24"/>
        </w:rPr>
        <w:t>(</w:t>
      </w:r>
      <w:r w:rsidR="006A45BE" w:rsidRPr="00162E05">
        <w:rPr>
          <w:rFonts w:ascii="Times New Roman" w:hAnsi="Times New Roman" w:cs="Times New Roman"/>
          <w:color w:val="000000" w:themeColor="text1"/>
          <w:sz w:val="24"/>
          <w:szCs w:val="24"/>
          <w:shd w:val="clear" w:color="auto" w:fill="FFFFFF"/>
        </w:rPr>
        <w:t xml:space="preserve">Bokowski </w:t>
      </w:r>
      <w:r w:rsidR="006A45BE" w:rsidRPr="00B91243">
        <w:rPr>
          <w:rFonts w:ascii="Times New Roman" w:hAnsi="Times New Roman" w:cs="Times New Roman"/>
          <w:i/>
          <w:color w:val="000000" w:themeColor="text1"/>
          <w:sz w:val="24"/>
          <w:szCs w:val="24"/>
          <w:shd w:val="clear" w:color="auto" w:fill="FFFFFF"/>
        </w:rPr>
        <w:t>et al</w:t>
      </w:r>
      <w:r w:rsidR="006A45BE" w:rsidRPr="00162E05">
        <w:rPr>
          <w:rFonts w:ascii="Times New Roman" w:hAnsi="Times New Roman" w:cs="Times New Roman"/>
          <w:color w:val="000000" w:themeColor="text1"/>
          <w:sz w:val="24"/>
          <w:szCs w:val="24"/>
          <w:shd w:val="clear" w:color="auto" w:fill="FFFFFF"/>
        </w:rPr>
        <w:t>.</w:t>
      </w:r>
      <w:r w:rsidR="003054AD" w:rsidRPr="00162E05">
        <w:rPr>
          <w:rFonts w:ascii="Times New Roman" w:hAnsi="Times New Roman" w:cs="Times New Roman"/>
          <w:color w:val="000000" w:themeColor="text1"/>
          <w:sz w:val="24"/>
          <w:szCs w:val="24"/>
          <w:shd w:val="clear" w:color="auto" w:fill="FFFFFF"/>
        </w:rPr>
        <w:t>,</w:t>
      </w:r>
      <w:r w:rsidR="006A45BE" w:rsidRPr="00162E05">
        <w:rPr>
          <w:rFonts w:ascii="Times New Roman" w:hAnsi="Times New Roman" w:cs="Times New Roman"/>
          <w:color w:val="000000" w:themeColor="text1"/>
          <w:sz w:val="24"/>
          <w:szCs w:val="24"/>
          <w:shd w:val="clear" w:color="auto" w:fill="FFFFFF"/>
        </w:rPr>
        <w:t xml:space="preserve"> 2007)</w:t>
      </w:r>
      <w:r w:rsidR="003B544C" w:rsidRPr="00162E05">
        <w:rPr>
          <w:rFonts w:ascii="Times New Roman" w:hAnsi="Times New Roman" w:cs="Times New Roman"/>
          <w:color w:val="000000" w:themeColor="text1"/>
          <w:sz w:val="24"/>
          <w:szCs w:val="24"/>
        </w:rPr>
        <w:t>. In this study,</w:t>
      </w:r>
      <w:r w:rsidR="0072107C" w:rsidRPr="00162E05">
        <w:rPr>
          <w:rFonts w:ascii="Times New Roman" w:hAnsi="Times New Roman" w:cs="Times New Roman"/>
          <w:color w:val="000000" w:themeColor="text1"/>
          <w:sz w:val="24"/>
          <w:szCs w:val="24"/>
        </w:rPr>
        <w:t xml:space="preserve"> with the use of </w:t>
      </w:r>
      <w:r w:rsidR="003054AD" w:rsidRPr="00162E05">
        <w:rPr>
          <w:rFonts w:ascii="Times New Roman" w:hAnsi="Times New Roman" w:cs="Times New Roman"/>
          <w:color w:val="000000" w:themeColor="text1"/>
          <w:sz w:val="24"/>
          <w:szCs w:val="24"/>
        </w:rPr>
        <w:t xml:space="preserve">the </w:t>
      </w:r>
      <w:r w:rsidR="0006077F" w:rsidRPr="00162E05">
        <w:rPr>
          <w:rFonts w:ascii="Times New Roman" w:hAnsi="Times New Roman" w:cs="Times New Roman"/>
          <w:color w:val="000000" w:themeColor="text1"/>
          <w:sz w:val="24"/>
          <w:szCs w:val="24"/>
        </w:rPr>
        <w:t>Campus Carbon Calculator (</w:t>
      </w:r>
      <w:r w:rsidR="003054AD" w:rsidRPr="00162E05">
        <w:rPr>
          <w:rFonts w:ascii="Times New Roman" w:hAnsi="Times New Roman" w:cs="Times New Roman"/>
          <w:color w:val="000000" w:themeColor="text1"/>
          <w:sz w:val="24"/>
          <w:szCs w:val="24"/>
        </w:rPr>
        <w:t>CCC</w:t>
      </w:r>
      <w:r w:rsidR="0006077F" w:rsidRPr="00162E05">
        <w:rPr>
          <w:rFonts w:ascii="Times New Roman" w:hAnsi="Times New Roman" w:cs="Times New Roman"/>
          <w:color w:val="000000" w:themeColor="text1"/>
          <w:sz w:val="24"/>
          <w:szCs w:val="24"/>
        </w:rPr>
        <w:t>)</w:t>
      </w:r>
      <w:r w:rsidR="0072107C" w:rsidRPr="00162E05">
        <w:rPr>
          <w:rFonts w:ascii="Times New Roman" w:hAnsi="Times New Roman" w:cs="Times New Roman"/>
          <w:color w:val="000000" w:themeColor="text1"/>
          <w:sz w:val="24"/>
          <w:szCs w:val="24"/>
        </w:rPr>
        <w:t>,</w:t>
      </w:r>
      <w:r w:rsidR="003B544C" w:rsidRPr="00162E05">
        <w:rPr>
          <w:rFonts w:ascii="Times New Roman" w:hAnsi="Times New Roman" w:cs="Times New Roman"/>
          <w:color w:val="000000" w:themeColor="text1"/>
          <w:sz w:val="24"/>
          <w:szCs w:val="24"/>
        </w:rPr>
        <w:t xml:space="preserve"> emissions are accounted for </w:t>
      </w:r>
      <w:r w:rsidR="0072107C" w:rsidRPr="00162E05">
        <w:rPr>
          <w:rFonts w:ascii="Times New Roman" w:hAnsi="Times New Roman" w:cs="Times New Roman"/>
          <w:color w:val="000000" w:themeColor="text1"/>
          <w:sz w:val="24"/>
          <w:szCs w:val="24"/>
        </w:rPr>
        <w:t>the total amounts of CO</w:t>
      </w:r>
      <w:r w:rsidR="0072107C" w:rsidRPr="000A61A5">
        <w:rPr>
          <w:rFonts w:ascii="Times New Roman" w:hAnsi="Times New Roman" w:cs="Times New Roman"/>
          <w:color w:val="000000" w:themeColor="text1"/>
          <w:sz w:val="24"/>
          <w:szCs w:val="24"/>
          <w:vertAlign w:val="subscript"/>
        </w:rPr>
        <w:t>2</w:t>
      </w:r>
      <w:r w:rsidR="0072107C" w:rsidRPr="00162E05">
        <w:rPr>
          <w:rFonts w:ascii="Times New Roman" w:hAnsi="Times New Roman" w:cs="Times New Roman"/>
          <w:color w:val="000000" w:themeColor="text1"/>
          <w:sz w:val="24"/>
          <w:szCs w:val="24"/>
        </w:rPr>
        <w:t xml:space="preserve">, </w:t>
      </w:r>
      <w:r w:rsidR="009406B3" w:rsidRPr="00162E05">
        <w:rPr>
          <w:rFonts w:ascii="Times New Roman" w:hAnsi="Times New Roman" w:cs="Times New Roman"/>
          <w:color w:val="000000" w:themeColor="text1"/>
          <w:sz w:val="24"/>
          <w:szCs w:val="24"/>
        </w:rPr>
        <w:t>CH</w:t>
      </w:r>
      <w:r w:rsidR="009406B3" w:rsidRPr="000A61A5">
        <w:rPr>
          <w:rFonts w:ascii="Times New Roman" w:hAnsi="Times New Roman" w:cs="Times New Roman"/>
          <w:color w:val="000000" w:themeColor="text1"/>
          <w:sz w:val="24"/>
          <w:szCs w:val="24"/>
          <w:vertAlign w:val="subscript"/>
        </w:rPr>
        <w:t>4</w:t>
      </w:r>
      <w:r w:rsidR="0072107C" w:rsidRPr="000A61A5">
        <w:rPr>
          <w:rFonts w:ascii="Times New Roman" w:hAnsi="Times New Roman" w:cs="Times New Roman"/>
          <w:color w:val="000000" w:themeColor="text1"/>
          <w:sz w:val="24"/>
          <w:szCs w:val="24"/>
          <w:vertAlign w:val="subscript"/>
        </w:rPr>
        <w:t xml:space="preserve"> </w:t>
      </w:r>
      <w:r w:rsidR="0072107C" w:rsidRPr="00162E05">
        <w:rPr>
          <w:rFonts w:ascii="Times New Roman" w:hAnsi="Times New Roman" w:cs="Times New Roman"/>
          <w:color w:val="000000" w:themeColor="text1"/>
          <w:sz w:val="24"/>
          <w:szCs w:val="24"/>
        </w:rPr>
        <w:t xml:space="preserve">and </w:t>
      </w:r>
      <w:r w:rsidR="009406B3" w:rsidRPr="00162E05">
        <w:rPr>
          <w:rFonts w:ascii="Times New Roman" w:hAnsi="Times New Roman" w:cs="Times New Roman"/>
          <w:color w:val="000000" w:themeColor="text1"/>
          <w:sz w:val="24"/>
          <w:szCs w:val="24"/>
        </w:rPr>
        <w:t>N</w:t>
      </w:r>
      <w:r w:rsidR="009406B3" w:rsidRPr="000A61A5">
        <w:rPr>
          <w:rFonts w:ascii="Times New Roman" w:hAnsi="Times New Roman" w:cs="Times New Roman"/>
          <w:color w:val="000000" w:themeColor="text1"/>
          <w:sz w:val="24"/>
          <w:szCs w:val="24"/>
          <w:vertAlign w:val="subscript"/>
        </w:rPr>
        <w:t>2</w:t>
      </w:r>
      <w:r w:rsidR="009406B3" w:rsidRPr="00162E05">
        <w:rPr>
          <w:rFonts w:ascii="Times New Roman" w:hAnsi="Times New Roman" w:cs="Times New Roman"/>
          <w:color w:val="000000" w:themeColor="text1"/>
          <w:sz w:val="24"/>
          <w:szCs w:val="24"/>
        </w:rPr>
        <w:t>O</w:t>
      </w:r>
      <w:r w:rsidR="0072107C" w:rsidRPr="00162E05">
        <w:rPr>
          <w:rFonts w:ascii="Times New Roman" w:hAnsi="Times New Roman" w:cs="Times New Roman"/>
          <w:color w:val="000000" w:themeColor="text1"/>
          <w:sz w:val="24"/>
          <w:szCs w:val="24"/>
        </w:rPr>
        <w:t xml:space="preserve"> that are directly and indirectly </w:t>
      </w:r>
      <w:r w:rsidR="00121F77" w:rsidRPr="00162E05">
        <w:rPr>
          <w:rFonts w:ascii="Times New Roman" w:hAnsi="Times New Roman" w:cs="Times New Roman"/>
          <w:color w:val="000000" w:themeColor="text1"/>
          <w:sz w:val="24"/>
          <w:szCs w:val="24"/>
        </w:rPr>
        <w:t>emitted</w:t>
      </w:r>
      <w:r w:rsidR="003B544C" w:rsidRPr="00162E05">
        <w:rPr>
          <w:rFonts w:ascii="Times New Roman" w:hAnsi="Times New Roman" w:cs="Times New Roman"/>
          <w:color w:val="000000" w:themeColor="text1"/>
          <w:sz w:val="24"/>
          <w:szCs w:val="24"/>
        </w:rPr>
        <w:t xml:space="preserve">. </w:t>
      </w:r>
      <w:r w:rsidR="00AB6498" w:rsidRPr="00162E05">
        <w:rPr>
          <w:rFonts w:ascii="Times New Roman" w:hAnsi="Times New Roman" w:cs="Times New Roman"/>
          <w:color w:val="000000" w:themeColor="text1"/>
          <w:sz w:val="24"/>
          <w:szCs w:val="24"/>
        </w:rPr>
        <w:t>Activity data (e.g., fuel consumed, kWh electricity purchased, air miles traveled, etc.) is multiplied by its suitable emissions factor (e.g., kg CO</w:t>
      </w:r>
      <w:r w:rsidR="00AB6498" w:rsidRPr="000A61A5">
        <w:rPr>
          <w:rFonts w:ascii="Times New Roman" w:hAnsi="Times New Roman" w:cs="Times New Roman"/>
          <w:color w:val="000000" w:themeColor="text1"/>
          <w:sz w:val="24"/>
          <w:szCs w:val="24"/>
          <w:vertAlign w:val="subscript"/>
        </w:rPr>
        <w:t>2</w:t>
      </w:r>
      <w:r w:rsidR="00AB6498" w:rsidRPr="00162E05">
        <w:rPr>
          <w:rFonts w:ascii="Times New Roman" w:hAnsi="Times New Roman" w:cs="Times New Roman"/>
          <w:color w:val="000000" w:themeColor="text1"/>
          <w:sz w:val="24"/>
          <w:szCs w:val="24"/>
        </w:rPr>
        <w:t>/kWh, kg CH</w:t>
      </w:r>
      <w:r w:rsidR="00AB6498" w:rsidRPr="000A61A5">
        <w:rPr>
          <w:rFonts w:ascii="Times New Roman" w:hAnsi="Times New Roman" w:cs="Times New Roman"/>
          <w:color w:val="000000" w:themeColor="text1"/>
          <w:sz w:val="24"/>
          <w:szCs w:val="24"/>
          <w:vertAlign w:val="subscript"/>
        </w:rPr>
        <w:t>4</w:t>
      </w:r>
      <w:r w:rsidR="000A61A5">
        <w:rPr>
          <w:rFonts w:ascii="Times New Roman" w:hAnsi="Times New Roman" w:cs="Times New Roman"/>
          <w:color w:val="000000" w:themeColor="text1"/>
          <w:sz w:val="24"/>
          <w:szCs w:val="24"/>
        </w:rPr>
        <w:t>/tonne of solid waste</w:t>
      </w:r>
      <w:r w:rsidR="00AB6498" w:rsidRPr="00162E05">
        <w:rPr>
          <w:rFonts w:ascii="Times New Roman" w:hAnsi="Times New Roman" w:cs="Times New Roman"/>
          <w:color w:val="000000" w:themeColor="text1"/>
          <w:sz w:val="24"/>
          <w:szCs w:val="24"/>
        </w:rPr>
        <w:t xml:space="preserve">) to yield emissions for that activity by specific GHG type. </w:t>
      </w:r>
    </w:p>
    <w:p w:rsidR="00A47258" w:rsidRDefault="00AB6498" w:rsidP="00371962">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Each GHG type </w:t>
      </w:r>
      <w:r w:rsidR="00371962">
        <w:rPr>
          <w:rFonts w:ascii="Times New Roman" w:hAnsi="Times New Roman" w:cs="Times New Roman"/>
          <w:color w:val="000000" w:themeColor="text1"/>
          <w:sz w:val="24"/>
          <w:szCs w:val="24"/>
        </w:rPr>
        <w:t>are</w:t>
      </w:r>
      <w:r w:rsidRPr="00162E05">
        <w:rPr>
          <w:rFonts w:ascii="Times New Roman" w:hAnsi="Times New Roman" w:cs="Times New Roman"/>
          <w:color w:val="000000" w:themeColor="text1"/>
          <w:sz w:val="24"/>
          <w:szCs w:val="24"/>
        </w:rPr>
        <w:t xml:space="preserve"> converted to its carbon dioxide equivalent based on its </w:t>
      </w:r>
      <w:r w:rsidR="002B420D" w:rsidRPr="00162E05">
        <w:rPr>
          <w:rFonts w:ascii="Times New Roman" w:hAnsi="Times New Roman" w:cs="Times New Roman"/>
          <w:color w:val="000000" w:themeColor="text1"/>
          <w:sz w:val="24"/>
          <w:szCs w:val="24"/>
        </w:rPr>
        <w:t xml:space="preserve">Global Warming Potential (GWP) </w:t>
      </w:r>
      <w:r w:rsidR="00E30A78" w:rsidRPr="00162E05">
        <w:rPr>
          <w:rFonts w:ascii="Times New Roman" w:hAnsi="Times New Roman" w:cs="Times New Roman"/>
          <w:color w:val="000000" w:themeColor="text1"/>
          <w:sz w:val="24"/>
          <w:szCs w:val="24"/>
        </w:rPr>
        <w:t xml:space="preserve">relative to </w:t>
      </w:r>
      <w:r w:rsidR="00D06479" w:rsidRPr="00162E05">
        <w:rPr>
          <w:rFonts w:ascii="Times New Roman" w:hAnsi="Times New Roman" w:cs="Times New Roman"/>
          <w:color w:val="000000" w:themeColor="text1"/>
          <w:sz w:val="24"/>
          <w:szCs w:val="24"/>
        </w:rPr>
        <w:t>CO</w:t>
      </w:r>
      <w:r w:rsidR="00D06479" w:rsidRPr="00194B1F">
        <w:rPr>
          <w:rFonts w:ascii="Times New Roman" w:hAnsi="Times New Roman" w:cs="Times New Roman"/>
          <w:color w:val="000000" w:themeColor="text1"/>
          <w:sz w:val="24"/>
          <w:szCs w:val="24"/>
          <w:vertAlign w:val="subscript"/>
        </w:rPr>
        <w:t>2</w:t>
      </w:r>
      <w:r w:rsidR="00D06479" w:rsidRPr="00162E05">
        <w:rPr>
          <w:rFonts w:ascii="Times New Roman" w:hAnsi="Times New Roman" w:cs="Times New Roman"/>
          <w:color w:val="000000" w:themeColor="text1"/>
          <w:sz w:val="24"/>
          <w:szCs w:val="24"/>
        </w:rPr>
        <w:t xml:space="preserve"> provided by the IPCC</w:t>
      </w:r>
      <w:r w:rsidR="00A47258">
        <w:rPr>
          <w:rFonts w:ascii="Times New Roman" w:hAnsi="Times New Roman" w:cs="Times New Roman"/>
          <w:color w:val="000000" w:themeColor="text1"/>
          <w:sz w:val="24"/>
          <w:szCs w:val="24"/>
        </w:rPr>
        <w:t xml:space="preserve"> </w:t>
      </w:r>
      <w:r w:rsidR="00371962" w:rsidRPr="00371962">
        <w:rPr>
          <w:rFonts w:ascii="Times New Roman" w:hAnsi="Times New Roman" w:cs="Times New Roman"/>
          <w:color w:val="000000" w:themeColor="text1"/>
          <w:sz w:val="24"/>
          <w:szCs w:val="24"/>
        </w:rPr>
        <w:t>so</w:t>
      </w:r>
      <w:r w:rsidR="00371962">
        <w:rPr>
          <w:rFonts w:ascii="Times New Roman" w:hAnsi="Times New Roman" w:cs="Times New Roman"/>
          <w:color w:val="000000" w:themeColor="text1"/>
          <w:sz w:val="24"/>
          <w:szCs w:val="24"/>
        </w:rPr>
        <w:t xml:space="preserve"> </w:t>
      </w:r>
      <w:r w:rsidR="00371962" w:rsidRPr="00371962">
        <w:rPr>
          <w:rFonts w:ascii="Times New Roman" w:hAnsi="Times New Roman" w:cs="Times New Roman"/>
          <w:color w:val="000000" w:themeColor="text1"/>
          <w:sz w:val="24"/>
          <w:szCs w:val="24"/>
        </w:rPr>
        <w:t>that comparisons and evaluations can be made</w:t>
      </w:r>
      <w:r w:rsidR="00371962">
        <w:rPr>
          <w:rFonts w:ascii="Times New Roman" w:hAnsi="Times New Roman" w:cs="Times New Roman"/>
          <w:color w:val="000000" w:themeColor="text1"/>
          <w:sz w:val="24"/>
          <w:szCs w:val="24"/>
        </w:rPr>
        <w:t xml:space="preserve"> (Table 1)</w:t>
      </w:r>
      <w:r w:rsidR="00D06479" w:rsidRPr="00162E05">
        <w:rPr>
          <w:rFonts w:ascii="Times New Roman" w:hAnsi="Times New Roman" w:cs="Times New Roman"/>
          <w:color w:val="000000" w:themeColor="text1"/>
          <w:sz w:val="24"/>
          <w:szCs w:val="24"/>
        </w:rPr>
        <w:t xml:space="preserve">. </w:t>
      </w:r>
      <w:r w:rsidR="00E30A78" w:rsidRPr="00162E05">
        <w:rPr>
          <w:rFonts w:ascii="Times New Roman" w:hAnsi="Times New Roman" w:cs="Times New Roman"/>
          <w:color w:val="000000" w:themeColor="text1"/>
          <w:sz w:val="24"/>
          <w:szCs w:val="24"/>
        </w:rPr>
        <w:t xml:space="preserve">For example, one metric ton of </w:t>
      </w:r>
      <w:r w:rsidR="00C41EBE" w:rsidRPr="000A61A5">
        <w:rPr>
          <w:rFonts w:ascii="Times New Roman" w:hAnsi="Times New Roman" w:cs="Times New Roman"/>
          <w:color w:val="000000" w:themeColor="text1"/>
          <w:sz w:val="24"/>
          <w:szCs w:val="24"/>
        </w:rPr>
        <w:t>CH</w:t>
      </w:r>
      <w:r w:rsidR="00C41EBE" w:rsidRPr="000A61A5">
        <w:rPr>
          <w:rFonts w:ascii="Times New Roman" w:hAnsi="Times New Roman" w:cs="Times New Roman"/>
          <w:color w:val="000000" w:themeColor="text1"/>
          <w:sz w:val="24"/>
          <w:szCs w:val="24"/>
          <w:vertAlign w:val="subscript"/>
        </w:rPr>
        <w:t>4</w:t>
      </w:r>
      <w:r w:rsidR="00C41EBE">
        <w:rPr>
          <w:rFonts w:ascii="Times New Roman" w:hAnsi="Times New Roman" w:cs="Times New Roman"/>
          <w:color w:val="000000" w:themeColor="text1"/>
          <w:sz w:val="24"/>
          <w:szCs w:val="24"/>
          <w:vertAlign w:val="subscript"/>
        </w:rPr>
        <w:t xml:space="preserve"> </w:t>
      </w:r>
      <w:r w:rsidR="00E30A78" w:rsidRPr="00162E05">
        <w:rPr>
          <w:rFonts w:ascii="Times New Roman" w:hAnsi="Times New Roman" w:cs="Times New Roman"/>
          <w:color w:val="000000" w:themeColor="text1"/>
          <w:sz w:val="24"/>
          <w:szCs w:val="24"/>
        </w:rPr>
        <w:t>is equal to the emission of 23 metric tons CO</w:t>
      </w:r>
      <w:r w:rsidR="00E30A78" w:rsidRPr="00C41EBE">
        <w:rPr>
          <w:rFonts w:ascii="Times New Roman" w:hAnsi="Times New Roman" w:cs="Times New Roman"/>
          <w:color w:val="000000" w:themeColor="text1"/>
          <w:sz w:val="24"/>
          <w:szCs w:val="24"/>
          <w:vertAlign w:val="subscript"/>
        </w:rPr>
        <w:t>2</w:t>
      </w:r>
      <w:r w:rsidR="00E30A78" w:rsidRPr="00162E05">
        <w:rPr>
          <w:rFonts w:ascii="Times New Roman" w:hAnsi="Times New Roman" w:cs="Times New Roman"/>
          <w:color w:val="000000" w:themeColor="text1"/>
          <w:sz w:val="24"/>
          <w:szCs w:val="24"/>
        </w:rPr>
        <w:t xml:space="preserve">. </w:t>
      </w:r>
      <w:r w:rsidRPr="00162E05">
        <w:rPr>
          <w:rFonts w:ascii="Times New Roman" w:hAnsi="Times New Roman" w:cs="Times New Roman"/>
          <w:color w:val="000000" w:themeColor="text1"/>
          <w:sz w:val="24"/>
          <w:szCs w:val="24"/>
        </w:rPr>
        <w:t xml:space="preserve">All emissions </w:t>
      </w:r>
      <w:r w:rsidR="00371962">
        <w:rPr>
          <w:rFonts w:ascii="Times New Roman" w:hAnsi="Times New Roman" w:cs="Times New Roman"/>
          <w:color w:val="000000" w:themeColor="text1"/>
          <w:sz w:val="24"/>
          <w:szCs w:val="24"/>
        </w:rPr>
        <w:t>are</w:t>
      </w:r>
      <w:r w:rsidRPr="00162E05">
        <w:rPr>
          <w:rFonts w:ascii="Times New Roman" w:hAnsi="Times New Roman" w:cs="Times New Roman"/>
          <w:color w:val="000000" w:themeColor="text1"/>
          <w:sz w:val="24"/>
          <w:szCs w:val="24"/>
        </w:rPr>
        <w:t xml:space="preserve"> reported in a common unit of measurement, namely, </w:t>
      </w:r>
      <w:r w:rsidR="00194B1F" w:rsidRPr="00162E05">
        <w:rPr>
          <w:rFonts w:ascii="Times New Roman" w:hAnsi="Times New Roman" w:cs="Times New Roman"/>
          <w:color w:val="000000" w:themeColor="text1"/>
          <w:sz w:val="24"/>
          <w:szCs w:val="24"/>
        </w:rPr>
        <w:t>metric tons of carbon dioxide equivalent</w:t>
      </w:r>
      <w:r w:rsidRPr="00162E05">
        <w:rPr>
          <w:rFonts w:ascii="Times New Roman" w:hAnsi="Times New Roman" w:cs="Times New Roman"/>
          <w:color w:val="000000" w:themeColor="text1"/>
          <w:sz w:val="24"/>
          <w:szCs w:val="24"/>
        </w:rPr>
        <w:t xml:space="preserve"> (MT</w:t>
      </w:r>
      <w:r w:rsidR="00E30A78" w:rsidRPr="00162E05">
        <w:rPr>
          <w:rFonts w:ascii="Times New Roman" w:hAnsi="Times New Roman" w:cs="Times New Roman"/>
          <w:color w:val="000000" w:themeColor="text1"/>
          <w:sz w:val="24"/>
          <w:szCs w:val="24"/>
        </w:rPr>
        <w:t xml:space="preserve"> </w:t>
      </w:r>
      <w:r w:rsidRPr="00162E05">
        <w:rPr>
          <w:rFonts w:ascii="Times New Roman" w:hAnsi="Times New Roman" w:cs="Times New Roman"/>
          <w:color w:val="000000" w:themeColor="text1"/>
          <w:sz w:val="24"/>
          <w:szCs w:val="24"/>
        </w:rPr>
        <w:t>CO</w:t>
      </w:r>
      <w:r w:rsidRPr="00C41EBE">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 xml:space="preserve">e). </w:t>
      </w:r>
    </w:p>
    <w:p w:rsidR="00371962" w:rsidRDefault="00371962" w:rsidP="00371962">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Table 1: </w:t>
      </w:r>
      <w:r w:rsidRPr="00371962">
        <w:rPr>
          <w:rFonts w:ascii="Times New Roman" w:hAnsi="Times New Roman" w:cs="Times New Roman"/>
          <w:color w:val="000000" w:themeColor="text1"/>
          <w:sz w:val="24"/>
          <w:szCs w:val="24"/>
        </w:rPr>
        <w:t>Global Warming Potential and Atmospheric Lifetime of Greenhouse Gases</w:t>
      </w:r>
      <w:r>
        <w:rPr>
          <w:rFonts w:ascii="Times New Roman" w:hAnsi="Times New Roman" w:cs="Times New Roman"/>
          <w:color w:val="000000" w:themeColor="text1"/>
          <w:sz w:val="24"/>
          <w:szCs w:val="24"/>
        </w:rPr>
        <w:t xml:space="preserve"> </w:t>
      </w:r>
    </w:p>
    <w:p w:rsidR="00371962" w:rsidRDefault="00371962" w:rsidP="00371962">
      <w:pPr>
        <w:spacing w:line="240" w:lineRule="auto"/>
        <w:jc w:val="righ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r w:rsidRPr="00371962">
        <w:rPr>
          <w:rFonts w:ascii="Times New Roman" w:hAnsi="Times New Roman" w:cs="Times New Roman"/>
          <w:color w:val="000000" w:themeColor="text1"/>
          <w:sz w:val="24"/>
          <w:szCs w:val="24"/>
        </w:rPr>
        <w:t>US EPA, 2007)</w:t>
      </w:r>
    </w:p>
    <w:p w:rsidR="003B544C" w:rsidRPr="00162E05" w:rsidRDefault="00A47258" w:rsidP="00371962">
      <w:pPr>
        <w:spacing w:line="312" w:lineRule="auto"/>
        <w:jc w:val="center"/>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en-US"/>
        </w:rPr>
        <w:drawing>
          <wp:inline distT="0" distB="0" distL="0" distR="0">
            <wp:extent cx="5229225" cy="163830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29225" cy="1638300"/>
                    </a:xfrm>
                    <a:prstGeom prst="rect">
                      <a:avLst/>
                    </a:prstGeom>
                    <a:noFill/>
                    <a:ln>
                      <a:noFill/>
                    </a:ln>
                  </pic:spPr>
                </pic:pic>
              </a:graphicData>
            </a:graphic>
          </wp:inline>
        </w:drawing>
      </w:r>
    </w:p>
    <w:p w:rsidR="00E95C04" w:rsidRPr="00162E05" w:rsidRDefault="00E95C04" w:rsidP="00701967">
      <w:pPr>
        <w:pStyle w:val="ListParagraph"/>
        <w:numPr>
          <w:ilvl w:val="1"/>
          <w:numId w:val="14"/>
        </w:numPr>
        <w:spacing w:line="312" w:lineRule="auto"/>
        <w:ind w:left="450" w:hanging="450"/>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Setting the boundaries</w:t>
      </w:r>
      <w:r w:rsidR="00ED05BA" w:rsidRPr="00162E05">
        <w:rPr>
          <w:rFonts w:ascii="Times New Roman" w:hAnsi="Times New Roman" w:cs="Times New Roman"/>
          <w:b/>
          <w:color w:val="000000" w:themeColor="text1"/>
          <w:sz w:val="24"/>
          <w:szCs w:val="24"/>
        </w:rPr>
        <w:t xml:space="preserve"> for sources of emission</w:t>
      </w:r>
    </w:p>
    <w:p w:rsidR="00E95C04" w:rsidRPr="00162E05" w:rsidRDefault="00E95C04"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It is helpful to set the</w:t>
      </w:r>
      <w:r w:rsidR="00701967" w:rsidRPr="00162E05">
        <w:rPr>
          <w:rFonts w:ascii="Times New Roman" w:hAnsi="Times New Roman" w:cs="Times New Roman"/>
          <w:color w:val="000000" w:themeColor="text1"/>
          <w:sz w:val="24"/>
          <w:szCs w:val="24"/>
        </w:rPr>
        <w:t xml:space="preserve"> </w:t>
      </w:r>
      <w:r w:rsidRPr="00162E05">
        <w:rPr>
          <w:rFonts w:ascii="Times New Roman" w:hAnsi="Times New Roman" w:cs="Times New Roman"/>
          <w:color w:val="000000" w:themeColor="text1"/>
          <w:sz w:val="24"/>
          <w:szCs w:val="24"/>
        </w:rPr>
        <w:t>boundaries when including operational activities in the assessment</w:t>
      </w:r>
      <w:r w:rsidR="00F851AE" w:rsidRPr="00162E05">
        <w:rPr>
          <w:rFonts w:ascii="Times New Roman" w:hAnsi="Times New Roman" w:cs="Times New Roman"/>
          <w:color w:val="000000" w:themeColor="text1"/>
          <w:sz w:val="24"/>
          <w:szCs w:val="24"/>
        </w:rPr>
        <w:t xml:space="preserve">. </w:t>
      </w:r>
      <w:r w:rsidR="006E22B9" w:rsidRPr="00162E05">
        <w:rPr>
          <w:rFonts w:ascii="Times New Roman" w:hAnsi="Times New Roman" w:cs="Times New Roman"/>
          <w:color w:val="000000" w:themeColor="text1"/>
          <w:sz w:val="24"/>
          <w:szCs w:val="24"/>
        </w:rPr>
        <w:t xml:space="preserve">The </w:t>
      </w:r>
      <w:r w:rsidR="0006077F" w:rsidRPr="00162E05">
        <w:rPr>
          <w:rFonts w:ascii="Times New Roman" w:hAnsi="Times New Roman" w:cs="Times New Roman"/>
          <w:color w:val="000000" w:themeColor="text1"/>
          <w:sz w:val="24"/>
          <w:szCs w:val="24"/>
        </w:rPr>
        <w:t>Greenhouse Gas</w:t>
      </w:r>
      <w:r w:rsidR="006E22B9" w:rsidRPr="00162E05">
        <w:rPr>
          <w:rFonts w:ascii="Times New Roman" w:hAnsi="Times New Roman" w:cs="Times New Roman"/>
          <w:color w:val="000000" w:themeColor="text1"/>
          <w:sz w:val="24"/>
          <w:szCs w:val="24"/>
        </w:rPr>
        <w:t xml:space="preserve"> Protocol, developed by the World Resources Institute and the World Business Council for Sustainable Development, is the most widely‐used international accounting tool for quantifying GHG emissions. It provides the accounting framework for nearly every GHG program and standard in the world, including the Chicago Climate Exchange and the California Climate Action Registry. </w:t>
      </w:r>
      <w:r w:rsidR="00F851AE" w:rsidRPr="00162E05">
        <w:rPr>
          <w:rFonts w:ascii="Times New Roman" w:hAnsi="Times New Roman" w:cs="Times New Roman"/>
          <w:color w:val="000000" w:themeColor="text1"/>
          <w:sz w:val="24"/>
          <w:szCs w:val="24"/>
        </w:rPr>
        <w:t>The GHG</w:t>
      </w:r>
      <w:r w:rsidR="00701967" w:rsidRPr="00162E05">
        <w:rPr>
          <w:rFonts w:ascii="Times New Roman" w:hAnsi="Times New Roman" w:cs="Times New Roman"/>
          <w:color w:val="000000" w:themeColor="text1"/>
          <w:sz w:val="24"/>
          <w:szCs w:val="24"/>
        </w:rPr>
        <w:t xml:space="preserve"> </w:t>
      </w:r>
      <w:r w:rsidR="00F851AE" w:rsidRPr="00162E05">
        <w:rPr>
          <w:rFonts w:ascii="Times New Roman" w:hAnsi="Times New Roman" w:cs="Times New Roman"/>
          <w:color w:val="000000" w:themeColor="text1"/>
          <w:sz w:val="24"/>
          <w:szCs w:val="24"/>
        </w:rPr>
        <w:t>P</w:t>
      </w:r>
      <w:r w:rsidR="004669DA" w:rsidRPr="00162E05">
        <w:rPr>
          <w:rFonts w:ascii="Times New Roman" w:hAnsi="Times New Roman" w:cs="Times New Roman"/>
          <w:color w:val="000000" w:themeColor="text1"/>
          <w:sz w:val="24"/>
          <w:szCs w:val="24"/>
        </w:rPr>
        <w:t>rotocol</w:t>
      </w:r>
      <w:r w:rsidR="00F851AE" w:rsidRPr="00162E05">
        <w:rPr>
          <w:rFonts w:ascii="Times New Roman" w:hAnsi="Times New Roman" w:cs="Times New Roman"/>
          <w:color w:val="000000" w:themeColor="text1"/>
          <w:sz w:val="24"/>
          <w:szCs w:val="24"/>
        </w:rPr>
        <w:t xml:space="preserve"> categorized </w:t>
      </w:r>
      <w:r w:rsidRPr="00162E05">
        <w:rPr>
          <w:rFonts w:ascii="Times New Roman" w:hAnsi="Times New Roman" w:cs="Times New Roman"/>
          <w:color w:val="000000" w:themeColor="text1"/>
          <w:sz w:val="24"/>
          <w:szCs w:val="24"/>
        </w:rPr>
        <w:t xml:space="preserve">sources of emissions </w:t>
      </w:r>
      <w:r w:rsidR="00F851AE" w:rsidRPr="00162E05">
        <w:rPr>
          <w:rFonts w:ascii="Times New Roman" w:hAnsi="Times New Roman" w:cs="Times New Roman"/>
          <w:color w:val="000000" w:themeColor="text1"/>
          <w:sz w:val="24"/>
          <w:szCs w:val="24"/>
        </w:rPr>
        <w:t xml:space="preserve">into three different scopes </w:t>
      </w:r>
      <w:r w:rsidR="000F4645" w:rsidRPr="00162E05">
        <w:rPr>
          <w:rFonts w:ascii="Times New Roman" w:hAnsi="Times New Roman" w:cs="Times New Roman"/>
          <w:color w:val="000000" w:themeColor="text1"/>
          <w:sz w:val="24"/>
          <w:szCs w:val="24"/>
        </w:rPr>
        <w:t xml:space="preserve">(Figure </w:t>
      </w:r>
      <w:r w:rsidR="0006077F" w:rsidRPr="00162E05">
        <w:rPr>
          <w:rFonts w:ascii="Times New Roman" w:hAnsi="Times New Roman" w:cs="Times New Roman"/>
          <w:color w:val="000000" w:themeColor="text1"/>
          <w:sz w:val="24"/>
          <w:szCs w:val="24"/>
        </w:rPr>
        <w:t>1</w:t>
      </w:r>
      <w:r w:rsidR="000F4645" w:rsidRPr="00162E05">
        <w:rPr>
          <w:rFonts w:ascii="Times New Roman" w:hAnsi="Times New Roman" w:cs="Times New Roman"/>
          <w:color w:val="000000" w:themeColor="text1"/>
          <w:sz w:val="24"/>
          <w:szCs w:val="24"/>
        </w:rPr>
        <w:t xml:space="preserve">) </w:t>
      </w:r>
      <w:r w:rsidR="003C2289" w:rsidRPr="00162E05">
        <w:rPr>
          <w:rFonts w:ascii="Times New Roman" w:hAnsi="Times New Roman" w:cs="Times New Roman"/>
          <w:color w:val="000000" w:themeColor="text1"/>
          <w:sz w:val="24"/>
          <w:szCs w:val="24"/>
        </w:rPr>
        <w:t xml:space="preserve">in </w:t>
      </w:r>
      <w:r w:rsidR="00F851AE" w:rsidRPr="00162E05">
        <w:rPr>
          <w:rFonts w:ascii="Times New Roman" w:hAnsi="Times New Roman" w:cs="Times New Roman"/>
          <w:color w:val="000000" w:themeColor="text1"/>
          <w:sz w:val="24"/>
          <w:szCs w:val="24"/>
        </w:rPr>
        <w:t>which in the case of an organization like university will be</w:t>
      </w:r>
      <w:r w:rsidR="003224C7" w:rsidRPr="00162E05">
        <w:rPr>
          <w:rFonts w:ascii="Times New Roman" w:hAnsi="Times New Roman" w:cs="Times New Roman"/>
          <w:color w:val="000000" w:themeColor="text1"/>
          <w:sz w:val="24"/>
          <w:szCs w:val="24"/>
        </w:rPr>
        <w:t xml:space="preserve"> (</w:t>
      </w:r>
      <w:r w:rsidR="00AD5FD0" w:rsidRPr="00AD5FD0">
        <w:rPr>
          <w:rFonts w:ascii="Times New Roman" w:hAnsi="Times New Roman" w:cs="Times New Roman"/>
          <w:color w:val="000000" w:themeColor="text1"/>
          <w:sz w:val="24"/>
          <w:szCs w:val="24"/>
        </w:rPr>
        <w:t>Ranganathan</w:t>
      </w:r>
      <w:r w:rsidR="00AD5FD0">
        <w:rPr>
          <w:rFonts w:ascii="Times New Roman" w:hAnsi="Times New Roman" w:cs="Times New Roman"/>
          <w:color w:val="000000" w:themeColor="text1"/>
          <w:sz w:val="24"/>
          <w:szCs w:val="24"/>
        </w:rPr>
        <w:t xml:space="preserve"> </w:t>
      </w:r>
      <w:r w:rsidR="00AD5FD0" w:rsidRPr="00AD5FD0">
        <w:rPr>
          <w:rFonts w:ascii="Times New Roman" w:hAnsi="Times New Roman" w:cs="Times New Roman"/>
          <w:i/>
          <w:color w:val="000000" w:themeColor="text1"/>
          <w:sz w:val="24"/>
          <w:szCs w:val="24"/>
        </w:rPr>
        <w:t>et al</w:t>
      </w:r>
      <w:r w:rsidR="00AD5FD0">
        <w:rPr>
          <w:rFonts w:ascii="Times New Roman" w:hAnsi="Times New Roman" w:cs="Times New Roman"/>
          <w:color w:val="000000" w:themeColor="text1"/>
          <w:sz w:val="24"/>
          <w:szCs w:val="24"/>
        </w:rPr>
        <w:t>., 2004</w:t>
      </w:r>
      <w:r w:rsidR="003224C7" w:rsidRPr="00162E05">
        <w:rPr>
          <w:rFonts w:ascii="Times New Roman" w:hAnsi="Times New Roman" w:cs="Times New Roman"/>
          <w:color w:val="000000" w:themeColor="text1"/>
          <w:sz w:val="24"/>
          <w:szCs w:val="24"/>
        </w:rPr>
        <w:t>.)</w:t>
      </w:r>
      <w:r w:rsidR="00F851AE" w:rsidRPr="00162E05">
        <w:rPr>
          <w:rFonts w:ascii="Times New Roman" w:hAnsi="Times New Roman" w:cs="Times New Roman"/>
          <w:color w:val="000000" w:themeColor="text1"/>
          <w:sz w:val="24"/>
          <w:szCs w:val="24"/>
        </w:rPr>
        <w:t xml:space="preserve">: </w:t>
      </w:r>
    </w:p>
    <w:p w:rsidR="00D54131" w:rsidRPr="00162E05" w:rsidRDefault="00921202" w:rsidP="00701967">
      <w:pPr>
        <w:pStyle w:val="ListParagraph"/>
        <w:numPr>
          <w:ilvl w:val="0"/>
          <w:numId w:val="5"/>
        </w:num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Scope 1 -</w:t>
      </w:r>
      <w:r w:rsidR="00F851AE" w:rsidRPr="00162E05">
        <w:rPr>
          <w:rFonts w:ascii="Times New Roman" w:hAnsi="Times New Roman" w:cs="Times New Roman"/>
          <w:color w:val="000000" w:themeColor="text1"/>
          <w:sz w:val="24"/>
          <w:szCs w:val="24"/>
        </w:rPr>
        <w:t xml:space="preserve"> </w:t>
      </w:r>
      <w:r w:rsidR="00040285" w:rsidRPr="00162E05">
        <w:rPr>
          <w:rFonts w:ascii="Times New Roman" w:hAnsi="Times New Roman" w:cs="Times New Roman"/>
          <w:color w:val="000000" w:themeColor="text1"/>
          <w:sz w:val="24"/>
          <w:szCs w:val="24"/>
        </w:rPr>
        <w:t xml:space="preserve">Core direct emissions: </w:t>
      </w:r>
      <w:r w:rsidR="006009E2" w:rsidRPr="00162E05">
        <w:rPr>
          <w:rFonts w:ascii="Times New Roman" w:hAnsi="Times New Roman" w:cs="Times New Roman"/>
          <w:color w:val="000000" w:themeColor="text1"/>
          <w:sz w:val="24"/>
          <w:szCs w:val="24"/>
        </w:rPr>
        <w:t>Direct emissions resulting from activities</w:t>
      </w:r>
      <w:r w:rsidR="00D54131" w:rsidRPr="00162E05">
        <w:rPr>
          <w:rFonts w:ascii="Times New Roman" w:hAnsi="Times New Roman" w:cs="Times New Roman"/>
          <w:color w:val="000000" w:themeColor="text1"/>
          <w:sz w:val="24"/>
          <w:szCs w:val="24"/>
        </w:rPr>
        <w:t xml:space="preserve"> and sources</w:t>
      </w:r>
      <w:r w:rsidR="006009E2" w:rsidRPr="00162E05">
        <w:rPr>
          <w:rFonts w:ascii="Times New Roman" w:hAnsi="Times New Roman" w:cs="Times New Roman"/>
          <w:color w:val="000000" w:themeColor="text1"/>
          <w:sz w:val="24"/>
          <w:szCs w:val="24"/>
        </w:rPr>
        <w:t xml:space="preserve"> within the organi</w:t>
      </w:r>
      <w:r w:rsidR="004C41C6" w:rsidRPr="00162E05">
        <w:rPr>
          <w:rFonts w:ascii="Times New Roman" w:hAnsi="Times New Roman" w:cs="Times New Roman"/>
          <w:color w:val="000000" w:themeColor="text1"/>
          <w:sz w:val="24"/>
          <w:szCs w:val="24"/>
        </w:rPr>
        <w:t>z</w:t>
      </w:r>
      <w:r w:rsidR="006009E2" w:rsidRPr="00162E05">
        <w:rPr>
          <w:rFonts w:ascii="Times New Roman" w:hAnsi="Times New Roman" w:cs="Times New Roman"/>
          <w:color w:val="000000" w:themeColor="text1"/>
          <w:sz w:val="24"/>
          <w:szCs w:val="24"/>
        </w:rPr>
        <w:t xml:space="preserve">ation’s control. </w:t>
      </w:r>
      <w:r w:rsidR="00D54131" w:rsidRPr="00162E05">
        <w:rPr>
          <w:rFonts w:ascii="Times New Roman" w:hAnsi="Times New Roman" w:cs="Times New Roman"/>
          <w:color w:val="000000" w:themeColor="text1"/>
          <w:sz w:val="24"/>
          <w:szCs w:val="24"/>
        </w:rPr>
        <w:t>These include</w:t>
      </w:r>
      <w:r w:rsidR="006009E2" w:rsidRPr="00162E05">
        <w:rPr>
          <w:rFonts w:ascii="Times New Roman" w:hAnsi="Times New Roman" w:cs="Times New Roman"/>
          <w:color w:val="000000" w:themeColor="text1"/>
          <w:sz w:val="24"/>
          <w:szCs w:val="24"/>
        </w:rPr>
        <w:t xml:space="preserve"> on-site fuel combustion, manufacturing and process emissions, refriger</w:t>
      </w:r>
      <w:r w:rsidR="00D54131" w:rsidRPr="00162E05">
        <w:rPr>
          <w:rFonts w:ascii="Times New Roman" w:hAnsi="Times New Roman" w:cs="Times New Roman"/>
          <w:color w:val="000000" w:themeColor="text1"/>
          <w:sz w:val="24"/>
          <w:szCs w:val="24"/>
        </w:rPr>
        <w:t xml:space="preserve">ant losses and </w:t>
      </w:r>
      <w:r w:rsidR="004C41C6" w:rsidRPr="00162E05">
        <w:rPr>
          <w:rFonts w:ascii="Times New Roman" w:hAnsi="Times New Roman" w:cs="Times New Roman"/>
          <w:color w:val="000000" w:themeColor="text1"/>
          <w:sz w:val="24"/>
          <w:szCs w:val="24"/>
        </w:rPr>
        <w:t>the organization’s</w:t>
      </w:r>
      <w:r w:rsidR="00D54131" w:rsidRPr="00162E05">
        <w:rPr>
          <w:rFonts w:ascii="Times New Roman" w:hAnsi="Times New Roman" w:cs="Times New Roman"/>
          <w:color w:val="000000" w:themeColor="text1"/>
          <w:sz w:val="24"/>
          <w:szCs w:val="24"/>
        </w:rPr>
        <w:t xml:space="preserve"> vehicles</w:t>
      </w:r>
      <w:r w:rsidR="00040285" w:rsidRPr="00162E05">
        <w:rPr>
          <w:rFonts w:ascii="Times New Roman" w:hAnsi="Times New Roman" w:cs="Times New Roman"/>
          <w:color w:val="000000" w:themeColor="text1"/>
          <w:sz w:val="24"/>
          <w:szCs w:val="24"/>
        </w:rPr>
        <w:t xml:space="preserve">. </w:t>
      </w:r>
      <w:r w:rsidR="00D54131" w:rsidRPr="00162E05">
        <w:rPr>
          <w:rFonts w:ascii="Times New Roman" w:hAnsi="Times New Roman" w:cs="Times New Roman"/>
          <w:color w:val="000000" w:themeColor="text1"/>
          <w:sz w:val="24"/>
          <w:szCs w:val="24"/>
        </w:rPr>
        <w:t>It is mandatory to include such emissions.</w:t>
      </w:r>
    </w:p>
    <w:p w:rsidR="00E95C04" w:rsidRPr="00162E05" w:rsidRDefault="00040285" w:rsidP="00701967">
      <w:pPr>
        <w:pStyle w:val="ListParagraph"/>
        <w:numPr>
          <w:ilvl w:val="0"/>
          <w:numId w:val="5"/>
        </w:num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S</w:t>
      </w:r>
      <w:r w:rsidR="00921202" w:rsidRPr="00162E05">
        <w:rPr>
          <w:rFonts w:ascii="Times New Roman" w:hAnsi="Times New Roman" w:cs="Times New Roman"/>
          <w:color w:val="000000" w:themeColor="text1"/>
          <w:sz w:val="24"/>
          <w:szCs w:val="24"/>
        </w:rPr>
        <w:t>cope 2 -</w:t>
      </w:r>
      <w:r w:rsidR="00371E71" w:rsidRPr="00162E05">
        <w:rPr>
          <w:rFonts w:ascii="Times New Roman" w:hAnsi="Times New Roman" w:cs="Times New Roman"/>
          <w:color w:val="000000" w:themeColor="text1"/>
          <w:sz w:val="24"/>
          <w:szCs w:val="24"/>
        </w:rPr>
        <w:t xml:space="preserve"> </w:t>
      </w:r>
      <w:r w:rsidR="002A6919" w:rsidRPr="00162E05">
        <w:rPr>
          <w:rFonts w:ascii="Times New Roman" w:hAnsi="Times New Roman" w:cs="Times New Roman"/>
          <w:color w:val="000000" w:themeColor="text1"/>
          <w:sz w:val="24"/>
          <w:szCs w:val="24"/>
        </w:rPr>
        <w:t>Core e</w:t>
      </w:r>
      <w:r w:rsidR="005A6C6E" w:rsidRPr="00162E05">
        <w:rPr>
          <w:rFonts w:ascii="Times New Roman" w:hAnsi="Times New Roman" w:cs="Times New Roman"/>
          <w:color w:val="000000" w:themeColor="text1"/>
          <w:sz w:val="24"/>
          <w:szCs w:val="24"/>
        </w:rPr>
        <w:t>nergy indirect emission</w:t>
      </w:r>
      <w:r w:rsidR="00924310">
        <w:rPr>
          <w:rFonts w:ascii="Times New Roman" w:hAnsi="Times New Roman" w:cs="Times New Roman"/>
          <w:color w:val="000000" w:themeColor="text1"/>
          <w:sz w:val="24"/>
          <w:szCs w:val="24"/>
        </w:rPr>
        <w:t>s</w:t>
      </w:r>
      <w:r w:rsidR="00371E71" w:rsidRPr="00162E05">
        <w:rPr>
          <w:rFonts w:ascii="Times New Roman" w:hAnsi="Times New Roman" w:cs="Times New Roman"/>
          <w:color w:val="000000" w:themeColor="text1"/>
          <w:sz w:val="24"/>
          <w:szCs w:val="24"/>
        </w:rPr>
        <w:t>:</w:t>
      </w:r>
      <w:r w:rsidR="00D674FE" w:rsidRPr="00162E05">
        <w:rPr>
          <w:rFonts w:ascii="Times New Roman" w:hAnsi="Times New Roman" w:cs="Times New Roman"/>
          <w:color w:val="000000" w:themeColor="text1"/>
          <w:sz w:val="24"/>
          <w:szCs w:val="24"/>
        </w:rPr>
        <w:t xml:space="preserve"> </w:t>
      </w:r>
      <w:r w:rsidRPr="00162E05">
        <w:rPr>
          <w:rFonts w:ascii="Times New Roman" w:hAnsi="Times New Roman" w:cs="Times New Roman"/>
          <w:color w:val="000000" w:themeColor="text1"/>
          <w:sz w:val="24"/>
          <w:szCs w:val="24"/>
        </w:rPr>
        <w:t>Indirect emissions from electricity, heat or steam purchased and used by the organi</w:t>
      </w:r>
      <w:r w:rsidR="004C41C6" w:rsidRPr="00162E05">
        <w:rPr>
          <w:rFonts w:ascii="Times New Roman" w:hAnsi="Times New Roman" w:cs="Times New Roman"/>
          <w:color w:val="000000" w:themeColor="text1"/>
          <w:sz w:val="24"/>
          <w:szCs w:val="24"/>
        </w:rPr>
        <w:t>z</w:t>
      </w:r>
      <w:r w:rsidRPr="00162E05">
        <w:rPr>
          <w:rFonts w:ascii="Times New Roman" w:hAnsi="Times New Roman" w:cs="Times New Roman"/>
          <w:color w:val="000000" w:themeColor="text1"/>
          <w:sz w:val="24"/>
          <w:szCs w:val="24"/>
        </w:rPr>
        <w:t xml:space="preserve">ation. These are emissions </w:t>
      </w:r>
      <w:r w:rsidR="00D54131" w:rsidRPr="00162E05">
        <w:rPr>
          <w:rFonts w:ascii="Times New Roman" w:hAnsi="Times New Roman" w:cs="Times New Roman"/>
          <w:color w:val="000000" w:themeColor="text1"/>
          <w:sz w:val="24"/>
          <w:szCs w:val="24"/>
        </w:rPr>
        <w:t>from operational activities</w:t>
      </w:r>
      <w:r w:rsidRPr="00162E05">
        <w:rPr>
          <w:rFonts w:ascii="Times New Roman" w:hAnsi="Times New Roman" w:cs="Times New Roman"/>
          <w:color w:val="000000" w:themeColor="text1"/>
          <w:sz w:val="24"/>
          <w:szCs w:val="24"/>
        </w:rPr>
        <w:t xml:space="preserve"> of the </w:t>
      </w:r>
      <w:r w:rsidR="00D54131" w:rsidRPr="00162E05">
        <w:rPr>
          <w:rFonts w:ascii="Times New Roman" w:hAnsi="Times New Roman" w:cs="Times New Roman"/>
          <w:color w:val="000000" w:themeColor="text1"/>
          <w:sz w:val="24"/>
          <w:szCs w:val="24"/>
        </w:rPr>
        <w:t>u</w:t>
      </w:r>
      <w:r w:rsidRPr="00162E05">
        <w:rPr>
          <w:rFonts w:ascii="Times New Roman" w:hAnsi="Times New Roman" w:cs="Times New Roman"/>
          <w:color w:val="000000" w:themeColor="text1"/>
          <w:sz w:val="24"/>
          <w:szCs w:val="24"/>
        </w:rPr>
        <w:t xml:space="preserve">niversity but occur from sources owned or controlled by </w:t>
      </w:r>
      <w:r w:rsidR="00D54131" w:rsidRPr="00162E05">
        <w:rPr>
          <w:rFonts w:ascii="Times New Roman" w:hAnsi="Times New Roman" w:cs="Times New Roman"/>
          <w:color w:val="000000" w:themeColor="text1"/>
          <w:sz w:val="24"/>
          <w:szCs w:val="24"/>
        </w:rPr>
        <w:t>other companies</w:t>
      </w:r>
      <w:r w:rsidRPr="00162E05">
        <w:rPr>
          <w:rFonts w:ascii="Times New Roman" w:hAnsi="Times New Roman" w:cs="Times New Roman"/>
          <w:color w:val="000000" w:themeColor="text1"/>
          <w:sz w:val="24"/>
          <w:szCs w:val="24"/>
        </w:rPr>
        <w:t xml:space="preserve">. Inclusion of such emissions is </w:t>
      </w:r>
      <w:r w:rsidR="00D54131" w:rsidRPr="00162E05">
        <w:rPr>
          <w:rFonts w:ascii="Times New Roman" w:hAnsi="Times New Roman" w:cs="Times New Roman"/>
          <w:color w:val="000000" w:themeColor="text1"/>
          <w:sz w:val="24"/>
          <w:szCs w:val="24"/>
        </w:rPr>
        <w:t xml:space="preserve">also </w:t>
      </w:r>
      <w:r w:rsidRPr="00162E05">
        <w:rPr>
          <w:rFonts w:ascii="Times New Roman" w:hAnsi="Times New Roman" w:cs="Times New Roman"/>
          <w:color w:val="000000" w:themeColor="text1"/>
          <w:sz w:val="24"/>
          <w:szCs w:val="24"/>
        </w:rPr>
        <w:t>mandatory.</w:t>
      </w:r>
    </w:p>
    <w:p w:rsidR="00D54131" w:rsidRPr="00162E05" w:rsidRDefault="00921202" w:rsidP="00701967">
      <w:pPr>
        <w:pStyle w:val="ListParagraph"/>
        <w:numPr>
          <w:ilvl w:val="0"/>
          <w:numId w:val="5"/>
        </w:num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Scope 3 - </w:t>
      </w:r>
      <w:r w:rsidR="002A6919" w:rsidRPr="00162E05">
        <w:rPr>
          <w:rFonts w:ascii="Times New Roman" w:hAnsi="Times New Roman" w:cs="Times New Roman"/>
          <w:color w:val="000000" w:themeColor="text1"/>
          <w:sz w:val="24"/>
          <w:szCs w:val="24"/>
        </w:rPr>
        <w:t>Other n</w:t>
      </w:r>
      <w:r w:rsidR="00040285" w:rsidRPr="00162E05">
        <w:rPr>
          <w:rFonts w:ascii="Times New Roman" w:hAnsi="Times New Roman" w:cs="Times New Roman"/>
          <w:color w:val="000000" w:themeColor="text1"/>
          <w:sz w:val="24"/>
          <w:szCs w:val="24"/>
        </w:rPr>
        <w:t>on-core indirect emissions: Any other indirect emissions from sources not directly controlled by the organi</w:t>
      </w:r>
      <w:r w:rsidR="004C41C6" w:rsidRPr="00162E05">
        <w:rPr>
          <w:rFonts w:ascii="Times New Roman" w:hAnsi="Times New Roman" w:cs="Times New Roman"/>
          <w:color w:val="000000" w:themeColor="text1"/>
          <w:sz w:val="24"/>
          <w:szCs w:val="24"/>
        </w:rPr>
        <w:t>z</w:t>
      </w:r>
      <w:r w:rsidR="00040285" w:rsidRPr="00162E05">
        <w:rPr>
          <w:rFonts w:ascii="Times New Roman" w:hAnsi="Times New Roman" w:cs="Times New Roman"/>
          <w:color w:val="000000" w:themeColor="text1"/>
          <w:sz w:val="24"/>
          <w:szCs w:val="24"/>
        </w:rPr>
        <w:t xml:space="preserve">ation. </w:t>
      </w:r>
      <w:r w:rsidR="00D54131" w:rsidRPr="00162E05">
        <w:rPr>
          <w:rFonts w:ascii="Times New Roman" w:hAnsi="Times New Roman" w:cs="Times New Roman"/>
          <w:color w:val="000000" w:themeColor="text1"/>
          <w:sz w:val="24"/>
          <w:szCs w:val="24"/>
        </w:rPr>
        <w:t>For example,</w:t>
      </w:r>
      <w:r w:rsidR="00040285" w:rsidRPr="00162E05">
        <w:rPr>
          <w:rFonts w:ascii="Times New Roman" w:hAnsi="Times New Roman" w:cs="Times New Roman"/>
          <w:color w:val="000000" w:themeColor="text1"/>
          <w:sz w:val="24"/>
          <w:szCs w:val="24"/>
        </w:rPr>
        <w:t xml:space="preserve"> employee business travel, outsourced trans</w:t>
      </w:r>
      <w:r w:rsidR="00C41EBE">
        <w:rPr>
          <w:rFonts w:ascii="Times New Roman" w:hAnsi="Times New Roman" w:cs="Times New Roman"/>
          <w:color w:val="000000" w:themeColor="text1"/>
          <w:sz w:val="24"/>
          <w:szCs w:val="24"/>
        </w:rPr>
        <w:t xml:space="preserve">portation, waste disposal </w:t>
      </w:r>
      <w:r w:rsidR="00040285" w:rsidRPr="00162E05">
        <w:rPr>
          <w:rFonts w:ascii="Times New Roman" w:hAnsi="Times New Roman" w:cs="Times New Roman"/>
          <w:color w:val="000000" w:themeColor="text1"/>
          <w:sz w:val="24"/>
          <w:szCs w:val="24"/>
        </w:rPr>
        <w:t xml:space="preserve">and employee commuting. </w:t>
      </w:r>
      <w:r w:rsidR="00D54131" w:rsidRPr="00162E05">
        <w:rPr>
          <w:rFonts w:ascii="Times New Roman" w:hAnsi="Times New Roman" w:cs="Times New Roman"/>
          <w:color w:val="000000" w:themeColor="text1"/>
          <w:sz w:val="24"/>
          <w:szCs w:val="24"/>
        </w:rPr>
        <w:t>It is optional to include of these categories</w:t>
      </w:r>
      <w:r w:rsidR="00040285" w:rsidRPr="00162E05">
        <w:rPr>
          <w:rFonts w:ascii="Times New Roman" w:hAnsi="Times New Roman" w:cs="Times New Roman"/>
          <w:color w:val="000000" w:themeColor="text1"/>
          <w:sz w:val="24"/>
          <w:szCs w:val="24"/>
        </w:rPr>
        <w:t>. There is broad discretion about which (if any) Scope 3 emissions should be</w:t>
      </w:r>
      <w:r w:rsidR="004C41C6" w:rsidRPr="00162E05">
        <w:rPr>
          <w:rFonts w:ascii="Times New Roman" w:hAnsi="Times New Roman" w:cs="Times New Roman"/>
          <w:color w:val="000000" w:themeColor="text1"/>
          <w:sz w:val="24"/>
          <w:szCs w:val="24"/>
        </w:rPr>
        <w:t xml:space="preserve"> included – for example, organiz</w:t>
      </w:r>
      <w:r w:rsidR="00040285" w:rsidRPr="00162E05">
        <w:rPr>
          <w:rFonts w:ascii="Times New Roman" w:hAnsi="Times New Roman" w:cs="Times New Roman"/>
          <w:color w:val="000000" w:themeColor="text1"/>
          <w:sz w:val="24"/>
          <w:szCs w:val="24"/>
        </w:rPr>
        <w:t xml:space="preserve">ations may choose to include (or not include) categories such as waste disposed to landfill and employee business travel. </w:t>
      </w:r>
    </w:p>
    <w:p w:rsidR="00E54A06" w:rsidRPr="00162E05" w:rsidRDefault="00040285"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Using the GHG Protocol </w:t>
      </w:r>
      <w:r w:rsidR="00D54131" w:rsidRPr="00162E05">
        <w:rPr>
          <w:rFonts w:ascii="Times New Roman" w:hAnsi="Times New Roman" w:cs="Times New Roman"/>
          <w:color w:val="000000" w:themeColor="text1"/>
          <w:sz w:val="24"/>
          <w:szCs w:val="24"/>
        </w:rPr>
        <w:t>to set the boundaries for sources of emission</w:t>
      </w:r>
      <w:r w:rsidRPr="00162E05">
        <w:rPr>
          <w:rFonts w:ascii="Times New Roman" w:hAnsi="Times New Roman" w:cs="Times New Roman"/>
          <w:color w:val="000000" w:themeColor="text1"/>
          <w:sz w:val="24"/>
          <w:szCs w:val="24"/>
        </w:rPr>
        <w:t xml:space="preserve"> ensures that the </w:t>
      </w:r>
      <w:r w:rsidR="00F02633" w:rsidRPr="00162E05">
        <w:rPr>
          <w:rFonts w:ascii="Times New Roman" w:hAnsi="Times New Roman" w:cs="Times New Roman"/>
          <w:color w:val="000000" w:themeColor="text1"/>
          <w:sz w:val="24"/>
          <w:szCs w:val="24"/>
        </w:rPr>
        <w:t>organization’s</w:t>
      </w:r>
      <w:r w:rsidRPr="00162E05">
        <w:rPr>
          <w:rFonts w:ascii="Times New Roman" w:hAnsi="Times New Roman" w:cs="Times New Roman"/>
          <w:color w:val="000000" w:themeColor="text1"/>
          <w:sz w:val="24"/>
          <w:szCs w:val="24"/>
        </w:rPr>
        <w:t xml:space="preserve"> report and results will be prepared in accordance with international best practice. </w:t>
      </w:r>
      <w:r w:rsidR="00D54131" w:rsidRPr="00162E05">
        <w:rPr>
          <w:rFonts w:ascii="Times New Roman" w:hAnsi="Times New Roman" w:cs="Times New Roman"/>
          <w:color w:val="000000" w:themeColor="text1"/>
          <w:sz w:val="24"/>
          <w:szCs w:val="24"/>
        </w:rPr>
        <w:t>As this</w:t>
      </w:r>
      <w:r w:rsidRPr="00162E05">
        <w:rPr>
          <w:rFonts w:ascii="Times New Roman" w:hAnsi="Times New Roman" w:cs="Times New Roman"/>
          <w:color w:val="000000" w:themeColor="text1"/>
          <w:sz w:val="24"/>
          <w:szCs w:val="24"/>
        </w:rPr>
        <w:t xml:space="preserve"> procedure </w:t>
      </w:r>
      <w:r w:rsidR="00D54131" w:rsidRPr="00162E05">
        <w:rPr>
          <w:rFonts w:ascii="Times New Roman" w:hAnsi="Times New Roman" w:cs="Times New Roman"/>
          <w:color w:val="000000" w:themeColor="text1"/>
          <w:sz w:val="24"/>
          <w:szCs w:val="24"/>
        </w:rPr>
        <w:t xml:space="preserve">was also </w:t>
      </w:r>
      <w:r w:rsidRPr="00162E05">
        <w:rPr>
          <w:rFonts w:ascii="Times New Roman" w:hAnsi="Times New Roman" w:cs="Times New Roman"/>
          <w:color w:val="000000" w:themeColor="text1"/>
          <w:sz w:val="24"/>
          <w:szCs w:val="24"/>
        </w:rPr>
        <w:t xml:space="preserve">used in </w:t>
      </w:r>
      <w:r w:rsidR="00D54131" w:rsidRPr="00162E05">
        <w:rPr>
          <w:rFonts w:ascii="Times New Roman" w:hAnsi="Times New Roman" w:cs="Times New Roman"/>
          <w:color w:val="000000" w:themeColor="text1"/>
          <w:sz w:val="24"/>
          <w:szCs w:val="24"/>
        </w:rPr>
        <w:t>numerous previous studies</w:t>
      </w:r>
      <w:r w:rsidRPr="00162E05">
        <w:rPr>
          <w:rFonts w:ascii="Times New Roman" w:hAnsi="Times New Roman" w:cs="Times New Roman"/>
          <w:color w:val="000000" w:themeColor="text1"/>
          <w:sz w:val="24"/>
          <w:szCs w:val="24"/>
        </w:rPr>
        <w:t xml:space="preserve">, the results </w:t>
      </w:r>
      <w:r w:rsidR="00D54131" w:rsidRPr="00162E05">
        <w:rPr>
          <w:rFonts w:ascii="Times New Roman" w:hAnsi="Times New Roman" w:cs="Times New Roman"/>
          <w:color w:val="000000" w:themeColor="text1"/>
          <w:sz w:val="24"/>
          <w:szCs w:val="24"/>
        </w:rPr>
        <w:t>can be used</w:t>
      </w:r>
      <w:r w:rsidR="0019662A" w:rsidRPr="00162E05">
        <w:rPr>
          <w:rFonts w:ascii="Times New Roman" w:hAnsi="Times New Roman" w:cs="Times New Roman"/>
          <w:color w:val="000000" w:themeColor="text1"/>
          <w:sz w:val="24"/>
          <w:szCs w:val="24"/>
        </w:rPr>
        <w:t xml:space="preserve"> for references, </w:t>
      </w:r>
      <w:r w:rsidR="00140453" w:rsidRPr="00162E05">
        <w:rPr>
          <w:rFonts w:ascii="Times New Roman" w:hAnsi="Times New Roman" w:cs="Times New Roman"/>
          <w:color w:val="000000" w:themeColor="text1"/>
          <w:sz w:val="24"/>
          <w:szCs w:val="24"/>
        </w:rPr>
        <w:t>temporal comparison</w:t>
      </w:r>
      <w:r w:rsidR="00723886" w:rsidRPr="00162E05">
        <w:rPr>
          <w:rFonts w:ascii="Times New Roman" w:hAnsi="Times New Roman" w:cs="Times New Roman"/>
          <w:color w:val="000000" w:themeColor="text1"/>
          <w:sz w:val="24"/>
          <w:szCs w:val="24"/>
        </w:rPr>
        <w:t xml:space="preserve"> </w:t>
      </w:r>
      <w:r w:rsidR="0019662A" w:rsidRPr="00162E05">
        <w:rPr>
          <w:rFonts w:ascii="Times New Roman" w:hAnsi="Times New Roman" w:cs="Times New Roman"/>
          <w:color w:val="000000" w:themeColor="text1"/>
          <w:sz w:val="24"/>
          <w:szCs w:val="24"/>
        </w:rPr>
        <w:t xml:space="preserve">or appropriate caveats </w:t>
      </w:r>
      <w:r w:rsidRPr="00162E05">
        <w:rPr>
          <w:rFonts w:ascii="Times New Roman" w:hAnsi="Times New Roman" w:cs="Times New Roman"/>
          <w:color w:val="000000" w:themeColor="text1"/>
          <w:sz w:val="24"/>
          <w:szCs w:val="24"/>
        </w:rPr>
        <w:t>(</w:t>
      </w:r>
      <w:r w:rsidR="0019662A" w:rsidRPr="00162E05">
        <w:rPr>
          <w:rFonts w:ascii="Times New Roman" w:hAnsi="Times New Roman" w:cs="Times New Roman"/>
          <w:color w:val="000000" w:themeColor="text1"/>
          <w:sz w:val="24"/>
          <w:szCs w:val="24"/>
        </w:rPr>
        <w:t>Cleaner Production Promotion Unit</w:t>
      </w:r>
      <w:r w:rsidR="00502921">
        <w:rPr>
          <w:rFonts w:ascii="Times New Roman" w:hAnsi="Times New Roman" w:cs="Times New Roman"/>
          <w:color w:val="000000" w:themeColor="text1"/>
          <w:sz w:val="24"/>
          <w:szCs w:val="24"/>
        </w:rPr>
        <w:t>,</w:t>
      </w:r>
      <w:r w:rsidR="0019662A" w:rsidRPr="00162E05">
        <w:rPr>
          <w:rFonts w:ascii="Times New Roman" w:hAnsi="Times New Roman" w:cs="Times New Roman"/>
          <w:color w:val="000000" w:themeColor="text1"/>
          <w:sz w:val="24"/>
          <w:szCs w:val="24"/>
        </w:rPr>
        <w:t xml:space="preserve"> 2013</w:t>
      </w:r>
      <w:r w:rsidRPr="00162E05">
        <w:rPr>
          <w:rFonts w:ascii="Times New Roman" w:hAnsi="Times New Roman" w:cs="Times New Roman"/>
          <w:color w:val="000000" w:themeColor="text1"/>
          <w:sz w:val="24"/>
          <w:szCs w:val="24"/>
        </w:rPr>
        <w:t>)</w:t>
      </w:r>
    </w:p>
    <w:p w:rsidR="006E22B9" w:rsidRPr="00162E05" w:rsidRDefault="00A0704F" w:rsidP="00701967">
      <w:pPr>
        <w:spacing w:line="312" w:lineRule="auto"/>
        <w:rPr>
          <w:rFonts w:ascii="Times New Roman" w:hAnsi="Times New Roman" w:cs="Times New Roman"/>
          <w:color w:val="FF0000"/>
          <w:sz w:val="24"/>
          <w:szCs w:val="24"/>
        </w:rPr>
      </w:pPr>
      <w:r w:rsidRPr="00162E05">
        <w:rPr>
          <w:noProof/>
          <w:lang w:eastAsia="en-US"/>
        </w:rPr>
        <w:drawing>
          <wp:inline distT="0" distB="0" distL="0" distR="0">
            <wp:extent cx="5943600" cy="3464004"/>
            <wp:effectExtent l="0" t="0" r="0" b="0"/>
            <wp:docPr id="4" name="Picture 4" descr="http://www.wri.org/sites/default/files/styles/large/public/ghg-protocol-scope.gif?itok=42Z6wEm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wri.org/sites/default/files/styles/large/public/ghg-protocol-scope.gif?itok=42Z6wEmx"/>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3464004"/>
                    </a:xfrm>
                    <a:prstGeom prst="rect">
                      <a:avLst/>
                    </a:prstGeom>
                    <a:noFill/>
                    <a:ln>
                      <a:noFill/>
                    </a:ln>
                  </pic:spPr>
                </pic:pic>
              </a:graphicData>
            </a:graphic>
          </wp:inline>
        </w:drawing>
      </w:r>
    </w:p>
    <w:p w:rsidR="00DC488E" w:rsidRDefault="000F4645" w:rsidP="00701967">
      <w:pPr>
        <w:spacing w:line="312" w:lineRule="auto"/>
        <w:jc w:val="center"/>
        <w:rPr>
          <w:rFonts w:ascii="Times New Roman" w:hAnsi="Times New Roman" w:cs="Times New Roman"/>
          <w:color w:val="000000" w:themeColor="text1"/>
          <w:sz w:val="24"/>
          <w:szCs w:val="24"/>
        </w:rPr>
      </w:pPr>
      <w:r w:rsidRPr="00C4138D">
        <w:rPr>
          <w:rFonts w:ascii="Times New Roman" w:hAnsi="Times New Roman" w:cs="Times New Roman"/>
          <w:color w:val="000000" w:themeColor="text1"/>
          <w:sz w:val="24"/>
          <w:szCs w:val="24"/>
        </w:rPr>
        <w:t xml:space="preserve">Figure </w:t>
      </w:r>
      <w:r w:rsidR="00BA4418" w:rsidRPr="00C4138D">
        <w:rPr>
          <w:rFonts w:ascii="Times New Roman" w:hAnsi="Times New Roman" w:cs="Times New Roman"/>
          <w:color w:val="000000" w:themeColor="text1"/>
          <w:sz w:val="24"/>
          <w:szCs w:val="24"/>
        </w:rPr>
        <w:t>1</w:t>
      </w:r>
      <w:r w:rsidR="003C2289" w:rsidRPr="00C4138D">
        <w:rPr>
          <w:rFonts w:ascii="Times New Roman" w:hAnsi="Times New Roman" w:cs="Times New Roman"/>
          <w:color w:val="000000" w:themeColor="text1"/>
          <w:sz w:val="24"/>
          <w:szCs w:val="24"/>
        </w:rPr>
        <w:t xml:space="preserve">: </w:t>
      </w:r>
      <w:r w:rsidR="00A0704F" w:rsidRPr="00C4138D">
        <w:rPr>
          <w:rFonts w:ascii="Times New Roman" w:hAnsi="Times New Roman" w:cs="Times New Roman"/>
          <w:color w:val="000000" w:themeColor="text1"/>
          <w:sz w:val="24"/>
          <w:szCs w:val="24"/>
        </w:rPr>
        <w:t>Operational Boundaries of GHG Emissions (WRI, 2009)</w:t>
      </w:r>
    </w:p>
    <w:p w:rsidR="00502921" w:rsidRPr="00C4138D" w:rsidRDefault="00502921" w:rsidP="00701967">
      <w:pPr>
        <w:spacing w:line="312" w:lineRule="auto"/>
        <w:jc w:val="center"/>
        <w:rPr>
          <w:rFonts w:ascii="Times New Roman" w:hAnsi="Times New Roman" w:cs="Times New Roman"/>
          <w:color w:val="000000" w:themeColor="text1"/>
          <w:sz w:val="24"/>
          <w:szCs w:val="24"/>
        </w:rPr>
      </w:pPr>
    </w:p>
    <w:p w:rsidR="0000669B" w:rsidRPr="00162E05" w:rsidRDefault="0000669B" w:rsidP="00701967">
      <w:pPr>
        <w:pStyle w:val="ListParagraph"/>
        <w:numPr>
          <w:ilvl w:val="1"/>
          <w:numId w:val="14"/>
        </w:numPr>
        <w:spacing w:line="312" w:lineRule="auto"/>
        <w:ind w:left="450" w:hanging="450"/>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 xml:space="preserve">Emission Factors </w:t>
      </w:r>
    </w:p>
    <w:p w:rsidR="0000669B" w:rsidRPr="00162E05" w:rsidRDefault="0000669B"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An emission factor is a normalized measure of the amount of carbon that can be attributed to the consumption of a single unit of energy in a particular process. This</w:t>
      </w:r>
      <w:r w:rsidR="00125EE2" w:rsidRPr="00162E05">
        <w:rPr>
          <w:rFonts w:ascii="Times New Roman" w:hAnsi="Times New Roman" w:cs="Times New Roman"/>
          <w:color w:val="000000" w:themeColor="text1"/>
          <w:sz w:val="24"/>
          <w:szCs w:val="24"/>
        </w:rPr>
        <w:t xml:space="preserve"> value</w:t>
      </w:r>
      <w:r w:rsidRPr="00162E05">
        <w:rPr>
          <w:rFonts w:ascii="Times New Roman" w:hAnsi="Times New Roman" w:cs="Times New Roman"/>
          <w:color w:val="000000" w:themeColor="text1"/>
          <w:sz w:val="24"/>
          <w:szCs w:val="24"/>
        </w:rPr>
        <w:t xml:space="preserve"> can </w:t>
      </w:r>
      <w:r w:rsidR="00125EE2" w:rsidRPr="00162E05">
        <w:rPr>
          <w:rFonts w:ascii="Times New Roman" w:hAnsi="Times New Roman" w:cs="Times New Roman"/>
          <w:color w:val="000000" w:themeColor="text1"/>
          <w:sz w:val="24"/>
          <w:szCs w:val="24"/>
        </w:rPr>
        <w:t>vary depending on the</w:t>
      </w:r>
      <w:r w:rsidRPr="00162E05">
        <w:rPr>
          <w:rFonts w:ascii="Times New Roman" w:hAnsi="Times New Roman" w:cs="Times New Roman"/>
          <w:color w:val="000000" w:themeColor="text1"/>
          <w:sz w:val="24"/>
          <w:szCs w:val="24"/>
        </w:rPr>
        <w:t xml:space="preserve"> fuels and processes, reflecting </w:t>
      </w:r>
      <w:r w:rsidR="00125EE2" w:rsidRPr="00162E05">
        <w:rPr>
          <w:rFonts w:ascii="Times New Roman" w:hAnsi="Times New Roman" w:cs="Times New Roman"/>
          <w:color w:val="000000" w:themeColor="text1"/>
          <w:sz w:val="24"/>
          <w:szCs w:val="24"/>
        </w:rPr>
        <w:t xml:space="preserve">their purity, </w:t>
      </w:r>
      <w:r w:rsidRPr="00162E05">
        <w:rPr>
          <w:rFonts w:ascii="Times New Roman" w:hAnsi="Times New Roman" w:cs="Times New Roman"/>
          <w:color w:val="000000" w:themeColor="text1"/>
          <w:sz w:val="24"/>
          <w:szCs w:val="24"/>
        </w:rPr>
        <w:t xml:space="preserve">efficiencies of conversion and transmission. </w:t>
      </w:r>
      <w:r w:rsidR="00125EE2" w:rsidRPr="00162E05">
        <w:rPr>
          <w:rFonts w:ascii="Times New Roman" w:hAnsi="Times New Roman" w:cs="Times New Roman"/>
          <w:color w:val="000000" w:themeColor="text1"/>
          <w:sz w:val="24"/>
          <w:szCs w:val="24"/>
        </w:rPr>
        <w:t xml:space="preserve">From </w:t>
      </w:r>
      <w:r w:rsidR="005A06EA" w:rsidRPr="00162E05">
        <w:rPr>
          <w:rFonts w:ascii="Times New Roman" w:hAnsi="Times New Roman" w:cs="Times New Roman"/>
          <w:color w:val="000000" w:themeColor="text1"/>
          <w:sz w:val="24"/>
          <w:szCs w:val="24"/>
        </w:rPr>
        <w:t xml:space="preserve">the </w:t>
      </w:r>
      <w:r w:rsidR="003224C7" w:rsidRPr="00162E05">
        <w:rPr>
          <w:rFonts w:ascii="Times New Roman" w:hAnsi="Times New Roman" w:cs="Times New Roman"/>
          <w:color w:val="000000" w:themeColor="text1"/>
          <w:sz w:val="24"/>
          <w:szCs w:val="24"/>
        </w:rPr>
        <w:t>agreement of</w:t>
      </w:r>
      <w:r w:rsidR="00125EE2" w:rsidRPr="00162E05">
        <w:rPr>
          <w:rFonts w:ascii="Times New Roman" w:hAnsi="Times New Roman" w:cs="Times New Roman"/>
          <w:color w:val="000000" w:themeColor="text1"/>
          <w:sz w:val="24"/>
          <w:szCs w:val="24"/>
        </w:rPr>
        <w:t xml:space="preserve"> experts in the field</w:t>
      </w:r>
      <w:r w:rsidRPr="00162E05">
        <w:rPr>
          <w:rFonts w:ascii="Times New Roman" w:hAnsi="Times New Roman" w:cs="Times New Roman"/>
          <w:color w:val="000000" w:themeColor="text1"/>
          <w:sz w:val="24"/>
          <w:szCs w:val="24"/>
        </w:rPr>
        <w:t xml:space="preserve">, carbon is typically reported in metric tons (MT) of carbon equivalent, which is 1,000 kg or 2,205 lbs. For calculations and analysis, emission factors are </w:t>
      </w:r>
      <w:r w:rsidR="00125EE2" w:rsidRPr="00162E05">
        <w:rPr>
          <w:rFonts w:ascii="Times New Roman" w:hAnsi="Times New Roman" w:cs="Times New Roman"/>
          <w:color w:val="000000" w:themeColor="text1"/>
          <w:sz w:val="24"/>
          <w:szCs w:val="24"/>
        </w:rPr>
        <w:t>standardized</w:t>
      </w:r>
      <w:r w:rsidRPr="00162E05">
        <w:rPr>
          <w:rFonts w:ascii="Times New Roman" w:hAnsi="Times New Roman" w:cs="Times New Roman"/>
          <w:color w:val="000000" w:themeColor="text1"/>
          <w:sz w:val="24"/>
          <w:szCs w:val="24"/>
        </w:rPr>
        <w:t xml:space="preserve"> to the appropriate units of energy, kWh or mWh for electricity, and MBtu for thermal sources, for example in “tons </w:t>
      </w:r>
      <w:r w:rsidR="005C79DA" w:rsidRPr="00162E05">
        <w:rPr>
          <w:rFonts w:ascii="Times New Roman" w:hAnsi="Times New Roman" w:cs="Times New Roman"/>
          <w:color w:val="000000" w:themeColor="text1"/>
          <w:sz w:val="24"/>
          <w:szCs w:val="24"/>
        </w:rPr>
        <w:t>CO</w:t>
      </w:r>
      <w:r w:rsidR="005C79DA" w:rsidRPr="00502921">
        <w:rPr>
          <w:rFonts w:ascii="Times New Roman" w:hAnsi="Times New Roman" w:cs="Times New Roman"/>
          <w:color w:val="000000" w:themeColor="text1"/>
          <w:sz w:val="24"/>
          <w:szCs w:val="24"/>
          <w:vertAlign w:val="subscript"/>
        </w:rPr>
        <w:t>2</w:t>
      </w:r>
      <w:r w:rsidR="005C79DA" w:rsidRPr="00162E05">
        <w:rPr>
          <w:rFonts w:ascii="Times New Roman" w:hAnsi="Times New Roman" w:cs="Times New Roman"/>
          <w:color w:val="000000" w:themeColor="text1"/>
          <w:sz w:val="24"/>
          <w:szCs w:val="24"/>
        </w:rPr>
        <w:t>e</w:t>
      </w:r>
      <w:r w:rsidRPr="00162E05">
        <w:rPr>
          <w:rFonts w:ascii="Times New Roman" w:hAnsi="Times New Roman" w:cs="Times New Roman"/>
          <w:color w:val="000000" w:themeColor="text1"/>
          <w:sz w:val="24"/>
          <w:szCs w:val="24"/>
        </w:rPr>
        <w:t xml:space="preserve">/MBtu” or “MT </w:t>
      </w:r>
      <w:r w:rsidR="005C79DA" w:rsidRPr="00162E05">
        <w:rPr>
          <w:rFonts w:ascii="Times New Roman" w:hAnsi="Times New Roman" w:cs="Times New Roman"/>
          <w:color w:val="000000" w:themeColor="text1"/>
          <w:sz w:val="24"/>
          <w:szCs w:val="24"/>
        </w:rPr>
        <w:t>CO</w:t>
      </w:r>
      <w:r w:rsidR="005C79DA" w:rsidRPr="00502921">
        <w:rPr>
          <w:rFonts w:ascii="Times New Roman" w:hAnsi="Times New Roman" w:cs="Times New Roman"/>
          <w:color w:val="000000" w:themeColor="text1"/>
          <w:sz w:val="24"/>
          <w:szCs w:val="24"/>
          <w:vertAlign w:val="subscript"/>
        </w:rPr>
        <w:t>2</w:t>
      </w:r>
      <w:r w:rsidR="005C79DA" w:rsidRPr="00162E05">
        <w:rPr>
          <w:rFonts w:ascii="Times New Roman" w:hAnsi="Times New Roman" w:cs="Times New Roman"/>
          <w:color w:val="000000" w:themeColor="text1"/>
          <w:sz w:val="24"/>
          <w:szCs w:val="24"/>
        </w:rPr>
        <w:t>e</w:t>
      </w:r>
      <w:r w:rsidRPr="00162E05">
        <w:rPr>
          <w:rFonts w:ascii="Times New Roman" w:hAnsi="Times New Roman" w:cs="Times New Roman"/>
          <w:color w:val="000000" w:themeColor="text1"/>
          <w:sz w:val="24"/>
          <w:szCs w:val="24"/>
        </w:rPr>
        <w:t xml:space="preserve">/kWh.” In some cases, the amount of </w:t>
      </w:r>
      <w:r w:rsidR="005C79DA" w:rsidRPr="00162E05">
        <w:rPr>
          <w:rFonts w:ascii="Times New Roman" w:hAnsi="Times New Roman" w:cs="Times New Roman"/>
          <w:color w:val="000000" w:themeColor="text1"/>
          <w:sz w:val="24"/>
          <w:szCs w:val="24"/>
        </w:rPr>
        <w:t>CO</w:t>
      </w:r>
      <w:r w:rsidR="005C79DA" w:rsidRPr="00502921">
        <w:rPr>
          <w:rFonts w:ascii="Times New Roman" w:hAnsi="Times New Roman" w:cs="Times New Roman"/>
          <w:color w:val="000000" w:themeColor="text1"/>
          <w:sz w:val="24"/>
          <w:szCs w:val="24"/>
          <w:vertAlign w:val="subscript"/>
        </w:rPr>
        <w:t>2</w:t>
      </w:r>
      <w:r w:rsidR="005C79DA" w:rsidRPr="00162E05">
        <w:rPr>
          <w:rFonts w:ascii="Times New Roman" w:hAnsi="Times New Roman" w:cs="Times New Roman"/>
          <w:color w:val="000000" w:themeColor="text1"/>
          <w:sz w:val="24"/>
          <w:szCs w:val="24"/>
        </w:rPr>
        <w:t>e</w:t>
      </w:r>
      <w:r w:rsidRPr="00162E05">
        <w:rPr>
          <w:rFonts w:ascii="Times New Roman" w:hAnsi="Times New Roman" w:cs="Times New Roman"/>
          <w:color w:val="000000" w:themeColor="text1"/>
          <w:sz w:val="24"/>
          <w:szCs w:val="24"/>
        </w:rPr>
        <w:t xml:space="preserve"> per MBTU is sufficiently small, that it will be repor</w:t>
      </w:r>
      <w:r w:rsidR="008B15E9" w:rsidRPr="00162E05">
        <w:rPr>
          <w:rFonts w:ascii="Times New Roman" w:hAnsi="Times New Roman" w:cs="Times New Roman"/>
          <w:color w:val="000000" w:themeColor="text1"/>
          <w:sz w:val="24"/>
          <w:szCs w:val="24"/>
        </w:rPr>
        <w:t xml:space="preserve">ted in kilograms, “kg </w:t>
      </w:r>
      <w:r w:rsidR="005C79DA" w:rsidRPr="00162E05">
        <w:rPr>
          <w:rFonts w:ascii="Times New Roman" w:hAnsi="Times New Roman" w:cs="Times New Roman"/>
          <w:color w:val="000000" w:themeColor="text1"/>
          <w:sz w:val="24"/>
          <w:szCs w:val="24"/>
        </w:rPr>
        <w:t>CO</w:t>
      </w:r>
      <w:r w:rsidR="005C79DA" w:rsidRPr="00502921">
        <w:rPr>
          <w:rFonts w:ascii="Times New Roman" w:hAnsi="Times New Roman" w:cs="Times New Roman"/>
          <w:color w:val="000000" w:themeColor="text1"/>
          <w:sz w:val="24"/>
          <w:szCs w:val="24"/>
          <w:vertAlign w:val="subscript"/>
        </w:rPr>
        <w:t>2</w:t>
      </w:r>
      <w:r w:rsidR="005C79DA" w:rsidRPr="00162E05">
        <w:rPr>
          <w:rFonts w:ascii="Times New Roman" w:hAnsi="Times New Roman" w:cs="Times New Roman"/>
          <w:color w:val="000000" w:themeColor="text1"/>
          <w:sz w:val="24"/>
          <w:szCs w:val="24"/>
        </w:rPr>
        <w:t>e</w:t>
      </w:r>
      <w:r w:rsidR="008B15E9" w:rsidRPr="00162E05">
        <w:rPr>
          <w:rFonts w:ascii="Times New Roman" w:hAnsi="Times New Roman" w:cs="Times New Roman"/>
          <w:color w:val="000000" w:themeColor="text1"/>
          <w:sz w:val="24"/>
          <w:szCs w:val="24"/>
        </w:rPr>
        <w:t>/MBtu</w:t>
      </w:r>
      <w:r w:rsidRPr="00162E05">
        <w:rPr>
          <w:rFonts w:ascii="Times New Roman" w:hAnsi="Times New Roman" w:cs="Times New Roman"/>
          <w:color w:val="000000" w:themeColor="text1"/>
          <w:sz w:val="24"/>
          <w:szCs w:val="24"/>
        </w:rPr>
        <w:t xml:space="preserve">” </w:t>
      </w:r>
      <w:r w:rsidR="008B15E9" w:rsidRPr="00162E05">
        <w:rPr>
          <w:rFonts w:ascii="Times New Roman" w:hAnsi="Times New Roman" w:cs="Times New Roman"/>
          <w:color w:val="000000" w:themeColor="text1"/>
          <w:sz w:val="24"/>
          <w:szCs w:val="24"/>
        </w:rPr>
        <w:t>(</w:t>
      </w:r>
      <w:r w:rsidR="00B522D9" w:rsidRPr="00162E05">
        <w:rPr>
          <w:rFonts w:ascii="Times New Roman" w:hAnsi="Times New Roman" w:cs="Times New Roman"/>
          <w:color w:val="000000" w:themeColor="text1"/>
          <w:sz w:val="24"/>
          <w:szCs w:val="24"/>
        </w:rPr>
        <w:t>University of Pennsylvania, 2007</w:t>
      </w:r>
      <w:r w:rsidR="00386D27" w:rsidRPr="00162E05">
        <w:rPr>
          <w:rFonts w:ascii="Times New Roman" w:hAnsi="Times New Roman" w:cs="Times New Roman"/>
          <w:color w:val="000000" w:themeColor="text1"/>
          <w:sz w:val="24"/>
          <w:szCs w:val="24"/>
        </w:rPr>
        <w:t>)</w:t>
      </w:r>
      <w:r w:rsidR="007963AC" w:rsidRPr="00162E05">
        <w:rPr>
          <w:rFonts w:ascii="Times New Roman" w:hAnsi="Times New Roman" w:cs="Times New Roman"/>
          <w:color w:val="000000" w:themeColor="text1"/>
          <w:sz w:val="24"/>
          <w:szCs w:val="24"/>
        </w:rPr>
        <w:t xml:space="preserve">. </w:t>
      </w:r>
    </w:p>
    <w:p w:rsidR="0000669B" w:rsidRPr="00162E05" w:rsidRDefault="00125EE2"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T</w:t>
      </w:r>
      <w:r w:rsidR="0000669B" w:rsidRPr="00162E05">
        <w:rPr>
          <w:rFonts w:ascii="Times New Roman" w:hAnsi="Times New Roman" w:cs="Times New Roman"/>
          <w:color w:val="000000" w:themeColor="text1"/>
          <w:sz w:val="24"/>
          <w:szCs w:val="24"/>
        </w:rPr>
        <w:t xml:space="preserve">he emission factors for direct scope 1 sources </w:t>
      </w:r>
      <w:r w:rsidRPr="00162E05">
        <w:rPr>
          <w:rFonts w:ascii="Times New Roman" w:hAnsi="Times New Roman" w:cs="Times New Roman"/>
          <w:color w:val="000000" w:themeColor="text1"/>
          <w:sz w:val="24"/>
          <w:szCs w:val="24"/>
        </w:rPr>
        <w:t xml:space="preserve">such as natural gas, gasoline or other fuels </w:t>
      </w:r>
      <w:r w:rsidR="0000669B" w:rsidRPr="00162E05">
        <w:rPr>
          <w:rFonts w:ascii="Times New Roman" w:hAnsi="Times New Roman" w:cs="Times New Roman"/>
          <w:color w:val="000000" w:themeColor="text1"/>
          <w:sz w:val="24"/>
          <w:szCs w:val="24"/>
        </w:rPr>
        <w:t xml:space="preserve">are relatively precise, and largely derive from the physics of combustion of different fuels. </w:t>
      </w:r>
      <w:r w:rsidRPr="00162E05">
        <w:rPr>
          <w:rFonts w:ascii="Times New Roman" w:hAnsi="Times New Roman" w:cs="Times New Roman"/>
          <w:color w:val="000000" w:themeColor="text1"/>
          <w:sz w:val="24"/>
          <w:szCs w:val="24"/>
        </w:rPr>
        <w:t>For i</w:t>
      </w:r>
      <w:r w:rsidR="0000669B" w:rsidRPr="00162E05">
        <w:rPr>
          <w:rFonts w:ascii="Times New Roman" w:hAnsi="Times New Roman" w:cs="Times New Roman"/>
          <w:color w:val="000000" w:themeColor="text1"/>
          <w:sz w:val="24"/>
          <w:szCs w:val="24"/>
        </w:rPr>
        <w:t>ndirect</w:t>
      </w:r>
      <w:r w:rsidRPr="00162E05">
        <w:rPr>
          <w:rFonts w:ascii="Times New Roman" w:hAnsi="Times New Roman" w:cs="Times New Roman"/>
          <w:color w:val="000000" w:themeColor="text1"/>
          <w:sz w:val="24"/>
          <w:szCs w:val="24"/>
        </w:rPr>
        <w:t xml:space="preserve"> scope categories, such as </w:t>
      </w:r>
      <w:r w:rsidR="0000669B" w:rsidRPr="00162E05">
        <w:rPr>
          <w:rFonts w:ascii="Times New Roman" w:hAnsi="Times New Roman" w:cs="Times New Roman"/>
          <w:color w:val="000000" w:themeColor="text1"/>
          <w:sz w:val="24"/>
          <w:szCs w:val="24"/>
        </w:rPr>
        <w:t xml:space="preserve">scope 2 </w:t>
      </w:r>
      <w:r w:rsidRPr="00162E05">
        <w:rPr>
          <w:rFonts w:ascii="Times New Roman" w:hAnsi="Times New Roman" w:cs="Times New Roman"/>
          <w:color w:val="000000" w:themeColor="text1"/>
          <w:sz w:val="24"/>
          <w:szCs w:val="24"/>
        </w:rPr>
        <w:t xml:space="preserve">and scope, </w:t>
      </w:r>
      <w:r w:rsidR="0000669B" w:rsidRPr="00162E05">
        <w:rPr>
          <w:rFonts w:ascii="Times New Roman" w:hAnsi="Times New Roman" w:cs="Times New Roman"/>
          <w:color w:val="000000" w:themeColor="text1"/>
          <w:sz w:val="24"/>
          <w:szCs w:val="24"/>
        </w:rPr>
        <w:t xml:space="preserve">emission factors, however involve estimates of the mix of fuels or processes involved in the energy imported through centralized utilities. </w:t>
      </w:r>
      <w:r w:rsidRPr="00162E05">
        <w:rPr>
          <w:rFonts w:ascii="Times New Roman" w:hAnsi="Times New Roman" w:cs="Times New Roman"/>
          <w:color w:val="000000" w:themeColor="text1"/>
          <w:sz w:val="24"/>
          <w:szCs w:val="24"/>
        </w:rPr>
        <w:t>Estimation is</w:t>
      </w:r>
      <w:r w:rsidR="0000669B" w:rsidRPr="00162E05">
        <w:rPr>
          <w:rFonts w:ascii="Times New Roman" w:hAnsi="Times New Roman" w:cs="Times New Roman"/>
          <w:color w:val="000000" w:themeColor="text1"/>
          <w:sz w:val="24"/>
          <w:szCs w:val="24"/>
        </w:rPr>
        <w:t xml:space="preserve"> especially complex with purchased electricity that draws from a regional grid that includes multiple power plants, each with unique emissions patterns, and is itself interconnected with other regions. This report has used the </w:t>
      </w:r>
      <w:r w:rsidR="00502921">
        <w:rPr>
          <w:rFonts w:ascii="Times New Roman" w:hAnsi="Times New Roman" w:cs="Times New Roman"/>
          <w:color w:val="000000" w:themeColor="text1"/>
          <w:sz w:val="24"/>
          <w:szCs w:val="24"/>
        </w:rPr>
        <w:t>CCC</w:t>
      </w:r>
      <w:r w:rsidR="0000669B" w:rsidRPr="00162E05">
        <w:rPr>
          <w:rFonts w:ascii="Times New Roman" w:hAnsi="Times New Roman" w:cs="Times New Roman"/>
          <w:color w:val="000000" w:themeColor="text1"/>
          <w:sz w:val="24"/>
          <w:szCs w:val="24"/>
        </w:rPr>
        <w:t xml:space="preserve"> to organize </w:t>
      </w:r>
      <w:r w:rsidRPr="00162E05">
        <w:rPr>
          <w:rFonts w:ascii="Times New Roman" w:hAnsi="Times New Roman" w:cs="Times New Roman"/>
          <w:color w:val="000000" w:themeColor="text1"/>
          <w:sz w:val="24"/>
          <w:szCs w:val="24"/>
        </w:rPr>
        <w:t xml:space="preserve">data </w:t>
      </w:r>
      <w:r w:rsidR="0000669B" w:rsidRPr="00162E05">
        <w:rPr>
          <w:rFonts w:ascii="Times New Roman" w:hAnsi="Times New Roman" w:cs="Times New Roman"/>
          <w:color w:val="000000" w:themeColor="text1"/>
          <w:sz w:val="24"/>
          <w:szCs w:val="24"/>
        </w:rPr>
        <w:t>and calculate</w:t>
      </w:r>
      <w:r w:rsidRPr="00162E05">
        <w:rPr>
          <w:rFonts w:ascii="Times New Roman" w:hAnsi="Times New Roman" w:cs="Times New Roman"/>
          <w:color w:val="000000" w:themeColor="text1"/>
          <w:sz w:val="24"/>
          <w:szCs w:val="24"/>
        </w:rPr>
        <w:t xml:space="preserve"> the result with given</w:t>
      </w:r>
      <w:r w:rsidR="0000669B" w:rsidRPr="00162E05">
        <w:rPr>
          <w:rFonts w:ascii="Times New Roman" w:hAnsi="Times New Roman" w:cs="Times New Roman"/>
          <w:color w:val="000000" w:themeColor="text1"/>
          <w:sz w:val="24"/>
          <w:szCs w:val="24"/>
        </w:rPr>
        <w:t xml:space="preserve"> emission factor</w:t>
      </w:r>
      <w:r w:rsidRPr="00162E05">
        <w:rPr>
          <w:rFonts w:ascii="Times New Roman" w:hAnsi="Times New Roman" w:cs="Times New Roman"/>
          <w:color w:val="000000" w:themeColor="text1"/>
          <w:sz w:val="24"/>
          <w:szCs w:val="24"/>
        </w:rPr>
        <w:t>s</w:t>
      </w:r>
      <w:r w:rsidR="005A06EA" w:rsidRPr="00162E05">
        <w:rPr>
          <w:rFonts w:ascii="Times New Roman" w:hAnsi="Times New Roman" w:cs="Times New Roman"/>
          <w:color w:val="000000" w:themeColor="text1"/>
          <w:sz w:val="24"/>
          <w:szCs w:val="24"/>
        </w:rPr>
        <w:t xml:space="preserve"> derived from the world standards</w:t>
      </w:r>
      <w:r w:rsidRPr="00162E05">
        <w:rPr>
          <w:rFonts w:ascii="Times New Roman" w:hAnsi="Times New Roman" w:cs="Times New Roman"/>
          <w:color w:val="000000" w:themeColor="text1"/>
          <w:sz w:val="24"/>
          <w:szCs w:val="24"/>
        </w:rPr>
        <w:t>.</w:t>
      </w:r>
      <w:r w:rsidR="0000669B" w:rsidRPr="00162E05">
        <w:rPr>
          <w:rFonts w:ascii="Times New Roman" w:hAnsi="Times New Roman" w:cs="Times New Roman"/>
          <w:color w:val="000000" w:themeColor="text1"/>
          <w:sz w:val="24"/>
          <w:szCs w:val="24"/>
        </w:rPr>
        <w:t xml:space="preserve"> This tool has been used at many campuses </w:t>
      </w:r>
      <w:r w:rsidR="005A06EA" w:rsidRPr="00162E05">
        <w:rPr>
          <w:rFonts w:ascii="Times New Roman" w:hAnsi="Times New Roman" w:cs="Times New Roman"/>
          <w:color w:val="000000" w:themeColor="text1"/>
          <w:sz w:val="24"/>
          <w:szCs w:val="24"/>
        </w:rPr>
        <w:t>all over the world</w:t>
      </w:r>
      <w:r w:rsidR="0000669B" w:rsidRPr="00162E05">
        <w:rPr>
          <w:rFonts w:ascii="Times New Roman" w:hAnsi="Times New Roman" w:cs="Times New Roman"/>
          <w:color w:val="000000" w:themeColor="text1"/>
          <w:sz w:val="24"/>
          <w:szCs w:val="24"/>
        </w:rPr>
        <w:t xml:space="preserve">, and </w:t>
      </w:r>
      <w:r w:rsidR="005A06EA" w:rsidRPr="00162E05">
        <w:rPr>
          <w:rFonts w:ascii="Times New Roman" w:hAnsi="Times New Roman" w:cs="Times New Roman"/>
          <w:color w:val="000000" w:themeColor="text1"/>
          <w:sz w:val="24"/>
          <w:szCs w:val="24"/>
        </w:rPr>
        <w:t>widely</w:t>
      </w:r>
      <w:r w:rsidR="0000669B" w:rsidRPr="00162E05">
        <w:rPr>
          <w:rFonts w:ascii="Times New Roman" w:hAnsi="Times New Roman" w:cs="Times New Roman"/>
          <w:color w:val="000000" w:themeColor="text1"/>
          <w:sz w:val="24"/>
          <w:szCs w:val="24"/>
        </w:rPr>
        <w:t xml:space="preserve"> automates the carbon accounting standards jointly established by the World Business Council for Sustainable Development and the World Resource Institute (WBCSD/WRI). Nevertheless, identification of local fuel mixes or efficiencies</w:t>
      </w:r>
      <w:r w:rsidR="005A06EA" w:rsidRPr="00162E05">
        <w:rPr>
          <w:rFonts w:ascii="Times New Roman" w:hAnsi="Times New Roman" w:cs="Times New Roman"/>
          <w:color w:val="000000" w:themeColor="text1"/>
          <w:sz w:val="24"/>
          <w:szCs w:val="24"/>
        </w:rPr>
        <w:t xml:space="preserve"> is necessary</w:t>
      </w:r>
      <w:r w:rsidR="0000669B" w:rsidRPr="00162E05">
        <w:rPr>
          <w:rFonts w:ascii="Times New Roman" w:hAnsi="Times New Roman" w:cs="Times New Roman"/>
          <w:color w:val="000000" w:themeColor="text1"/>
          <w:sz w:val="24"/>
          <w:szCs w:val="24"/>
        </w:rPr>
        <w:t>, and for each emission calculation, the sources of information and assumptions have been noted</w:t>
      </w:r>
      <w:r w:rsidR="00B522D9" w:rsidRPr="00162E05">
        <w:rPr>
          <w:rFonts w:ascii="Times New Roman" w:hAnsi="Times New Roman" w:cs="Times New Roman"/>
          <w:color w:val="000000" w:themeColor="text1"/>
          <w:sz w:val="24"/>
          <w:szCs w:val="24"/>
        </w:rPr>
        <w:t xml:space="preserve"> (University of Pennsylvania, </w:t>
      </w:r>
      <w:r w:rsidR="00386D27" w:rsidRPr="00162E05">
        <w:rPr>
          <w:rFonts w:ascii="Times New Roman" w:hAnsi="Times New Roman" w:cs="Times New Roman"/>
          <w:color w:val="000000" w:themeColor="text1"/>
          <w:sz w:val="24"/>
          <w:szCs w:val="24"/>
        </w:rPr>
        <w:t>2007)</w:t>
      </w:r>
      <w:r w:rsidR="0000669B" w:rsidRPr="00162E05">
        <w:rPr>
          <w:rFonts w:ascii="Times New Roman" w:hAnsi="Times New Roman" w:cs="Times New Roman"/>
          <w:color w:val="000000" w:themeColor="text1"/>
          <w:sz w:val="24"/>
          <w:szCs w:val="24"/>
        </w:rPr>
        <w:t>.</w:t>
      </w:r>
    </w:p>
    <w:p w:rsidR="009E0622" w:rsidRPr="00162E05" w:rsidRDefault="009E0622" w:rsidP="00701967">
      <w:pPr>
        <w:pStyle w:val="ListParagraph"/>
        <w:numPr>
          <w:ilvl w:val="1"/>
          <w:numId w:val="14"/>
        </w:numPr>
        <w:spacing w:line="312" w:lineRule="auto"/>
        <w:ind w:left="450" w:hanging="450"/>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Previous studies on carbon footprint o</w:t>
      </w:r>
      <w:r w:rsidR="00FF1AC7" w:rsidRPr="00162E05">
        <w:rPr>
          <w:rFonts w:ascii="Times New Roman" w:hAnsi="Times New Roman" w:cs="Times New Roman"/>
          <w:b/>
          <w:color w:val="000000" w:themeColor="text1"/>
          <w:sz w:val="24"/>
          <w:szCs w:val="24"/>
        </w:rPr>
        <w:t>f</w:t>
      </w:r>
      <w:r w:rsidRPr="00162E05">
        <w:rPr>
          <w:rFonts w:ascii="Times New Roman" w:hAnsi="Times New Roman" w:cs="Times New Roman"/>
          <w:b/>
          <w:color w:val="000000" w:themeColor="text1"/>
          <w:sz w:val="24"/>
          <w:szCs w:val="24"/>
        </w:rPr>
        <w:t xml:space="preserve"> universities</w:t>
      </w:r>
    </w:p>
    <w:p w:rsidR="001522BD" w:rsidRPr="00162E05" w:rsidRDefault="009E0622"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Universities have an important role in increasing awareness of environmental issues and motivating the society, particularly the youth, to take approaches and shape a sustainable future. </w:t>
      </w:r>
      <w:r w:rsidR="001522BD" w:rsidRPr="00162E05">
        <w:rPr>
          <w:rFonts w:ascii="Times New Roman" w:hAnsi="Times New Roman" w:cs="Times New Roman"/>
          <w:color w:val="000000" w:themeColor="text1"/>
          <w:sz w:val="24"/>
          <w:szCs w:val="24"/>
        </w:rPr>
        <w:t xml:space="preserve">According to Owens and Halfacre-Hitchcock (2006), </w:t>
      </w:r>
      <w:r w:rsidR="002B4570" w:rsidRPr="00162E05">
        <w:rPr>
          <w:rFonts w:ascii="Times New Roman" w:hAnsi="Times New Roman" w:cs="Times New Roman"/>
          <w:color w:val="000000" w:themeColor="text1"/>
          <w:sz w:val="24"/>
          <w:szCs w:val="24"/>
        </w:rPr>
        <w:t>many</w:t>
      </w:r>
      <w:r w:rsidR="001522BD" w:rsidRPr="00162E05">
        <w:rPr>
          <w:rFonts w:ascii="Times New Roman" w:hAnsi="Times New Roman" w:cs="Times New Roman"/>
          <w:color w:val="000000" w:themeColor="text1"/>
          <w:sz w:val="24"/>
          <w:szCs w:val="24"/>
        </w:rPr>
        <w:t xml:space="preserve"> researchers acknowledge </w:t>
      </w:r>
      <w:r w:rsidR="002B4570" w:rsidRPr="00162E05">
        <w:rPr>
          <w:rFonts w:ascii="Times New Roman" w:hAnsi="Times New Roman" w:cs="Times New Roman"/>
          <w:color w:val="000000" w:themeColor="text1"/>
          <w:sz w:val="24"/>
          <w:szCs w:val="24"/>
        </w:rPr>
        <w:t xml:space="preserve">both </w:t>
      </w:r>
      <w:r w:rsidR="00782966" w:rsidRPr="00162E05">
        <w:rPr>
          <w:rFonts w:ascii="Times New Roman" w:hAnsi="Times New Roman" w:cs="Times New Roman"/>
          <w:color w:val="000000" w:themeColor="text1"/>
          <w:sz w:val="24"/>
          <w:szCs w:val="24"/>
        </w:rPr>
        <w:t>positive and negative impacts of</w:t>
      </w:r>
      <w:r w:rsidR="001522BD" w:rsidRPr="00162E05">
        <w:rPr>
          <w:rFonts w:ascii="Times New Roman" w:hAnsi="Times New Roman" w:cs="Times New Roman"/>
          <w:color w:val="000000" w:themeColor="text1"/>
          <w:sz w:val="24"/>
          <w:szCs w:val="24"/>
        </w:rPr>
        <w:t xml:space="preserve"> th</w:t>
      </w:r>
      <w:r w:rsidR="00782966" w:rsidRPr="00162E05">
        <w:rPr>
          <w:rFonts w:ascii="Times New Roman" w:hAnsi="Times New Roman" w:cs="Times New Roman"/>
          <w:color w:val="000000" w:themeColor="text1"/>
          <w:sz w:val="24"/>
          <w:szCs w:val="24"/>
        </w:rPr>
        <w:t>e higher education institutions on</w:t>
      </w:r>
      <w:r w:rsidR="001522BD" w:rsidRPr="00162E05">
        <w:rPr>
          <w:rFonts w:ascii="Times New Roman" w:hAnsi="Times New Roman" w:cs="Times New Roman"/>
          <w:color w:val="000000" w:themeColor="text1"/>
          <w:sz w:val="24"/>
          <w:szCs w:val="24"/>
        </w:rPr>
        <w:t xml:space="preserve"> </w:t>
      </w:r>
      <w:r w:rsidR="00782966" w:rsidRPr="00162E05">
        <w:rPr>
          <w:rFonts w:ascii="Times New Roman" w:hAnsi="Times New Roman" w:cs="Times New Roman"/>
          <w:color w:val="000000" w:themeColor="text1"/>
          <w:sz w:val="24"/>
          <w:szCs w:val="24"/>
        </w:rPr>
        <w:t>sustainable</w:t>
      </w:r>
      <w:r w:rsidR="001522BD" w:rsidRPr="00162E05">
        <w:rPr>
          <w:rFonts w:ascii="Times New Roman" w:hAnsi="Times New Roman" w:cs="Times New Roman"/>
          <w:color w:val="000000" w:themeColor="text1"/>
          <w:sz w:val="24"/>
          <w:szCs w:val="24"/>
        </w:rPr>
        <w:t xml:space="preserve"> initiative</w:t>
      </w:r>
      <w:r w:rsidR="00782966" w:rsidRPr="00162E05">
        <w:rPr>
          <w:rFonts w:ascii="Times New Roman" w:hAnsi="Times New Roman" w:cs="Times New Roman"/>
          <w:color w:val="000000" w:themeColor="text1"/>
          <w:sz w:val="24"/>
          <w:szCs w:val="24"/>
        </w:rPr>
        <w:t>s</w:t>
      </w:r>
      <w:r w:rsidR="001522BD" w:rsidRPr="00162E05">
        <w:rPr>
          <w:rFonts w:ascii="Times New Roman" w:hAnsi="Times New Roman" w:cs="Times New Roman"/>
          <w:color w:val="000000" w:themeColor="text1"/>
          <w:sz w:val="24"/>
          <w:szCs w:val="24"/>
        </w:rPr>
        <w:t xml:space="preserve">. Higher </w:t>
      </w:r>
      <w:r w:rsidR="002B4570" w:rsidRPr="00162E05">
        <w:rPr>
          <w:rFonts w:ascii="Times New Roman" w:hAnsi="Times New Roman" w:cs="Times New Roman"/>
          <w:color w:val="000000" w:themeColor="text1"/>
          <w:sz w:val="24"/>
          <w:szCs w:val="24"/>
        </w:rPr>
        <w:t>e</w:t>
      </w:r>
      <w:r w:rsidR="001522BD" w:rsidRPr="00162E05">
        <w:rPr>
          <w:rFonts w:ascii="Times New Roman" w:hAnsi="Times New Roman" w:cs="Times New Roman"/>
          <w:color w:val="000000" w:themeColor="text1"/>
          <w:sz w:val="24"/>
          <w:szCs w:val="24"/>
        </w:rPr>
        <w:t>ducation institutions are stable</w:t>
      </w:r>
      <w:r w:rsidR="00B547EF">
        <w:rPr>
          <w:rFonts w:ascii="Times New Roman" w:hAnsi="Times New Roman" w:cs="Times New Roman"/>
          <w:color w:val="000000" w:themeColor="text1"/>
          <w:sz w:val="24"/>
          <w:szCs w:val="24"/>
        </w:rPr>
        <w:t xml:space="preserve"> and improved through time</w:t>
      </w:r>
      <w:r w:rsidR="001522BD" w:rsidRPr="00162E05">
        <w:rPr>
          <w:rFonts w:ascii="Times New Roman" w:hAnsi="Times New Roman" w:cs="Times New Roman"/>
          <w:color w:val="000000" w:themeColor="text1"/>
          <w:sz w:val="24"/>
          <w:szCs w:val="24"/>
        </w:rPr>
        <w:t>, with long-term thinking</w:t>
      </w:r>
      <w:r w:rsidR="00B41EBF">
        <w:rPr>
          <w:rFonts w:ascii="Times New Roman" w:hAnsi="Times New Roman" w:cs="Times New Roman"/>
          <w:color w:val="000000" w:themeColor="text1"/>
          <w:sz w:val="24"/>
          <w:szCs w:val="24"/>
        </w:rPr>
        <w:t xml:space="preserve"> and </w:t>
      </w:r>
      <w:r w:rsidR="00B41EBF" w:rsidRPr="00162E05">
        <w:rPr>
          <w:rFonts w:ascii="Times New Roman" w:hAnsi="Times New Roman" w:cs="Times New Roman"/>
          <w:color w:val="000000" w:themeColor="text1"/>
          <w:sz w:val="24"/>
          <w:szCs w:val="24"/>
        </w:rPr>
        <w:t>educative goals</w:t>
      </w:r>
      <w:r w:rsidR="001522BD" w:rsidRPr="00162E05">
        <w:rPr>
          <w:rFonts w:ascii="Times New Roman" w:hAnsi="Times New Roman" w:cs="Times New Roman"/>
          <w:color w:val="000000" w:themeColor="text1"/>
          <w:sz w:val="24"/>
          <w:szCs w:val="24"/>
        </w:rPr>
        <w:t xml:space="preserve">, </w:t>
      </w:r>
      <w:r w:rsidR="00782966" w:rsidRPr="00162E05">
        <w:rPr>
          <w:rFonts w:ascii="Times New Roman" w:hAnsi="Times New Roman" w:cs="Times New Roman"/>
          <w:color w:val="000000" w:themeColor="text1"/>
          <w:sz w:val="24"/>
          <w:szCs w:val="24"/>
        </w:rPr>
        <w:t>they conduct</w:t>
      </w:r>
      <w:r w:rsidR="00B547EF">
        <w:rPr>
          <w:rFonts w:ascii="Times New Roman" w:hAnsi="Times New Roman" w:cs="Times New Roman"/>
          <w:color w:val="000000" w:themeColor="text1"/>
          <w:sz w:val="24"/>
          <w:szCs w:val="24"/>
        </w:rPr>
        <w:t xml:space="preserve"> research, </w:t>
      </w:r>
      <w:r w:rsidR="001522BD" w:rsidRPr="00162E05">
        <w:rPr>
          <w:rFonts w:ascii="Times New Roman" w:hAnsi="Times New Roman" w:cs="Times New Roman"/>
          <w:color w:val="000000" w:themeColor="text1"/>
          <w:sz w:val="24"/>
          <w:szCs w:val="24"/>
        </w:rPr>
        <w:t>educate</w:t>
      </w:r>
      <w:r w:rsidR="00B547EF">
        <w:rPr>
          <w:rFonts w:ascii="Times New Roman" w:hAnsi="Times New Roman" w:cs="Times New Roman"/>
          <w:color w:val="000000" w:themeColor="text1"/>
          <w:sz w:val="24"/>
          <w:szCs w:val="24"/>
        </w:rPr>
        <w:t xml:space="preserve"> and inspire</w:t>
      </w:r>
      <w:r w:rsidR="001522BD" w:rsidRPr="00162E05">
        <w:rPr>
          <w:rFonts w:ascii="Times New Roman" w:hAnsi="Times New Roman" w:cs="Times New Roman"/>
          <w:color w:val="000000" w:themeColor="text1"/>
          <w:sz w:val="24"/>
          <w:szCs w:val="24"/>
        </w:rPr>
        <w:t xml:space="preserve"> </w:t>
      </w:r>
      <w:r w:rsidR="002B4570" w:rsidRPr="00162E05">
        <w:rPr>
          <w:rFonts w:ascii="Times New Roman" w:hAnsi="Times New Roman" w:cs="Times New Roman"/>
          <w:color w:val="000000" w:themeColor="text1"/>
          <w:sz w:val="24"/>
          <w:szCs w:val="24"/>
        </w:rPr>
        <w:t xml:space="preserve">young generations </w:t>
      </w:r>
      <w:r w:rsidR="001522BD" w:rsidRPr="00162E05">
        <w:rPr>
          <w:rFonts w:ascii="Times New Roman" w:hAnsi="Times New Roman" w:cs="Times New Roman"/>
          <w:color w:val="000000" w:themeColor="text1"/>
          <w:sz w:val="24"/>
          <w:szCs w:val="24"/>
        </w:rPr>
        <w:t xml:space="preserve">about sustainability. </w:t>
      </w:r>
      <w:r w:rsidR="002B4570" w:rsidRPr="00162E05">
        <w:rPr>
          <w:rFonts w:ascii="Times New Roman" w:hAnsi="Times New Roman" w:cs="Times New Roman"/>
          <w:color w:val="000000" w:themeColor="text1"/>
          <w:sz w:val="24"/>
          <w:szCs w:val="24"/>
        </w:rPr>
        <w:t>These institutes</w:t>
      </w:r>
      <w:r w:rsidR="001522BD" w:rsidRPr="00162E05">
        <w:rPr>
          <w:rFonts w:ascii="Times New Roman" w:hAnsi="Times New Roman" w:cs="Times New Roman"/>
          <w:color w:val="000000" w:themeColor="text1"/>
          <w:sz w:val="24"/>
          <w:szCs w:val="24"/>
        </w:rPr>
        <w:t xml:space="preserve"> successfully </w:t>
      </w:r>
      <w:r w:rsidR="00782966" w:rsidRPr="00162E05">
        <w:rPr>
          <w:rFonts w:ascii="Times New Roman" w:hAnsi="Times New Roman" w:cs="Times New Roman"/>
          <w:color w:val="000000" w:themeColor="text1"/>
          <w:sz w:val="24"/>
          <w:szCs w:val="24"/>
        </w:rPr>
        <w:t>incorporate</w:t>
      </w:r>
      <w:r w:rsidR="001522BD" w:rsidRPr="00162E05">
        <w:rPr>
          <w:rFonts w:ascii="Times New Roman" w:hAnsi="Times New Roman" w:cs="Times New Roman"/>
          <w:color w:val="000000" w:themeColor="text1"/>
          <w:sz w:val="24"/>
          <w:szCs w:val="24"/>
        </w:rPr>
        <w:t xml:space="preserve"> local and </w:t>
      </w:r>
      <w:r w:rsidR="00782966" w:rsidRPr="00162E05">
        <w:rPr>
          <w:rFonts w:ascii="Times New Roman" w:hAnsi="Times New Roman" w:cs="Times New Roman"/>
          <w:color w:val="000000" w:themeColor="text1"/>
          <w:sz w:val="24"/>
          <w:szCs w:val="24"/>
        </w:rPr>
        <w:t xml:space="preserve">global knowledge, and combine that with the talents of </w:t>
      </w:r>
      <w:r w:rsidR="001522BD" w:rsidRPr="00162E05">
        <w:rPr>
          <w:rFonts w:ascii="Times New Roman" w:hAnsi="Times New Roman" w:cs="Times New Roman"/>
          <w:color w:val="000000" w:themeColor="text1"/>
          <w:sz w:val="24"/>
          <w:szCs w:val="24"/>
        </w:rPr>
        <w:t xml:space="preserve">faculty, students and staffs to create synergies to </w:t>
      </w:r>
      <w:r w:rsidR="00782966" w:rsidRPr="00162E05">
        <w:rPr>
          <w:rFonts w:ascii="Times New Roman" w:hAnsi="Times New Roman" w:cs="Times New Roman"/>
          <w:color w:val="000000" w:themeColor="text1"/>
          <w:sz w:val="24"/>
          <w:szCs w:val="24"/>
        </w:rPr>
        <w:t>cultivate</w:t>
      </w:r>
      <w:r w:rsidR="001522BD" w:rsidRPr="00162E05">
        <w:rPr>
          <w:rFonts w:ascii="Times New Roman" w:hAnsi="Times New Roman" w:cs="Times New Roman"/>
          <w:color w:val="000000" w:themeColor="text1"/>
          <w:sz w:val="24"/>
          <w:szCs w:val="24"/>
        </w:rPr>
        <w:t xml:space="preserve"> new solutions. </w:t>
      </w:r>
      <w:r w:rsidR="00782966" w:rsidRPr="00162E05">
        <w:rPr>
          <w:rFonts w:ascii="Times New Roman" w:hAnsi="Times New Roman" w:cs="Times New Roman"/>
          <w:color w:val="000000" w:themeColor="text1"/>
          <w:sz w:val="24"/>
          <w:szCs w:val="24"/>
        </w:rPr>
        <w:t>However, higher education</w:t>
      </w:r>
      <w:r w:rsidR="001522BD" w:rsidRPr="00162E05">
        <w:rPr>
          <w:rFonts w:ascii="Times New Roman" w:hAnsi="Times New Roman" w:cs="Times New Roman"/>
          <w:color w:val="000000" w:themeColor="text1"/>
          <w:sz w:val="24"/>
          <w:szCs w:val="24"/>
        </w:rPr>
        <w:t xml:space="preserve"> </w:t>
      </w:r>
      <w:r w:rsidR="00782966" w:rsidRPr="00162E05">
        <w:rPr>
          <w:rFonts w:ascii="Times New Roman" w:hAnsi="Times New Roman" w:cs="Times New Roman"/>
          <w:color w:val="000000" w:themeColor="text1"/>
          <w:sz w:val="24"/>
          <w:szCs w:val="24"/>
        </w:rPr>
        <w:t xml:space="preserve">is </w:t>
      </w:r>
      <w:r w:rsidR="001522BD" w:rsidRPr="00162E05">
        <w:rPr>
          <w:rFonts w:ascii="Times New Roman" w:hAnsi="Times New Roman" w:cs="Times New Roman"/>
          <w:color w:val="000000" w:themeColor="text1"/>
          <w:sz w:val="24"/>
          <w:szCs w:val="24"/>
        </w:rPr>
        <w:t>a</w:t>
      </w:r>
      <w:r w:rsidR="00782966" w:rsidRPr="00162E05">
        <w:rPr>
          <w:rFonts w:ascii="Times New Roman" w:hAnsi="Times New Roman" w:cs="Times New Roman"/>
          <w:color w:val="000000" w:themeColor="text1"/>
          <w:sz w:val="24"/>
          <w:szCs w:val="24"/>
        </w:rPr>
        <w:t>lso a</w:t>
      </w:r>
      <w:r w:rsidR="001522BD" w:rsidRPr="00162E05">
        <w:rPr>
          <w:rFonts w:ascii="Times New Roman" w:hAnsi="Times New Roman" w:cs="Times New Roman"/>
          <w:color w:val="000000" w:themeColor="text1"/>
          <w:sz w:val="24"/>
          <w:szCs w:val="24"/>
        </w:rPr>
        <w:t xml:space="preserve"> fast growing service sector</w:t>
      </w:r>
      <w:r w:rsidR="00782966" w:rsidRPr="00162E05">
        <w:rPr>
          <w:rFonts w:ascii="Times New Roman" w:hAnsi="Times New Roman" w:cs="Times New Roman"/>
          <w:color w:val="000000" w:themeColor="text1"/>
          <w:sz w:val="24"/>
          <w:szCs w:val="24"/>
        </w:rPr>
        <w:t xml:space="preserve"> which consumes</w:t>
      </w:r>
      <w:r w:rsidR="001522BD" w:rsidRPr="00162E05">
        <w:rPr>
          <w:rFonts w:ascii="Times New Roman" w:hAnsi="Times New Roman" w:cs="Times New Roman"/>
          <w:color w:val="000000" w:themeColor="text1"/>
          <w:sz w:val="24"/>
          <w:szCs w:val="24"/>
        </w:rPr>
        <w:t xml:space="preserve"> energy and resources</w:t>
      </w:r>
      <w:r w:rsidR="00782966" w:rsidRPr="00162E05">
        <w:rPr>
          <w:rFonts w:ascii="Times New Roman" w:hAnsi="Times New Roman" w:cs="Times New Roman"/>
          <w:color w:val="000000" w:themeColor="text1"/>
          <w:sz w:val="24"/>
          <w:szCs w:val="24"/>
        </w:rPr>
        <w:t>, and generate</w:t>
      </w:r>
      <w:r w:rsidR="00502921">
        <w:rPr>
          <w:rFonts w:ascii="Times New Roman" w:hAnsi="Times New Roman" w:cs="Times New Roman"/>
          <w:color w:val="000000" w:themeColor="text1"/>
          <w:sz w:val="24"/>
          <w:szCs w:val="24"/>
        </w:rPr>
        <w:t>s</w:t>
      </w:r>
      <w:r w:rsidR="001522BD" w:rsidRPr="00162E05">
        <w:rPr>
          <w:rFonts w:ascii="Times New Roman" w:hAnsi="Times New Roman" w:cs="Times New Roman"/>
          <w:color w:val="000000" w:themeColor="text1"/>
          <w:sz w:val="24"/>
          <w:szCs w:val="24"/>
        </w:rPr>
        <w:t xml:space="preserve"> emission</w:t>
      </w:r>
      <w:r w:rsidR="00502921">
        <w:rPr>
          <w:rFonts w:ascii="Times New Roman" w:hAnsi="Times New Roman" w:cs="Times New Roman"/>
          <w:color w:val="000000" w:themeColor="text1"/>
          <w:sz w:val="24"/>
          <w:szCs w:val="24"/>
        </w:rPr>
        <w:t>s</w:t>
      </w:r>
      <w:r w:rsidR="001522BD" w:rsidRPr="00162E05">
        <w:rPr>
          <w:rFonts w:ascii="Times New Roman" w:hAnsi="Times New Roman" w:cs="Times New Roman"/>
          <w:color w:val="000000" w:themeColor="text1"/>
          <w:sz w:val="24"/>
          <w:szCs w:val="24"/>
        </w:rPr>
        <w:t xml:space="preserve"> and waste. </w:t>
      </w:r>
      <w:r w:rsidR="0041018A" w:rsidRPr="00162E05">
        <w:rPr>
          <w:rFonts w:ascii="Times New Roman" w:hAnsi="Times New Roman" w:cs="Times New Roman"/>
          <w:color w:val="000000" w:themeColor="text1"/>
          <w:sz w:val="24"/>
          <w:szCs w:val="24"/>
        </w:rPr>
        <w:t>For instant, the t</w:t>
      </w:r>
      <w:r w:rsidR="001522BD" w:rsidRPr="00162E05">
        <w:rPr>
          <w:rFonts w:ascii="Times New Roman" w:hAnsi="Times New Roman" w:cs="Times New Roman"/>
          <w:color w:val="000000" w:themeColor="text1"/>
          <w:sz w:val="24"/>
          <w:szCs w:val="24"/>
        </w:rPr>
        <w:t xml:space="preserve">otal energy used of the UK </w:t>
      </w:r>
      <w:r w:rsidR="00B47A4A" w:rsidRPr="00162E05">
        <w:rPr>
          <w:rFonts w:ascii="Times New Roman" w:hAnsi="Times New Roman" w:cs="Times New Roman"/>
          <w:color w:val="000000" w:themeColor="text1"/>
          <w:sz w:val="24"/>
          <w:szCs w:val="24"/>
        </w:rPr>
        <w:t>higher education</w:t>
      </w:r>
      <w:r w:rsidR="001522BD" w:rsidRPr="00162E05">
        <w:rPr>
          <w:rFonts w:ascii="Times New Roman" w:hAnsi="Times New Roman" w:cs="Times New Roman"/>
          <w:color w:val="000000" w:themeColor="text1"/>
          <w:sz w:val="24"/>
          <w:szCs w:val="24"/>
        </w:rPr>
        <w:t xml:space="preserve"> building st</w:t>
      </w:r>
      <w:r w:rsidR="00A0704F" w:rsidRPr="00162E05">
        <w:rPr>
          <w:rFonts w:ascii="Times New Roman" w:hAnsi="Times New Roman" w:cs="Times New Roman"/>
          <w:color w:val="000000" w:themeColor="text1"/>
          <w:sz w:val="24"/>
          <w:szCs w:val="24"/>
        </w:rPr>
        <w:t>ock in 2002-</w:t>
      </w:r>
      <w:r w:rsidR="001522BD" w:rsidRPr="00162E05">
        <w:rPr>
          <w:rFonts w:ascii="Times New Roman" w:hAnsi="Times New Roman" w:cs="Times New Roman"/>
          <w:color w:val="000000" w:themeColor="text1"/>
          <w:sz w:val="24"/>
          <w:szCs w:val="24"/>
        </w:rPr>
        <w:t xml:space="preserve">2003 was 7.4 TWh, which is equals to 1.6 percent of </w:t>
      </w:r>
      <w:r w:rsidR="00502921">
        <w:rPr>
          <w:rFonts w:ascii="Times New Roman" w:hAnsi="Times New Roman" w:cs="Times New Roman"/>
          <w:color w:val="000000" w:themeColor="text1"/>
          <w:sz w:val="24"/>
          <w:szCs w:val="24"/>
        </w:rPr>
        <w:t xml:space="preserve">the </w:t>
      </w:r>
      <w:r w:rsidR="001522BD" w:rsidRPr="00162E05">
        <w:rPr>
          <w:rFonts w:ascii="Times New Roman" w:hAnsi="Times New Roman" w:cs="Times New Roman"/>
          <w:color w:val="000000" w:themeColor="text1"/>
          <w:sz w:val="24"/>
          <w:szCs w:val="24"/>
        </w:rPr>
        <w:t>UK’s industrial, commercial and public sector energy (Roy</w:t>
      </w:r>
      <w:r w:rsidR="00302190" w:rsidRPr="00162E05">
        <w:rPr>
          <w:rFonts w:ascii="Times New Roman" w:hAnsi="Times New Roman" w:cs="Times New Roman"/>
          <w:color w:val="000000" w:themeColor="text1"/>
          <w:sz w:val="24"/>
          <w:szCs w:val="24"/>
        </w:rPr>
        <w:t>, Potter</w:t>
      </w:r>
      <w:r w:rsidR="001522BD" w:rsidRPr="00162E05">
        <w:rPr>
          <w:rFonts w:ascii="Times New Roman" w:hAnsi="Times New Roman" w:cs="Times New Roman"/>
          <w:color w:val="000000" w:themeColor="text1"/>
          <w:sz w:val="24"/>
          <w:szCs w:val="24"/>
        </w:rPr>
        <w:t xml:space="preserve"> </w:t>
      </w:r>
      <w:r w:rsidR="00302190" w:rsidRPr="00162E05">
        <w:rPr>
          <w:rFonts w:ascii="Times New Roman" w:hAnsi="Times New Roman" w:cs="Times New Roman"/>
          <w:color w:val="000000" w:themeColor="text1"/>
          <w:sz w:val="24"/>
          <w:szCs w:val="24"/>
        </w:rPr>
        <w:t>&amp; Yarrow</w:t>
      </w:r>
      <w:r w:rsidR="001522BD" w:rsidRPr="00162E05">
        <w:rPr>
          <w:rFonts w:ascii="Times New Roman" w:hAnsi="Times New Roman" w:cs="Times New Roman"/>
          <w:color w:val="000000" w:themeColor="text1"/>
          <w:sz w:val="24"/>
          <w:szCs w:val="24"/>
        </w:rPr>
        <w:t>, 2008).</w:t>
      </w:r>
    </w:p>
    <w:p w:rsidR="00E15D90" w:rsidRPr="00162E05" w:rsidRDefault="00302190"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As a result, </w:t>
      </w:r>
      <w:r w:rsidR="004227A4" w:rsidRPr="00162E05">
        <w:rPr>
          <w:rFonts w:ascii="Times New Roman" w:hAnsi="Times New Roman" w:cs="Times New Roman"/>
          <w:color w:val="000000" w:themeColor="text1"/>
          <w:sz w:val="24"/>
          <w:szCs w:val="24"/>
        </w:rPr>
        <w:t>many</w:t>
      </w:r>
      <w:r w:rsidR="009E0622" w:rsidRPr="00162E05">
        <w:rPr>
          <w:rFonts w:ascii="Times New Roman" w:hAnsi="Times New Roman" w:cs="Times New Roman"/>
          <w:color w:val="000000" w:themeColor="text1"/>
          <w:sz w:val="24"/>
          <w:szCs w:val="24"/>
        </w:rPr>
        <w:t xml:space="preserve"> leading/top universities </w:t>
      </w:r>
      <w:r w:rsidRPr="00162E05">
        <w:rPr>
          <w:rFonts w:ascii="Times New Roman" w:hAnsi="Times New Roman" w:cs="Times New Roman"/>
          <w:color w:val="000000" w:themeColor="text1"/>
          <w:sz w:val="24"/>
          <w:szCs w:val="24"/>
        </w:rPr>
        <w:t xml:space="preserve">all over the world </w:t>
      </w:r>
      <w:r w:rsidR="009E0622" w:rsidRPr="00162E05">
        <w:rPr>
          <w:rFonts w:ascii="Times New Roman" w:hAnsi="Times New Roman" w:cs="Times New Roman"/>
          <w:color w:val="000000" w:themeColor="text1"/>
          <w:sz w:val="24"/>
          <w:szCs w:val="24"/>
        </w:rPr>
        <w:t>have made a strategic commitment to environmental sustainability and calculate</w:t>
      </w:r>
      <w:r w:rsidR="004227A4" w:rsidRPr="00162E05">
        <w:rPr>
          <w:rFonts w:ascii="Times New Roman" w:hAnsi="Times New Roman" w:cs="Times New Roman"/>
          <w:color w:val="000000" w:themeColor="text1"/>
          <w:sz w:val="24"/>
          <w:szCs w:val="24"/>
        </w:rPr>
        <w:t>d</w:t>
      </w:r>
      <w:r w:rsidR="009E0622" w:rsidRPr="00162E05">
        <w:rPr>
          <w:rFonts w:ascii="Times New Roman" w:hAnsi="Times New Roman" w:cs="Times New Roman"/>
          <w:color w:val="000000" w:themeColor="text1"/>
          <w:sz w:val="24"/>
          <w:szCs w:val="24"/>
        </w:rPr>
        <w:t xml:space="preserve"> their carbon footprints using different methods. </w:t>
      </w:r>
      <w:r w:rsidRPr="00162E05">
        <w:rPr>
          <w:rFonts w:ascii="Times New Roman" w:hAnsi="Times New Roman" w:cs="Times New Roman"/>
          <w:color w:val="000000" w:themeColor="text1"/>
          <w:sz w:val="24"/>
          <w:szCs w:val="24"/>
        </w:rPr>
        <w:t>In the United States</w:t>
      </w:r>
      <w:r w:rsidR="004227A4" w:rsidRPr="00162E05">
        <w:rPr>
          <w:rFonts w:ascii="Times New Roman" w:hAnsi="Times New Roman" w:cs="Times New Roman"/>
          <w:color w:val="000000" w:themeColor="text1"/>
          <w:sz w:val="24"/>
          <w:szCs w:val="24"/>
        </w:rPr>
        <w:t>,</w:t>
      </w:r>
      <w:r w:rsidR="009E0622" w:rsidRPr="00162E05">
        <w:rPr>
          <w:rFonts w:ascii="Times New Roman" w:hAnsi="Times New Roman" w:cs="Times New Roman"/>
          <w:color w:val="000000" w:themeColor="text1"/>
          <w:sz w:val="24"/>
          <w:szCs w:val="24"/>
        </w:rPr>
        <w:t xml:space="preserve"> more than 90% of the U.S. colleges and universities use the </w:t>
      </w:r>
      <w:r w:rsidRPr="00162E05">
        <w:rPr>
          <w:rFonts w:ascii="Times New Roman" w:hAnsi="Times New Roman" w:cs="Times New Roman"/>
          <w:color w:val="000000" w:themeColor="text1"/>
          <w:sz w:val="24"/>
          <w:szCs w:val="24"/>
        </w:rPr>
        <w:t xml:space="preserve">CCC </w:t>
      </w:r>
      <w:r w:rsidR="009E0622" w:rsidRPr="00162E05">
        <w:rPr>
          <w:rFonts w:ascii="Times New Roman" w:hAnsi="Times New Roman" w:cs="Times New Roman"/>
          <w:color w:val="000000" w:themeColor="text1"/>
          <w:sz w:val="24"/>
          <w:szCs w:val="24"/>
        </w:rPr>
        <w:t xml:space="preserve">to track their </w:t>
      </w:r>
      <w:r w:rsidR="009645C4" w:rsidRPr="00162E05">
        <w:rPr>
          <w:rFonts w:ascii="Times New Roman" w:hAnsi="Times New Roman" w:cs="Times New Roman"/>
          <w:color w:val="000000" w:themeColor="text1"/>
          <w:sz w:val="24"/>
          <w:szCs w:val="24"/>
        </w:rPr>
        <w:t>GHG</w:t>
      </w:r>
      <w:r w:rsidR="009E0622" w:rsidRPr="00162E05">
        <w:rPr>
          <w:rFonts w:ascii="Times New Roman" w:hAnsi="Times New Roman" w:cs="Times New Roman"/>
          <w:color w:val="000000" w:themeColor="text1"/>
          <w:sz w:val="24"/>
          <w:szCs w:val="24"/>
        </w:rPr>
        <w:t xml:space="preserve"> emissions </w:t>
      </w:r>
      <w:r w:rsidR="004227A4" w:rsidRPr="00162E05">
        <w:rPr>
          <w:rFonts w:ascii="Times New Roman" w:hAnsi="Times New Roman" w:cs="Times New Roman"/>
          <w:color w:val="000000" w:themeColor="text1"/>
          <w:sz w:val="24"/>
          <w:szCs w:val="24"/>
        </w:rPr>
        <w:t xml:space="preserve">and publish their reports </w:t>
      </w:r>
      <w:r w:rsidR="00C7673A" w:rsidRPr="00162E05">
        <w:rPr>
          <w:rFonts w:ascii="Times New Roman" w:hAnsi="Times New Roman" w:cs="Times New Roman"/>
          <w:color w:val="000000" w:themeColor="text1"/>
          <w:sz w:val="24"/>
          <w:szCs w:val="24"/>
        </w:rPr>
        <w:t>(</w:t>
      </w:r>
      <w:r w:rsidR="0093476C">
        <w:rPr>
          <w:rFonts w:ascii="Times New Roman" w:hAnsi="Times New Roman" w:cs="Times New Roman"/>
          <w:color w:val="000000" w:themeColor="text1"/>
          <w:sz w:val="24"/>
          <w:szCs w:val="24"/>
        </w:rPr>
        <w:t xml:space="preserve">UHN </w:t>
      </w:r>
      <w:r w:rsidR="00C7673A" w:rsidRPr="00162E05">
        <w:rPr>
          <w:rFonts w:ascii="Times New Roman" w:hAnsi="Times New Roman" w:cs="Times New Roman"/>
          <w:color w:val="000000" w:themeColor="text1"/>
          <w:sz w:val="24"/>
          <w:szCs w:val="24"/>
        </w:rPr>
        <w:t>Sustainable Institute</w:t>
      </w:r>
      <w:r w:rsidRPr="00162E05">
        <w:rPr>
          <w:rFonts w:ascii="Times New Roman" w:hAnsi="Times New Roman" w:cs="Times New Roman"/>
          <w:color w:val="000000" w:themeColor="text1"/>
          <w:sz w:val="24"/>
          <w:szCs w:val="24"/>
        </w:rPr>
        <w:t>,</w:t>
      </w:r>
      <w:r w:rsidR="00C7673A" w:rsidRPr="00162E05">
        <w:rPr>
          <w:rFonts w:ascii="Times New Roman" w:hAnsi="Times New Roman" w:cs="Times New Roman"/>
          <w:color w:val="000000" w:themeColor="text1"/>
          <w:sz w:val="24"/>
          <w:szCs w:val="24"/>
        </w:rPr>
        <w:t xml:space="preserve"> n.d.).</w:t>
      </w:r>
      <w:r w:rsidR="009E0622" w:rsidRPr="00162E05">
        <w:rPr>
          <w:rFonts w:ascii="Times New Roman" w:hAnsi="Times New Roman" w:cs="Times New Roman"/>
          <w:color w:val="000000" w:themeColor="text1"/>
          <w:sz w:val="24"/>
          <w:szCs w:val="24"/>
        </w:rPr>
        <w:t xml:space="preserve"> The </w:t>
      </w:r>
      <w:r w:rsidR="0074454B" w:rsidRPr="00162E05">
        <w:rPr>
          <w:rFonts w:ascii="Times New Roman" w:hAnsi="Times New Roman" w:cs="Times New Roman"/>
          <w:color w:val="000000" w:themeColor="text1"/>
          <w:sz w:val="24"/>
          <w:szCs w:val="24"/>
        </w:rPr>
        <w:t>CCC</w:t>
      </w:r>
      <w:r w:rsidR="009E0622" w:rsidRPr="00162E05">
        <w:rPr>
          <w:rFonts w:ascii="Times New Roman" w:hAnsi="Times New Roman" w:cs="Times New Roman"/>
          <w:color w:val="000000" w:themeColor="text1"/>
          <w:sz w:val="24"/>
          <w:szCs w:val="24"/>
        </w:rPr>
        <w:t xml:space="preserve"> is a </w:t>
      </w:r>
      <w:r w:rsidR="004227A4" w:rsidRPr="00162E05">
        <w:rPr>
          <w:rFonts w:ascii="Times New Roman" w:hAnsi="Times New Roman" w:cs="Times New Roman"/>
          <w:color w:val="000000" w:themeColor="text1"/>
          <w:sz w:val="24"/>
          <w:szCs w:val="24"/>
        </w:rPr>
        <w:t>standardized calculator</w:t>
      </w:r>
      <w:r w:rsidR="009E0622" w:rsidRPr="00162E05">
        <w:rPr>
          <w:rFonts w:ascii="Times New Roman" w:hAnsi="Times New Roman" w:cs="Times New Roman"/>
          <w:color w:val="000000" w:themeColor="text1"/>
          <w:sz w:val="24"/>
          <w:szCs w:val="24"/>
        </w:rPr>
        <w:t xml:space="preserve"> developed </w:t>
      </w:r>
      <w:r w:rsidR="004227A4" w:rsidRPr="00162E05">
        <w:rPr>
          <w:rFonts w:ascii="Times New Roman" w:hAnsi="Times New Roman" w:cs="Times New Roman"/>
          <w:color w:val="000000" w:themeColor="text1"/>
          <w:sz w:val="24"/>
          <w:szCs w:val="24"/>
        </w:rPr>
        <w:t xml:space="preserve">by the Clean Air - Cool Planet, </w:t>
      </w:r>
      <w:r w:rsidR="009E0622" w:rsidRPr="00162E05">
        <w:rPr>
          <w:rFonts w:ascii="Times New Roman" w:hAnsi="Times New Roman" w:cs="Times New Roman"/>
          <w:color w:val="000000" w:themeColor="text1"/>
          <w:sz w:val="24"/>
          <w:szCs w:val="24"/>
        </w:rPr>
        <w:t>an American</w:t>
      </w:r>
      <w:r w:rsidR="004227A4" w:rsidRPr="00162E05">
        <w:rPr>
          <w:rFonts w:ascii="Times New Roman" w:hAnsi="Times New Roman" w:cs="Times New Roman"/>
          <w:color w:val="000000" w:themeColor="text1"/>
          <w:sz w:val="24"/>
          <w:szCs w:val="24"/>
        </w:rPr>
        <w:t xml:space="preserve"> non-profit</w:t>
      </w:r>
      <w:r w:rsidR="009E0622" w:rsidRPr="00162E05">
        <w:rPr>
          <w:rFonts w:ascii="Times New Roman" w:hAnsi="Times New Roman" w:cs="Times New Roman"/>
          <w:color w:val="000000" w:themeColor="text1"/>
          <w:sz w:val="24"/>
          <w:szCs w:val="24"/>
        </w:rPr>
        <w:t xml:space="preserve"> organization that is dedicated to finding and promoting solutions to global warm</w:t>
      </w:r>
      <w:r w:rsidR="004227A4" w:rsidRPr="00162E05">
        <w:rPr>
          <w:rFonts w:ascii="Times New Roman" w:hAnsi="Times New Roman" w:cs="Times New Roman"/>
          <w:color w:val="000000" w:themeColor="text1"/>
          <w:sz w:val="24"/>
          <w:szCs w:val="24"/>
        </w:rPr>
        <w:t>ing,</w:t>
      </w:r>
      <w:r w:rsidR="009E0622" w:rsidRPr="00162E05">
        <w:rPr>
          <w:rFonts w:ascii="Times New Roman" w:hAnsi="Times New Roman" w:cs="Times New Roman"/>
          <w:color w:val="000000" w:themeColor="text1"/>
          <w:sz w:val="24"/>
          <w:szCs w:val="24"/>
        </w:rPr>
        <w:t xml:space="preserve"> and the Sustainability Institute</w:t>
      </w:r>
      <w:r w:rsidRPr="00162E05">
        <w:rPr>
          <w:rFonts w:ascii="Times New Roman" w:hAnsi="Times New Roman" w:cs="Times New Roman"/>
          <w:color w:val="000000" w:themeColor="text1"/>
          <w:sz w:val="24"/>
          <w:szCs w:val="24"/>
        </w:rPr>
        <w:t xml:space="preserve"> of the University of New Hampshire</w:t>
      </w:r>
      <w:r w:rsidR="009E0622" w:rsidRPr="00162E05">
        <w:rPr>
          <w:rFonts w:ascii="Times New Roman" w:hAnsi="Times New Roman" w:cs="Times New Roman"/>
          <w:color w:val="000000" w:themeColor="text1"/>
          <w:sz w:val="24"/>
          <w:szCs w:val="24"/>
        </w:rPr>
        <w:t xml:space="preserve">. </w:t>
      </w:r>
      <w:r w:rsidR="004227A4" w:rsidRPr="00162E05">
        <w:rPr>
          <w:rFonts w:ascii="Times New Roman" w:hAnsi="Times New Roman" w:cs="Times New Roman"/>
          <w:color w:val="000000" w:themeColor="text1"/>
          <w:sz w:val="24"/>
          <w:szCs w:val="24"/>
        </w:rPr>
        <w:t xml:space="preserve">Based on </w:t>
      </w:r>
      <w:r w:rsidR="00502921">
        <w:rPr>
          <w:rFonts w:ascii="Times New Roman" w:hAnsi="Times New Roman" w:cs="Times New Roman"/>
          <w:color w:val="000000" w:themeColor="text1"/>
          <w:sz w:val="24"/>
          <w:szCs w:val="24"/>
        </w:rPr>
        <w:t xml:space="preserve">the </w:t>
      </w:r>
      <w:r w:rsidR="004227A4" w:rsidRPr="00162E05">
        <w:rPr>
          <w:rFonts w:ascii="Times New Roman" w:hAnsi="Times New Roman" w:cs="Times New Roman"/>
          <w:color w:val="000000" w:themeColor="text1"/>
          <w:sz w:val="24"/>
          <w:szCs w:val="24"/>
        </w:rPr>
        <w:t xml:space="preserve">GHG protocol, the </w:t>
      </w:r>
      <w:r w:rsidRPr="00162E05">
        <w:rPr>
          <w:rFonts w:ascii="Times New Roman" w:hAnsi="Times New Roman" w:cs="Times New Roman"/>
          <w:color w:val="000000" w:themeColor="text1"/>
          <w:sz w:val="24"/>
          <w:szCs w:val="24"/>
        </w:rPr>
        <w:t>CCC</w:t>
      </w:r>
      <w:r w:rsidR="009E0622" w:rsidRPr="00162E05">
        <w:rPr>
          <w:rFonts w:ascii="Times New Roman" w:hAnsi="Times New Roman" w:cs="Times New Roman"/>
          <w:color w:val="000000" w:themeColor="text1"/>
          <w:sz w:val="24"/>
          <w:szCs w:val="24"/>
        </w:rPr>
        <w:t xml:space="preserve"> is specifically designed for calculating GHG emissions of universities</w:t>
      </w:r>
      <w:r w:rsidR="00C7673A" w:rsidRPr="00162E05">
        <w:rPr>
          <w:rFonts w:ascii="Times New Roman" w:hAnsi="Times New Roman" w:cs="Times New Roman"/>
          <w:color w:val="000000" w:themeColor="text1"/>
          <w:sz w:val="24"/>
          <w:szCs w:val="24"/>
        </w:rPr>
        <w:t xml:space="preserve"> (</w:t>
      </w:r>
      <w:r w:rsidR="0093476C">
        <w:rPr>
          <w:rFonts w:ascii="Times New Roman" w:hAnsi="Times New Roman" w:cs="Times New Roman"/>
          <w:color w:val="000000" w:themeColor="text1"/>
          <w:sz w:val="24"/>
          <w:szCs w:val="24"/>
        </w:rPr>
        <w:t xml:space="preserve">UHN </w:t>
      </w:r>
      <w:r w:rsidR="00C7673A" w:rsidRPr="00162E05">
        <w:rPr>
          <w:rFonts w:ascii="Times New Roman" w:hAnsi="Times New Roman" w:cs="Times New Roman"/>
          <w:color w:val="000000" w:themeColor="text1"/>
          <w:sz w:val="24"/>
          <w:szCs w:val="24"/>
        </w:rPr>
        <w:t>Sustainable Institute</w:t>
      </w:r>
      <w:r w:rsidRPr="00162E05">
        <w:rPr>
          <w:rFonts w:ascii="Times New Roman" w:hAnsi="Times New Roman" w:cs="Times New Roman"/>
          <w:color w:val="000000" w:themeColor="text1"/>
          <w:sz w:val="24"/>
          <w:szCs w:val="24"/>
        </w:rPr>
        <w:t>,</w:t>
      </w:r>
      <w:r w:rsidR="00C7673A" w:rsidRPr="00162E05">
        <w:rPr>
          <w:rFonts w:ascii="Times New Roman" w:hAnsi="Times New Roman" w:cs="Times New Roman"/>
          <w:color w:val="000000" w:themeColor="text1"/>
          <w:sz w:val="24"/>
          <w:szCs w:val="24"/>
        </w:rPr>
        <w:t xml:space="preserve"> 2017)</w:t>
      </w:r>
      <w:r w:rsidR="009E0622" w:rsidRPr="00162E05">
        <w:rPr>
          <w:rFonts w:ascii="Times New Roman" w:hAnsi="Times New Roman" w:cs="Times New Roman"/>
          <w:color w:val="000000" w:themeColor="text1"/>
          <w:sz w:val="24"/>
          <w:szCs w:val="24"/>
        </w:rPr>
        <w:t xml:space="preserve">. </w:t>
      </w:r>
      <w:r w:rsidR="00E15D90" w:rsidRPr="00162E05">
        <w:rPr>
          <w:rFonts w:ascii="Times New Roman" w:hAnsi="Times New Roman" w:cs="Times New Roman"/>
          <w:color w:val="000000" w:themeColor="text1"/>
          <w:sz w:val="24"/>
          <w:szCs w:val="24"/>
        </w:rPr>
        <w:t>For example, Colgate University (New York, USA) is one of the universities that ha</w:t>
      </w:r>
      <w:r w:rsidR="00502921">
        <w:rPr>
          <w:rFonts w:ascii="Times New Roman" w:hAnsi="Times New Roman" w:cs="Times New Roman"/>
          <w:color w:val="000000" w:themeColor="text1"/>
          <w:sz w:val="24"/>
          <w:szCs w:val="24"/>
        </w:rPr>
        <w:t>d done their</w:t>
      </w:r>
      <w:r w:rsidR="00E15D90" w:rsidRPr="00162E05">
        <w:rPr>
          <w:rFonts w:ascii="Times New Roman" w:hAnsi="Times New Roman" w:cs="Times New Roman"/>
          <w:color w:val="000000" w:themeColor="text1"/>
          <w:sz w:val="24"/>
          <w:szCs w:val="24"/>
        </w:rPr>
        <w:t xml:space="preserve"> inventory for carbon emissions using </w:t>
      </w:r>
      <w:r w:rsidR="004C7E4C" w:rsidRPr="00162E05">
        <w:rPr>
          <w:rFonts w:ascii="Times New Roman" w:hAnsi="Times New Roman" w:cs="Times New Roman"/>
          <w:color w:val="000000" w:themeColor="text1"/>
          <w:sz w:val="24"/>
          <w:szCs w:val="24"/>
        </w:rPr>
        <w:t>the CCC</w:t>
      </w:r>
      <w:r w:rsidR="00E15D90" w:rsidRPr="00162E05">
        <w:rPr>
          <w:rFonts w:ascii="Times New Roman" w:hAnsi="Times New Roman" w:cs="Times New Roman"/>
          <w:color w:val="000000" w:themeColor="text1"/>
          <w:sz w:val="24"/>
          <w:szCs w:val="24"/>
        </w:rPr>
        <w:t xml:space="preserve">. </w:t>
      </w:r>
      <w:r w:rsidR="00ED0B51" w:rsidRPr="00162E05">
        <w:rPr>
          <w:rFonts w:ascii="Times New Roman" w:hAnsi="Times New Roman" w:cs="Times New Roman"/>
          <w:color w:val="000000" w:themeColor="text1"/>
          <w:sz w:val="24"/>
          <w:szCs w:val="24"/>
        </w:rPr>
        <w:t xml:space="preserve">It was calculated that </w:t>
      </w:r>
      <w:r w:rsidR="005775FE" w:rsidRPr="00162E05">
        <w:rPr>
          <w:rFonts w:ascii="Times New Roman" w:hAnsi="Times New Roman" w:cs="Times New Roman"/>
          <w:color w:val="000000" w:themeColor="text1"/>
          <w:sz w:val="24"/>
          <w:szCs w:val="24"/>
        </w:rPr>
        <w:t xml:space="preserve">in 2009, </w:t>
      </w:r>
      <w:r w:rsidR="00ED0B51" w:rsidRPr="00162E05">
        <w:t>the</w:t>
      </w:r>
      <w:r w:rsidR="00ED0B51" w:rsidRPr="00162E05">
        <w:rPr>
          <w:rFonts w:ascii="Times New Roman" w:hAnsi="Times New Roman" w:cs="Times New Roman"/>
          <w:color w:val="000000" w:themeColor="text1"/>
          <w:sz w:val="24"/>
          <w:szCs w:val="24"/>
        </w:rPr>
        <w:t xml:space="preserve"> u</w:t>
      </w:r>
      <w:r w:rsidR="00E15D90" w:rsidRPr="00162E05">
        <w:rPr>
          <w:rFonts w:ascii="Times New Roman" w:hAnsi="Times New Roman" w:cs="Times New Roman"/>
          <w:color w:val="000000" w:themeColor="text1"/>
          <w:sz w:val="24"/>
          <w:szCs w:val="24"/>
        </w:rPr>
        <w:t xml:space="preserve">niversity’s gross emissions per full time student were 6.81 </w:t>
      </w:r>
      <w:r w:rsidR="00502921" w:rsidRPr="00162E05">
        <w:rPr>
          <w:rFonts w:ascii="Times New Roman" w:hAnsi="Times New Roman" w:cs="Times New Roman"/>
          <w:color w:val="000000" w:themeColor="text1"/>
          <w:sz w:val="24"/>
          <w:szCs w:val="24"/>
        </w:rPr>
        <w:t>MT CO</w:t>
      </w:r>
      <w:r w:rsidR="00502921" w:rsidRPr="00502921">
        <w:rPr>
          <w:rFonts w:ascii="Times New Roman" w:hAnsi="Times New Roman" w:cs="Times New Roman"/>
          <w:color w:val="000000" w:themeColor="text1"/>
          <w:sz w:val="24"/>
          <w:szCs w:val="24"/>
          <w:vertAlign w:val="subscript"/>
        </w:rPr>
        <w:t>2</w:t>
      </w:r>
      <w:r w:rsidR="00502921" w:rsidRPr="00162E05">
        <w:rPr>
          <w:rFonts w:ascii="Times New Roman" w:hAnsi="Times New Roman" w:cs="Times New Roman"/>
          <w:color w:val="000000" w:themeColor="text1"/>
          <w:sz w:val="24"/>
          <w:szCs w:val="24"/>
        </w:rPr>
        <w:t xml:space="preserve">e </w:t>
      </w:r>
      <w:r w:rsidR="00E15D90" w:rsidRPr="00162E05">
        <w:rPr>
          <w:rFonts w:ascii="Times New Roman" w:hAnsi="Times New Roman" w:cs="Times New Roman"/>
          <w:color w:val="000000" w:themeColor="text1"/>
          <w:sz w:val="24"/>
          <w:szCs w:val="24"/>
        </w:rPr>
        <w:t xml:space="preserve">and 8.14 </w:t>
      </w:r>
      <w:r w:rsidR="00502921" w:rsidRPr="00162E05">
        <w:rPr>
          <w:rFonts w:ascii="Times New Roman" w:hAnsi="Times New Roman" w:cs="Times New Roman"/>
          <w:color w:val="000000" w:themeColor="text1"/>
          <w:sz w:val="24"/>
          <w:szCs w:val="24"/>
        </w:rPr>
        <w:t>MT CO</w:t>
      </w:r>
      <w:r w:rsidR="00502921" w:rsidRPr="00502921">
        <w:rPr>
          <w:rFonts w:ascii="Times New Roman" w:hAnsi="Times New Roman" w:cs="Times New Roman"/>
          <w:color w:val="000000" w:themeColor="text1"/>
          <w:sz w:val="24"/>
          <w:szCs w:val="24"/>
          <w:vertAlign w:val="subscript"/>
        </w:rPr>
        <w:t>2</w:t>
      </w:r>
      <w:r w:rsidR="00502921" w:rsidRPr="00162E05">
        <w:rPr>
          <w:rFonts w:ascii="Times New Roman" w:hAnsi="Times New Roman" w:cs="Times New Roman"/>
          <w:color w:val="000000" w:themeColor="text1"/>
          <w:sz w:val="24"/>
          <w:szCs w:val="24"/>
        </w:rPr>
        <w:t xml:space="preserve">e </w:t>
      </w:r>
      <w:r w:rsidR="00E15D90" w:rsidRPr="00162E05">
        <w:rPr>
          <w:rFonts w:ascii="Times New Roman" w:hAnsi="Times New Roman" w:cs="Times New Roman"/>
          <w:color w:val="000000" w:themeColor="text1"/>
          <w:sz w:val="24"/>
          <w:szCs w:val="24"/>
        </w:rPr>
        <w:t xml:space="preserve">per 1000 square feet. Highest sources of emissions were </w:t>
      </w:r>
      <w:r w:rsidR="00ED0B51" w:rsidRPr="00162E05">
        <w:rPr>
          <w:rFonts w:ascii="Times New Roman" w:hAnsi="Times New Roman" w:cs="Times New Roman"/>
          <w:color w:val="000000" w:themeColor="text1"/>
          <w:sz w:val="24"/>
          <w:szCs w:val="24"/>
        </w:rPr>
        <w:t>identified</w:t>
      </w:r>
      <w:r w:rsidR="00E15D90" w:rsidRPr="00162E05">
        <w:rPr>
          <w:rFonts w:ascii="Times New Roman" w:hAnsi="Times New Roman" w:cs="Times New Roman"/>
          <w:color w:val="000000" w:themeColor="text1"/>
          <w:sz w:val="24"/>
          <w:szCs w:val="24"/>
        </w:rPr>
        <w:t xml:space="preserve"> to be air travel at 44% of total emissions, fuel oil at 20%, electricity at 9% and faculty and staff commuting at 9% (</w:t>
      </w:r>
      <w:r w:rsidR="00C7673A" w:rsidRPr="00162E05">
        <w:rPr>
          <w:rFonts w:ascii="Times New Roman" w:hAnsi="Times New Roman" w:cs="Times New Roman"/>
          <w:color w:val="000000" w:themeColor="text1"/>
          <w:sz w:val="24"/>
          <w:szCs w:val="24"/>
        </w:rPr>
        <w:t>Taylor</w:t>
      </w:r>
      <w:r w:rsidR="00E15D90" w:rsidRPr="00162E05">
        <w:rPr>
          <w:rFonts w:ascii="Times New Roman" w:hAnsi="Times New Roman" w:cs="Times New Roman"/>
          <w:color w:val="000000" w:themeColor="text1"/>
          <w:sz w:val="24"/>
          <w:szCs w:val="24"/>
        </w:rPr>
        <w:t>, 2010).</w:t>
      </w:r>
    </w:p>
    <w:p w:rsidR="005E0842" w:rsidRPr="00162E05" w:rsidRDefault="00FF1AC7"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As another example, t</w:t>
      </w:r>
      <w:r w:rsidR="005E0842" w:rsidRPr="00162E05">
        <w:rPr>
          <w:rFonts w:ascii="Times New Roman" w:hAnsi="Times New Roman" w:cs="Times New Roman"/>
          <w:color w:val="000000" w:themeColor="text1"/>
          <w:sz w:val="24"/>
          <w:szCs w:val="24"/>
        </w:rPr>
        <w:t>he carbon footprint of Carnegie Mellon</w:t>
      </w:r>
      <w:r w:rsidRPr="00162E05">
        <w:rPr>
          <w:rFonts w:ascii="Times New Roman" w:hAnsi="Times New Roman" w:cs="Times New Roman"/>
          <w:color w:val="000000" w:themeColor="text1"/>
          <w:sz w:val="24"/>
          <w:szCs w:val="24"/>
        </w:rPr>
        <w:t xml:space="preserve"> University</w:t>
      </w:r>
      <w:r w:rsidR="005E0842" w:rsidRPr="00162E05">
        <w:rPr>
          <w:rFonts w:ascii="Times New Roman" w:hAnsi="Times New Roman" w:cs="Times New Roman"/>
          <w:color w:val="000000" w:themeColor="text1"/>
          <w:sz w:val="24"/>
          <w:szCs w:val="24"/>
        </w:rPr>
        <w:t xml:space="preserve"> was found to be ap</w:t>
      </w:r>
      <w:r w:rsidRPr="00162E05">
        <w:rPr>
          <w:rFonts w:ascii="Times New Roman" w:hAnsi="Times New Roman" w:cs="Times New Roman"/>
          <w:color w:val="000000" w:themeColor="text1"/>
          <w:sz w:val="24"/>
          <w:szCs w:val="24"/>
        </w:rPr>
        <w:t xml:space="preserve">proximately 164,000 </w:t>
      </w:r>
      <w:r w:rsidR="003F7630" w:rsidRPr="00162E05">
        <w:rPr>
          <w:rFonts w:ascii="Times New Roman" w:hAnsi="Times New Roman" w:cs="Times New Roman"/>
          <w:color w:val="000000" w:themeColor="text1"/>
          <w:sz w:val="24"/>
          <w:szCs w:val="24"/>
        </w:rPr>
        <w:t>MT CO</w:t>
      </w:r>
      <w:r w:rsidR="003F7630" w:rsidRPr="00502921">
        <w:rPr>
          <w:rFonts w:ascii="Times New Roman" w:hAnsi="Times New Roman" w:cs="Times New Roman"/>
          <w:color w:val="000000" w:themeColor="text1"/>
          <w:sz w:val="24"/>
          <w:szCs w:val="24"/>
          <w:vertAlign w:val="subscript"/>
        </w:rPr>
        <w:t>2</w:t>
      </w:r>
      <w:r w:rsidR="003F7630" w:rsidRPr="00162E05">
        <w:rPr>
          <w:rFonts w:ascii="Times New Roman" w:hAnsi="Times New Roman" w:cs="Times New Roman"/>
          <w:color w:val="000000" w:themeColor="text1"/>
          <w:sz w:val="24"/>
          <w:szCs w:val="24"/>
        </w:rPr>
        <w:t xml:space="preserve">e </w:t>
      </w:r>
      <w:r w:rsidRPr="00162E05">
        <w:rPr>
          <w:rFonts w:ascii="Times New Roman" w:hAnsi="Times New Roman" w:cs="Times New Roman"/>
          <w:color w:val="000000" w:themeColor="text1"/>
          <w:sz w:val="24"/>
          <w:szCs w:val="24"/>
        </w:rPr>
        <w:t xml:space="preserve">in </w:t>
      </w:r>
      <w:r w:rsidR="005E0842" w:rsidRPr="00162E05">
        <w:rPr>
          <w:rFonts w:ascii="Times New Roman" w:hAnsi="Times New Roman" w:cs="Times New Roman"/>
          <w:color w:val="000000" w:themeColor="text1"/>
          <w:sz w:val="24"/>
          <w:szCs w:val="24"/>
        </w:rPr>
        <w:t>2006</w:t>
      </w:r>
      <w:r w:rsidRPr="00162E05">
        <w:rPr>
          <w:rFonts w:ascii="Times New Roman" w:hAnsi="Times New Roman" w:cs="Times New Roman"/>
          <w:color w:val="000000" w:themeColor="text1"/>
          <w:sz w:val="24"/>
          <w:szCs w:val="24"/>
        </w:rPr>
        <w:t>,</w:t>
      </w:r>
      <w:r w:rsidR="005E0842" w:rsidRPr="00162E05">
        <w:rPr>
          <w:rFonts w:ascii="Times New Roman" w:hAnsi="Times New Roman" w:cs="Times New Roman"/>
          <w:color w:val="000000" w:themeColor="text1"/>
          <w:sz w:val="24"/>
          <w:szCs w:val="24"/>
        </w:rPr>
        <w:t xml:space="preserve"> after thorough research and the use of the </w:t>
      </w:r>
      <w:r w:rsidR="00AE43D5" w:rsidRPr="00162E05">
        <w:rPr>
          <w:rFonts w:ascii="Times New Roman" w:hAnsi="Times New Roman" w:cs="Times New Roman"/>
          <w:color w:val="000000" w:themeColor="text1"/>
          <w:sz w:val="24"/>
          <w:szCs w:val="24"/>
        </w:rPr>
        <w:t>CCC</w:t>
      </w:r>
      <w:r w:rsidR="005E0842" w:rsidRPr="00162E05">
        <w:rPr>
          <w:rFonts w:ascii="Times New Roman" w:hAnsi="Times New Roman" w:cs="Times New Roman"/>
          <w:color w:val="000000" w:themeColor="text1"/>
          <w:sz w:val="24"/>
          <w:szCs w:val="24"/>
        </w:rPr>
        <w:t xml:space="preserve">. </w:t>
      </w:r>
      <w:r w:rsidRPr="00162E05">
        <w:rPr>
          <w:rFonts w:ascii="Times New Roman" w:hAnsi="Times New Roman" w:cs="Times New Roman"/>
          <w:color w:val="000000" w:themeColor="text1"/>
          <w:sz w:val="24"/>
          <w:szCs w:val="24"/>
        </w:rPr>
        <w:t xml:space="preserve">They revealed that they also assessed </w:t>
      </w:r>
      <w:r w:rsidR="00DB4D83" w:rsidRPr="00162E05">
        <w:rPr>
          <w:rFonts w:ascii="Times New Roman" w:hAnsi="Times New Roman" w:cs="Times New Roman"/>
          <w:color w:val="000000" w:themeColor="text1"/>
          <w:sz w:val="24"/>
          <w:szCs w:val="24"/>
        </w:rPr>
        <w:t xml:space="preserve">their carbon footprint </w:t>
      </w:r>
      <w:r w:rsidR="00B83E53" w:rsidRPr="00162E05">
        <w:rPr>
          <w:rFonts w:ascii="Times New Roman" w:hAnsi="Times New Roman" w:cs="Times New Roman"/>
          <w:color w:val="000000" w:themeColor="text1"/>
          <w:sz w:val="24"/>
          <w:szCs w:val="24"/>
        </w:rPr>
        <w:t>with</w:t>
      </w:r>
      <w:r w:rsidR="005E0842" w:rsidRPr="00162E05">
        <w:rPr>
          <w:rFonts w:ascii="Times New Roman" w:hAnsi="Times New Roman" w:cs="Times New Roman"/>
          <w:color w:val="000000" w:themeColor="text1"/>
          <w:sz w:val="24"/>
          <w:szCs w:val="24"/>
        </w:rPr>
        <w:t xml:space="preserve"> other calculators</w:t>
      </w:r>
      <w:r w:rsidRPr="00162E05">
        <w:rPr>
          <w:rFonts w:ascii="Times New Roman" w:hAnsi="Times New Roman" w:cs="Times New Roman"/>
          <w:color w:val="000000" w:themeColor="text1"/>
          <w:sz w:val="24"/>
          <w:szCs w:val="24"/>
        </w:rPr>
        <w:t xml:space="preserve"> but</w:t>
      </w:r>
      <w:r w:rsidR="005E0842" w:rsidRPr="00162E05">
        <w:rPr>
          <w:rFonts w:ascii="Times New Roman" w:hAnsi="Times New Roman" w:cs="Times New Roman"/>
          <w:color w:val="000000" w:themeColor="text1"/>
          <w:sz w:val="24"/>
          <w:szCs w:val="24"/>
        </w:rPr>
        <w:t xml:space="preserve"> the </w:t>
      </w:r>
      <w:r w:rsidR="00AE43D5" w:rsidRPr="00162E05">
        <w:rPr>
          <w:rFonts w:ascii="Times New Roman" w:hAnsi="Times New Roman" w:cs="Times New Roman"/>
          <w:color w:val="000000" w:themeColor="text1"/>
          <w:sz w:val="24"/>
          <w:szCs w:val="24"/>
        </w:rPr>
        <w:t>CCC</w:t>
      </w:r>
      <w:r w:rsidR="005E0842" w:rsidRPr="00162E05">
        <w:rPr>
          <w:rFonts w:ascii="Times New Roman" w:hAnsi="Times New Roman" w:cs="Times New Roman"/>
          <w:color w:val="000000" w:themeColor="text1"/>
          <w:sz w:val="24"/>
          <w:szCs w:val="24"/>
        </w:rPr>
        <w:t xml:space="preserve"> was</w:t>
      </w:r>
      <w:r w:rsidRPr="00162E05">
        <w:rPr>
          <w:rFonts w:ascii="Times New Roman" w:hAnsi="Times New Roman" w:cs="Times New Roman"/>
          <w:color w:val="000000" w:themeColor="text1"/>
          <w:sz w:val="24"/>
          <w:szCs w:val="24"/>
        </w:rPr>
        <w:t xml:space="preserve"> proved to be</w:t>
      </w:r>
      <w:r w:rsidR="005E0842" w:rsidRPr="00162E05">
        <w:rPr>
          <w:rFonts w:ascii="Times New Roman" w:hAnsi="Times New Roman" w:cs="Times New Roman"/>
          <w:color w:val="000000" w:themeColor="text1"/>
          <w:sz w:val="24"/>
          <w:szCs w:val="24"/>
        </w:rPr>
        <w:t xml:space="preserve"> the most comprehensive</w:t>
      </w:r>
      <w:r w:rsidRPr="00162E05">
        <w:rPr>
          <w:rFonts w:ascii="Times New Roman" w:hAnsi="Times New Roman" w:cs="Times New Roman"/>
          <w:color w:val="000000" w:themeColor="text1"/>
          <w:sz w:val="24"/>
          <w:szCs w:val="24"/>
        </w:rPr>
        <w:t xml:space="preserve"> to them</w:t>
      </w:r>
      <w:r w:rsidR="005E0842" w:rsidRPr="00162E05">
        <w:rPr>
          <w:rFonts w:ascii="Times New Roman" w:hAnsi="Times New Roman" w:cs="Times New Roman"/>
          <w:color w:val="000000" w:themeColor="text1"/>
          <w:sz w:val="24"/>
          <w:szCs w:val="24"/>
        </w:rPr>
        <w:t>, and it generally had the most accurate assumptions</w:t>
      </w:r>
      <w:r w:rsidRPr="00162E05">
        <w:rPr>
          <w:rFonts w:ascii="Times New Roman" w:hAnsi="Times New Roman" w:cs="Times New Roman"/>
          <w:color w:val="000000" w:themeColor="text1"/>
          <w:sz w:val="24"/>
          <w:szCs w:val="24"/>
        </w:rPr>
        <w:t xml:space="preserve"> and was considered to be the best suited for universities like Carnegie Mellon</w:t>
      </w:r>
      <w:r w:rsidR="005E0842" w:rsidRPr="00162E05">
        <w:rPr>
          <w:rFonts w:ascii="Times New Roman" w:hAnsi="Times New Roman" w:cs="Times New Roman"/>
          <w:color w:val="000000" w:themeColor="text1"/>
          <w:sz w:val="24"/>
          <w:szCs w:val="24"/>
        </w:rPr>
        <w:t xml:space="preserve">. The analysis showed that the four major contributors to the carbon footprint of Carnegie Mellon </w:t>
      </w:r>
      <w:r w:rsidRPr="00162E05">
        <w:rPr>
          <w:rFonts w:ascii="Times New Roman" w:hAnsi="Times New Roman" w:cs="Times New Roman"/>
          <w:color w:val="000000" w:themeColor="text1"/>
          <w:sz w:val="24"/>
          <w:szCs w:val="24"/>
        </w:rPr>
        <w:t>were</w:t>
      </w:r>
      <w:r w:rsidR="005E0842" w:rsidRPr="00162E05">
        <w:rPr>
          <w:rFonts w:ascii="Times New Roman" w:hAnsi="Times New Roman" w:cs="Times New Roman"/>
          <w:color w:val="000000" w:themeColor="text1"/>
          <w:sz w:val="24"/>
          <w:szCs w:val="24"/>
        </w:rPr>
        <w:t xml:space="preserve"> electricity, steam, faculty air travel, and student air travel</w:t>
      </w:r>
      <w:r w:rsidRPr="00162E05">
        <w:rPr>
          <w:rFonts w:ascii="Times New Roman" w:hAnsi="Times New Roman" w:cs="Times New Roman"/>
          <w:color w:val="000000" w:themeColor="text1"/>
          <w:sz w:val="24"/>
          <w:szCs w:val="24"/>
        </w:rPr>
        <w:t xml:space="preserve"> (</w:t>
      </w:r>
      <w:r w:rsidR="00B81F30">
        <w:rPr>
          <w:rFonts w:ascii="Times New Roman" w:hAnsi="Times New Roman" w:cs="Times New Roman"/>
          <w:color w:val="000000" w:themeColor="text1"/>
          <w:sz w:val="24"/>
          <w:szCs w:val="24"/>
        </w:rPr>
        <w:t>CMU</w:t>
      </w:r>
      <w:r w:rsidR="00B83E53" w:rsidRPr="00162E05">
        <w:rPr>
          <w:rFonts w:ascii="Times New Roman" w:hAnsi="Times New Roman" w:cs="Times New Roman"/>
          <w:color w:val="000000" w:themeColor="text1"/>
          <w:sz w:val="24"/>
          <w:szCs w:val="24"/>
        </w:rPr>
        <w:t>,</w:t>
      </w:r>
      <w:r w:rsidR="00F239A2" w:rsidRPr="00162E05">
        <w:rPr>
          <w:rFonts w:ascii="Times New Roman" w:hAnsi="Times New Roman" w:cs="Times New Roman"/>
          <w:color w:val="000000" w:themeColor="text1"/>
          <w:sz w:val="24"/>
          <w:szCs w:val="24"/>
        </w:rPr>
        <w:t xml:space="preserve"> 2008</w:t>
      </w:r>
      <w:r w:rsidRPr="00162E05">
        <w:rPr>
          <w:rFonts w:ascii="Times New Roman" w:hAnsi="Times New Roman" w:cs="Times New Roman"/>
          <w:color w:val="000000" w:themeColor="text1"/>
          <w:sz w:val="24"/>
          <w:szCs w:val="24"/>
        </w:rPr>
        <w:t>)</w:t>
      </w:r>
      <w:r w:rsidR="005E0842" w:rsidRPr="00162E05">
        <w:rPr>
          <w:rFonts w:ascii="Times New Roman" w:hAnsi="Times New Roman" w:cs="Times New Roman"/>
          <w:color w:val="000000" w:themeColor="text1"/>
          <w:sz w:val="24"/>
          <w:szCs w:val="24"/>
        </w:rPr>
        <w:t>.</w:t>
      </w:r>
    </w:p>
    <w:p w:rsidR="00E15D90" w:rsidRPr="00162E05" w:rsidRDefault="00E15D90"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Some others universities calculated carbon footprint using bottom-up </w:t>
      </w:r>
      <w:r w:rsidR="00ED0B51" w:rsidRPr="00162E05">
        <w:rPr>
          <w:rFonts w:ascii="Times New Roman" w:hAnsi="Times New Roman" w:cs="Times New Roman"/>
          <w:color w:val="000000" w:themeColor="text1"/>
          <w:sz w:val="24"/>
          <w:szCs w:val="24"/>
        </w:rPr>
        <w:t xml:space="preserve">(Process Analysis) </w:t>
      </w:r>
      <w:r w:rsidRPr="00162E05">
        <w:rPr>
          <w:rFonts w:ascii="Times New Roman" w:hAnsi="Times New Roman" w:cs="Times New Roman"/>
          <w:color w:val="000000" w:themeColor="text1"/>
          <w:sz w:val="24"/>
          <w:szCs w:val="24"/>
        </w:rPr>
        <w:t xml:space="preserve">and top-down </w:t>
      </w:r>
      <w:r w:rsidR="00ED0B51" w:rsidRPr="00162E05">
        <w:rPr>
          <w:rFonts w:ascii="Times New Roman" w:hAnsi="Times New Roman" w:cs="Times New Roman"/>
          <w:color w:val="000000" w:themeColor="text1"/>
          <w:sz w:val="24"/>
          <w:szCs w:val="24"/>
        </w:rPr>
        <w:t xml:space="preserve">(Environmental Input-Output Analysis) </w:t>
      </w:r>
      <w:r w:rsidRPr="00162E05">
        <w:rPr>
          <w:rFonts w:ascii="Times New Roman" w:hAnsi="Times New Roman" w:cs="Times New Roman"/>
          <w:color w:val="000000" w:themeColor="text1"/>
          <w:sz w:val="24"/>
          <w:szCs w:val="24"/>
        </w:rPr>
        <w:t>approaches. Process Analysis Method aims to identify all the environmental impacts of individual products for a life span. As this method is a bottom-up approach system</w:t>
      </w:r>
      <w:r w:rsidR="00BE29E9">
        <w:rPr>
          <w:rFonts w:ascii="Times New Roman" w:hAnsi="Times New Roman" w:cs="Times New Roman"/>
          <w:color w:val="000000" w:themeColor="text1"/>
          <w:sz w:val="24"/>
          <w:szCs w:val="24"/>
        </w:rPr>
        <w:t>,</w:t>
      </w:r>
      <w:r w:rsidRPr="00162E05">
        <w:rPr>
          <w:rFonts w:ascii="Times New Roman" w:hAnsi="Times New Roman" w:cs="Times New Roman"/>
          <w:color w:val="000000" w:themeColor="text1"/>
          <w:sz w:val="24"/>
          <w:szCs w:val="24"/>
        </w:rPr>
        <w:t xml:space="preserve"> boundary determination is a critical issue. They suffer from a system boundary problem - only on-site, most first-order, and some second-order i</w:t>
      </w:r>
      <w:r w:rsidR="00187F88" w:rsidRPr="00162E05">
        <w:rPr>
          <w:rFonts w:ascii="Times New Roman" w:hAnsi="Times New Roman" w:cs="Times New Roman"/>
          <w:color w:val="000000" w:themeColor="text1"/>
          <w:sz w:val="24"/>
          <w:szCs w:val="24"/>
        </w:rPr>
        <w:t>mpacts are considered (Lenzen</w:t>
      </w:r>
      <w:r w:rsidR="00B83E53" w:rsidRPr="00162E05">
        <w:rPr>
          <w:rFonts w:ascii="Times New Roman" w:hAnsi="Times New Roman" w:cs="Times New Roman"/>
          <w:color w:val="000000" w:themeColor="text1"/>
          <w:sz w:val="24"/>
          <w:szCs w:val="24"/>
        </w:rPr>
        <w:t xml:space="preserve">, </w:t>
      </w:r>
      <w:r w:rsidRPr="00162E05">
        <w:rPr>
          <w:rFonts w:ascii="Times New Roman" w:hAnsi="Times New Roman" w:cs="Times New Roman"/>
          <w:color w:val="000000" w:themeColor="text1"/>
          <w:sz w:val="24"/>
          <w:szCs w:val="24"/>
        </w:rPr>
        <w:t>2001). This method can be useful in macro or</w:t>
      </w:r>
      <w:r w:rsidR="00BE29E9">
        <w:rPr>
          <w:rFonts w:ascii="Times New Roman" w:hAnsi="Times New Roman" w:cs="Times New Roman"/>
          <w:color w:val="000000" w:themeColor="text1"/>
          <w:sz w:val="24"/>
          <w:szCs w:val="24"/>
        </w:rPr>
        <w:t xml:space="preserve"> </w:t>
      </w:r>
      <w:r w:rsidR="00ED0B51" w:rsidRPr="00162E05">
        <w:rPr>
          <w:rFonts w:ascii="Times New Roman" w:hAnsi="Times New Roman" w:cs="Times New Roman"/>
          <w:color w:val="000000" w:themeColor="text1"/>
          <w:sz w:val="24"/>
          <w:szCs w:val="24"/>
        </w:rPr>
        <w:t>meso levels of calculation. On the other hand, e</w:t>
      </w:r>
      <w:r w:rsidRPr="00162E05">
        <w:rPr>
          <w:rFonts w:ascii="Times New Roman" w:hAnsi="Times New Roman" w:cs="Times New Roman"/>
          <w:color w:val="000000" w:themeColor="text1"/>
          <w:sz w:val="24"/>
          <w:szCs w:val="24"/>
        </w:rPr>
        <w:t>n</w:t>
      </w:r>
      <w:r w:rsidR="00ED0B51" w:rsidRPr="00162E05">
        <w:rPr>
          <w:rFonts w:ascii="Times New Roman" w:hAnsi="Times New Roman" w:cs="Times New Roman"/>
          <w:color w:val="000000" w:themeColor="text1"/>
          <w:sz w:val="24"/>
          <w:szCs w:val="24"/>
        </w:rPr>
        <w:t>vironmental Input-Output (EIO) a</w:t>
      </w:r>
      <w:r w:rsidRPr="00162E05">
        <w:rPr>
          <w:rFonts w:ascii="Times New Roman" w:hAnsi="Times New Roman" w:cs="Times New Roman"/>
          <w:color w:val="000000" w:themeColor="text1"/>
          <w:sz w:val="24"/>
          <w:szCs w:val="24"/>
        </w:rPr>
        <w:t>nalysis provides an alternative top-down approach to carbon foot printin</w:t>
      </w:r>
      <w:r w:rsidR="00187F88" w:rsidRPr="00162E05">
        <w:rPr>
          <w:rFonts w:ascii="Times New Roman" w:hAnsi="Times New Roman" w:cs="Times New Roman"/>
          <w:color w:val="000000" w:themeColor="text1"/>
          <w:sz w:val="24"/>
          <w:szCs w:val="24"/>
        </w:rPr>
        <w:t>g</w:t>
      </w:r>
      <w:r w:rsidRPr="00162E05">
        <w:rPr>
          <w:rFonts w:ascii="Times New Roman" w:hAnsi="Times New Roman" w:cs="Times New Roman"/>
          <w:color w:val="000000" w:themeColor="text1"/>
          <w:sz w:val="24"/>
          <w:szCs w:val="24"/>
        </w:rPr>
        <w:t>. Economic system acts as a system boundary in such analysis. This analysis wo</w:t>
      </w:r>
      <w:r w:rsidR="00BE29E9">
        <w:rPr>
          <w:rFonts w:ascii="Times New Roman" w:hAnsi="Times New Roman" w:cs="Times New Roman"/>
          <w:color w:val="000000" w:themeColor="text1"/>
          <w:sz w:val="24"/>
          <w:szCs w:val="24"/>
        </w:rPr>
        <w:t xml:space="preserve">rks well in micro system levels </w:t>
      </w:r>
      <w:r w:rsidR="00BE29E9" w:rsidRPr="00162E05">
        <w:rPr>
          <w:rFonts w:ascii="Times New Roman" w:hAnsi="Times New Roman" w:cs="Times New Roman"/>
          <w:color w:val="000000" w:themeColor="text1"/>
          <w:sz w:val="24"/>
          <w:szCs w:val="24"/>
        </w:rPr>
        <w:t xml:space="preserve">(Wiedmann </w:t>
      </w:r>
      <w:r w:rsidR="00BE29E9" w:rsidRPr="00B91243">
        <w:rPr>
          <w:rFonts w:ascii="Times New Roman" w:hAnsi="Times New Roman" w:cs="Times New Roman"/>
          <w:i/>
          <w:color w:val="000000" w:themeColor="text1"/>
          <w:sz w:val="24"/>
          <w:szCs w:val="24"/>
        </w:rPr>
        <w:t>et al</w:t>
      </w:r>
      <w:r w:rsidR="00BE29E9" w:rsidRPr="00162E05">
        <w:rPr>
          <w:rFonts w:ascii="Times New Roman" w:hAnsi="Times New Roman" w:cs="Times New Roman"/>
          <w:color w:val="000000" w:themeColor="text1"/>
          <w:sz w:val="24"/>
          <w:szCs w:val="24"/>
        </w:rPr>
        <w:t>., 2006</w:t>
      </w:r>
      <w:r w:rsidR="00BE29E9">
        <w:rPr>
          <w:rFonts w:ascii="Times New Roman" w:hAnsi="Times New Roman" w:cs="Times New Roman"/>
          <w:color w:val="000000" w:themeColor="text1"/>
          <w:sz w:val="24"/>
          <w:szCs w:val="24"/>
        </w:rPr>
        <w:t>).</w:t>
      </w:r>
    </w:p>
    <w:p w:rsidR="00E15D90" w:rsidRPr="00162E05" w:rsidRDefault="00ED0B51"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For example, the </w:t>
      </w:r>
      <w:r w:rsidR="00BA4418" w:rsidRPr="00162E05">
        <w:rPr>
          <w:rFonts w:ascii="Times New Roman" w:hAnsi="Times New Roman" w:cs="Times New Roman"/>
          <w:color w:val="000000" w:themeColor="text1"/>
          <w:sz w:val="24"/>
          <w:szCs w:val="24"/>
        </w:rPr>
        <w:t xml:space="preserve">Universidad Nacional Autónoma de México (UNAM) </w:t>
      </w:r>
      <w:r w:rsidRPr="00162E05">
        <w:rPr>
          <w:rFonts w:ascii="Times New Roman" w:hAnsi="Times New Roman" w:cs="Times New Roman"/>
          <w:color w:val="000000" w:themeColor="text1"/>
          <w:sz w:val="24"/>
          <w:szCs w:val="24"/>
        </w:rPr>
        <w:t>calculated their carbon foot</w:t>
      </w:r>
      <w:r w:rsidR="00446196" w:rsidRPr="00162E05">
        <w:rPr>
          <w:rFonts w:ascii="Times New Roman" w:hAnsi="Times New Roman" w:cs="Times New Roman"/>
          <w:color w:val="000000" w:themeColor="text1"/>
          <w:sz w:val="24"/>
          <w:szCs w:val="24"/>
        </w:rPr>
        <w:t>print by process analysis (PA)</w:t>
      </w:r>
      <w:r w:rsidRPr="00162E05">
        <w:rPr>
          <w:rFonts w:ascii="Times New Roman" w:hAnsi="Times New Roman" w:cs="Times New Roman"/>
          <w:color w:val="000000" w:themeColor="text1"/>
          <w:sz w:val="24"/>
          <w:szCs w:val="24"/>
        </w:rPr>
        <w:t>. They considered electric energy generation, vehicle fleet, purchased electricity, commuting, air travels, courier shipments, paper consumption and solid waste in the</w:t>
      </w:r>
      <w:r w:rsidR="00187F88" w:rsidRPr="00162E05">
        <w:rPr>
          <w:rFonts w:ascii="Times New Roman" w:hAnsi="Times New Roman" w:cs="Times New Roman"/>
          <w:color w:val="000000" w:themeColor="text1"/>
          <w:sz w:val="24"/>
          <w:szCs w:val="24"/>
        </w:rPr>
        <w:t xml:space="preserve">ir assessment. </w:t>
      </w:r>
      <w:r w:rsidRPr="00162E05">
        <w:rPr>
          <w:rFonts w:ascii="Times New Roman" w:hAnsi="Times New Roman" w:cs="Times New Roman"/>
          <w:color w:val="000000" w:themeColor="text1"/>
          <w:sz w:val="24"/>
          <w:szCs w:val="24"/>
        </w:rPr>
        <w:t>CO</w:t>
      </w:r>
      <w:r w:rsidRPr="00BE29E9">
        <w:rPr>
          <w:rFonts w:ascii="Times New Roman" w:hAnsi="Times New Roman" w:cs="Times New Roman"/>
          <w:color w:val="000000" w:themeColor="text1"/>
          <w:sz w:val="24"/>
          <w:szCs w:val="24"/>
          <w:vertAlign w:val="subscript"/>
        </w:rPr>
        <w:t>2</w:t>
      </w:r>
      <w:r w:rsidR="00BE29E9">
        <w:rPr>
          <w:rFonts w:ascii="Times New Roman" w:hAnsi="Times New Roman" w:cs="Times New Roman"/>
          <w:color w:val="000000" w:themeColor="text1"/>
          <w:sz w:val="24"/>
          <w:szCs w:val="24"/>
        </w:rPr>
        <w:t xml:space="preserve">, </w:t>
      </w:r>
      <w:r w:rsidRPr="00162E05">
        <w:rPr>
          <w:rFonts w:ascii="Times New Roman" w:hAnsi="Times New Roman" w:cs="Times New Roman"/>
          <w:color w:val="000000" w:themeColor="text1"/>
          <w:sz w:val="24"/>
          <w:szCs w:val="24"/>
        </w:rPr>
        <w:t>CH</w:t>
      </w:r>
      <w:r w:rsidRPr="00BE29E9">
        <w:rPr>
          <w:rFonts w:ascii="Times New Roman" w:hAnsi="Times New Roman" w:cs="Times New Roman"/>
          <w:color w:val="000000" w:themeColor="text1"/>
          <w:sz w:val="24"/>
          <w:szCs w:val="24"/>
          <w:vertAlign w:val="subscript"/>
        </w:rPr>
        <w:t>4</w:t>
      </w:r>
      <w:r w:rsidR="00BE29E9">
        <w:rPr>
          <w:rFonts w:ascii="Times New Roman" w:hAnsi="Times New Roman" w:cs="Times New Roman"/>
          <w:color w:val="000000" w:themeColor="text1"/>
          <w:sz w:val="24"/>
          <w:szCs w:val="24"/>
        </w:rPr>
        <w:t xml:space="preserve"> and N</w:t>
      </w:r>
      <w:r w:rsidR="00BE29E9" w:rsidRPr="00BE29E9">
        <w:rPr>
          <w:rFonts w:ascii="Times New Roman" w:hAnsi="Times New Roman" w:cs="Times New Roman"/>
          <w:color w:val="000000" w:themeColor="text1"/>
          <w:sz w:val="24"/>
          <w:szCs w:val="24"/>
          <w:vertAlign w:val="subscript"/>
        </w:rPr>
        <w:t>2</w:t>
      </w:r>
      <w:r w:rsidR="00BE29E9">
        <w:rPr>
          <w:rFonts w:ascii="Times New Roman" w:hAnsi="Times New Roman" w:cs="Times New Roman"/>
          <w:color w:val="000000" w:themeColor="text1"/>
          <w:sz w:val="24"/>
          <w:szCs w:val="24"/>
        </w:rPr>
        <w:t>O</w:t>
      </w:r>
      <w:r w:rsidRPr="00162E05">
        <w:rPr>
          <w:rFonts w:ascii="Times New Roman" w:hAnsi="Times New Roman" w:cs="Times New Roman"/>
          <w:color w:val="000000" w:themeColor="text1"/>
          <w:sz w:val="24"/>
          <w:szCs w:val="24"/>
        </w:rPr>
        <w:t xml:space="preserve"> gases were considered. From guidelines of IPCC and other sources, emission factors were obtained. The total </w:t>
      </w:r>
      <w:r w:rsidR="00E93CBB" w:rsidRPr="00162E05">
        <w:rPr>
          <w:rFonts w:ascii="Times New Roman" w:hAnsi="Times New Roman" w:cs="Times New Roman"/>
          <w:color w:val="000000" w:themeColor="text1"/>
          <w:sz w:val="24"/>
          <w:szCs w:val="24"/>
        </w:rPr>
        <w:t xml:space="preserve">estimated </w:t>
      </w:r>
      <w:r w:rsidRPr="00162E05">
        <w:rPr>
          <w:rFonts w:ascii="Times New Roman" w:hAnsi="Times New Roman" w:cs="Times New Roman"/>
          <w:color w:val="000000" w:themeColor="text1"/>
          <w:sz w:val="24"/>
          <w:szCs w:val="24"/>
        </w:rPr>
        <w:t>carbon footprint was</w:t>
      </w:r>
      <w:r w:rsidR="00E93CBB" w:rsidRPr="00162E05">
        <w:rPr>
          <w:rFonts w:ascii="Times New Roman" w:hAnsi="Times New Roman" w:cs="Times New Roman"/>
          <w:color w:val="000000" w:themeColor="text1"/>
          <w:sz w:val="24"/>
          <w:szCs w:val="24"/>
        </w:rPr>
        <w:t xml:space="preserve"> 1,577 tons of CO</w:t>
      </w:r>
      <w:r w:rsidR="00E93CBB" w:rsidRPr="00BE29E9">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 xml:space="preserve">e where 42% were caused by electricity, 50% by transportation (own fleet and commuting vehicles), 5% by air travel, 1% paper and another 1% by final disposal of solid waste. They </w:t>
      </w:r>
      <w:r w:rsidR="00E93CBB" w:rsidRPr="00162E05">
        <w:rPr>
          <w:rFonts w:ascii="Times New Roman" w:hAnsi="Times New Roman" w:cs="Times New Roman"/>
          <w:color w:val="000000" w:themeColor="text1"/>
          <w:sz w:val="24"/>
          <w:szCs w:val="24"/>
        </w:rPr>
        <w:t xml:space="preserve">also </w:t>
      </w:r>
      <w:r w:rsidRPr="00162E05">
        <w:rPr>
          <w:rFonts w:ascii="Times New Roman" w:hAnsi="Times New Roman" w:cs="Times New Roman"/>
          <w:color w:val="000000" w:themeColor="text1"/>
          <w:sz w:val="24"/>
          <w:szCs w:val="24"/>
        </w:rPr>
        <w:t xml:space="preserve">concluded that commuting was the main </w:t>
      </w:r>
      <w:r w:rsidR="00E93CBB" w:rsidRPr="00162E05">
        <w:rPr>
          <w:rFonts w:ascii="Times New Roman" w:hAnsi="Times New Roman" w:cs="Times New Roman"/>
          <w:color w:val="000000" w:themeColor="text1"/>
          <w:sz w:val="24"/>
          <w:szCs w:val="24"/>
        </w:rPr>
        <w:t>source</w:t>
      </w:r>
      <w:r w:rsidRPr="00162E05">
        <w:rPr>
          <w:rFonts w:ascii="Times New Roman" w:hAnsi="Times New Roman" w:cs="Times New Roman"/>
          <w:color w:val="000000" w:themeColor="text1"/>
          <w:sz w:val="24"/>
          <w:szCs w:val="24"/>
        </w:rPr>
        <w:t xml:space="preserve"> of CO2 emissions</w:t>
      </w:r>
      <w:r w:rsidR="00446196" w:rsidRPr="00162E05">
        <w:rPr>
          <w:rFonts w:ascii="Times New Roman" w:hAnsi="Times New Roman" w:cs="Times New Roman"/>
          <w:color w:val="000000" w:themeColor="text1"/>
          <w:sz w:val="24"/>
          <w:szCs w:val="24"/>
        </w:rPr>
        <w:t xml:space="preserve"> (</w:t>
      </w:r>
      <w:r w:rsidR="00446196" w:rsidRPr="00162E05">
        <w:rPr>
          <w:rFonts w:ascii="Times New Roman" w:hAnsi="Times New Roman" w:cs="Times New Roman"/>
          <w:color w:val="000000" w:themeColor="text1"/>
          <w:sz w:val="24"/>
          <w:szCs w:val="24"/>
          <w:shd w:val="clear" w:color="auto" w:fill="FFFFFF"/>
        </w:rPr>
        <w:t xml:space="preserve">Güereca, Torres </w:t>
      </w:r>
      <w:r w:rsidR="009848CA">
        <w:rPr>
          <w:rFonts w:ascii="Times New Roman" w:hAnsi="Times New Roman" w:cs="Times New Roman"/>
          <w:color w:val="000000" w:themeColor="text1"/>
          <w:sz w:val="24"/>
          <w:szCs w:val="24"/>
          <w:shd w:val="clear" w:color="auto" w:fill="FFFFFF"/>
        </w:rPr>
        <w:t>&amp;</w:t>
      </w:r>
      <w:r w:rsidR="00446196" w:rsidRPr="00162E05">
        <w:rPr>
          <w:rFonts w:ascii="Times New Roman" w:hAnsi="Times New Roman" w:cs="Times New Roman"/>
          <w:color w:val="000000" w:themeColor="text1"/>
          <w:sz w:val="24"/>
          <w:szCs w:val="24"/>
          <w:shd w:val="clear" w:color="auto" w:fill="FFFFFF"/>
        </w:rPr>
        <w:t xml:space="preserve"> Noyola</w:t>
      </w:r>
      <w:r w:rsidR="009848CA">
        <w:rPr>
          <w:rFonts w:ascii="Times New Roman" w:hAnsi="Times New Roman" w:cs="Times New Roman"/>
          <w:color w:val="000000" w:themeColor="text1"/>
          <w:sz w:val="24"/>
          <w:szCs w:val="24"/>
          <w:shd w:val="clear" w:color="auto" w:fill="FFFFFF"/>
        </w:rPr>
        <w:t>,</w:t>
      </w:r>
      <w:r w:rsidR="00446196" w:rsidRPr="00162E05">
        <w:rPr>
          <w:rFonts w:ascii="Times New Roman" w:hAnsi="Times New Roman" w:cs="Times New Roman"/>
          <w:color w:val="000000" w:themeColor="text1"/>
          <w:sz w:val="24"/>
          <w:szCs w:val="24"/>
          <w:shd w:val="clear" w:color="auto" w:fill="FFFFFF"/>
        </w:rPr>
        <w:t xml:space="preserve"> 2013)</w:t>
      </w:r>
      <w:r w:rsidR="00E93CBB" w:rsidRPr="00162E05">
        <w:rPr>
          <w:rFonts w:ascii="Times New Roman" w:hAnsi="Times New Roman" w:cs="Times New Roman"/>
          <w:color w:val="000000" w:themeColor="text1"/>
          <w:sz w:val="24"/>
          <w:szCs w:val="24"/>
        </w:rPr>
        <w:t xml:space="preserve">. </w:t>
      </w:r>
    </w:p>
    <w:p w:rsidR="00E93CBB" w:rsidRPr="00162E05" w:rsidRDefault="00E93CBB"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The carbon footprint of the Norwegian University of Technology and Science (NTNU) was calculated using an Environmental Extended Input-Ou</w:t>
      </w:r>
      <w:r w:rsidR="007F77A8" w:rsidRPr="00162E05">
        <w:rPr>
          <w:rFonts w:ascii="Times New Roman" w:hAnsi="Times New Roman" w:cs="Times New Roman"/>
          <w:color w:val="000000" w:themeColor="text1"/>
          <w:sz w:val="24"/>
          <w:szCs w:val="24"/>
        </w:rPr>
        <w:t>tput (EEIO) model</w:t>
      </w:r>
      <w:r w:rsidRPr="00162E05">
        <w:rPr>
          <w:rFonts w:ascii="Times New Roman" w:hAnsi="Times New Roman" w:cs="Times New Roman"/>
          <w:color w:val="000000" w:themeColor="text1"/>
          <w:sz w:val="24"/>
          <w:szCs w:val="24"/>
        </w:rPr>
        <w:t>. They found Life Cycle Assessment (LCAs) to be insufficient, less accurate and more time consuming than EEIO. On the other hand, the financial framework applied by governmental entities provides a detailed and a standardized setup that were appropriate for EEIO modelling. Nevertheless, the scope 1 and 2 were calculated with hybrid approach (Process and Input-Output) to be more detailed. The results show</w:t>
      </w:r>
      <w:r w:rsidR="00BE29E9">
        <w:rPr>
          <w:rFonts w:ascii="Times New Roman" w:hAnsi="Times New Roman" w:cs="Times New Roman"/>
          <w:color w:val="000000" w:themeColor="text1"/>
          <w:sz w:val="24"/>
          <w:szCs w:val="24"/>
        </w:rPr>
        <w:t>ed that</w:t>
      </w:r>
      <w:r w:rsidRPr="00162E05">
        <w:rPr>
          <w:rFonts w:ascii="Times New Roman" w:hAnsi="Times New Roman" w:cs="Times New Roman"/>
          <w:color w:val="000000" w:themeColor="text1"/>
          <w:sz w:val="24"/>
          <w:szCs w:val="24"/>
        </w:rPr>
        <w:t xml:space="preserve"> energy, buildings and equipment contributed equally (about 19% each), travel accounted for 16%, followed by consumables (11%) and services (5%). The total emissions w</w:t>
      </w:r>
      <w:r w:rsidR="00BE29E9">
        <w:rPr>
          <w:rFonts w:ascii="Times New Roman" w:hAnsi="Times New Roman" w:cs="Times New Roman"/>
          <w:color w:val="000000" w:themeColor="text1"/>
          <w:sz w:val="24"/>
          <w:szCs w:val="24"/>
        </w:rPr>
        <w:t xml:space="preserve">ere </w:t>
      </w:r>
      <w:r w:rsidRPr="00162E05">
        <w:rPr>
          <w:rFonts w:ascii="Times New Roman" w:hAnsi="Times New Roman" w:cs="Times New Roman"/>
          <w:color w:val="000000" w:themeColor="text1"/>
          <w:sz w:val="24"/>
          <w:szCs w:val="24"/>
        </w:rPr>
        <w:t xml:space="preserve">estimated </w:t>
      </w:r>
      <w:r w:rsidR="00BE29E9">
        <w:rPr>
          <w:rFonts w:ascii="Times New Roman" w:hAnsi="Times New Roman" w:cs="Times New Roman"/>
          <w:color w:val="000000" w:themeColor="text1"/>
          <w:sz w:val="24"/>
          <w:szCs w:val="24"/>
        </w:rPr>
        <w:t>to be</w:t>
      </w:r>
      <w:r w:rsidRPr="00162E05">
        <w:rPr>
          <w:rFonts w:ascii="Times New Roman" w:hAnsi="Times New Roman" w:cs="Times New Roman"/>
          <w:color w:val="000000" w:themeColor="text1"/>
          <w:sz w:val="24"/>
          <w:szCs w:val="24"/>
        </w:rPr>
        <w:t xml:space="preserve"> about 92,000 tons of CO</w:t>
      </w:r>
      <w:r w:rsidRPr="00BE29E9">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e for the year 2009</w:t>
      </w:r>
      <w:r w:rsidR="00446196" w:rsidRPr="00162E05">
        <w:rPr>
          <w:rFonts w:ascii="Times New Roman" w:hAnsi="Times New Roman" w:cs="Times New Roman"/>
          <w:color w:val="000000" w:themeColor="text1"/>
          <w:sz w:val="24"/>
          <w:szCs w:val="24"/>
        </w:rPr>
        <w:t xml:space="preserve"> (</w:t>
      </w:r>
      <w:r w:rsidR="00446196" w:rsidRPr="00162E05">
        <w:rPr>
          <w:rFonts w:ascii="Times New Roman" w:hAnsi="Times New Roman" w:cs="Times New Roman"/>
          <w:color w:val="000000" w:themeColor="text1"/>
          <w:sz w:val="24"/>
          <w:szCs w:val="24"/>
          <w:shd w:val="clear" w:color="auto" w:fill="FFFFFF"/>
        </w:rPr>
        <w:t xml:space="preserve">Larsen </w:t>
      </w:r>
      <w:r w:rsidR="00446196" w:rsidRPr="00B91243">
        <w:rPr>
          <w:rFonts w:ascii="Times New Roman" w:hAnsi="Times New Roman" w:cs="Times New Roman"/>
          <w:i/>
          <w:color w:val="000000" w:themeColor="text1"/>
          <w:sz w:val="24"/>
          <w:szCs w:val="24"/>
          <w:shd w:val="clear" w:color="auto" w:fill="FFFFFF"/>
        </w:rPr>
        <w:t>et al</w:t>
      </w:r>
      <w:r w:rsidR="00446196" w:rsidRPr="00162E05">
        <w:rPr>
          <w:rFonts w:ascii="Times New Roman" w:hAnsi="Times New Roman" w:cs="Times New Roman"/>
          <w:color w:val="000000" w:themeColor="text1"/>
          <w:sz w:val="24"/>
          <w:szCs w:val="24"/>
          <w:shd w:val="clear" w:color="auto" w:fill="FFFFFF"/>
        </w:rPr>
        <w:t>.</w:t>
      </w:r>
      <w:r w:rsidR="00921202" w:rsidRPr="00162E05">
        <w:rPr>
          <w:rFonts w:ascii="Times New Roman" w:hAnsi="Times New Roman" w:cs="Times New Roman"/>
          <w:color w:val="000000" w:themeColor="text1"/>
          <w:sz w:val="24"/>
          <w:szCs w:val="24"/>
          <w:shd w:val="clear" w:color="auto" w:fill="FFFFFF"/>
        </w:rPr>
        <w:t>,</w:t>
      </w:r>
      <w:r w:rsidR="00446196" w:rsidRPr="00162E05">
        <w:rPr>
          <w:rFonts w:ascii="Times New Roman" w:hAnsi="Times New Roman" w:cs="Times New Roman"/>
          <w:color w:val="000000" w:themeColor="text1"/>
          <w:sz w:val="24"/>
          <w:szCs w:val="24"/>
          <w:shd w:val="clear" w:color="auto" w:fill="FFFFFF"/>
        </w:rPr>
        <w:t xml:space="preserve"> 2013)</w:t>
      </w:r>
      <w:r w:rsidRPr="00162E05">
        <w:rPr>
          <w:rFonts w:ascii="Times New Roman" w:hAnsi="Times New Roman" w:cs="Times New Roman"/>
          <w:color w:val="000000" w:themeColor="text1"/>
          <w:sz w:val="24"/>
          <w:szCs w:val="24"/>
        </w:rPr>
        <w:t>.</w:t>
      </w:r>
    </w:p>
    <w:p w:rsidR="00446196" w:rsidRPr="00162E05" w:rsidRDefault="00B4433F"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In addition, t</w:t>
      </w:r>
      <w:r w:rsidR="00446196" w:rsidRPr="00162E05">
        <w:rPr>
          <w:rFonts w:ascii="Times New Roman" w:hAnsi="Times New Roman" w:cs="Times New Roman"/>
          <w:color w:val="000000" w:themeColor="text1"/>
          <w:sz w:val="24"/>
          <w:szCs w:val="24"/>
        </w:rPr>
        <w:t>he Instituto Superior Técnico (IST) had it carbon footprint calculated by a hybrid model of Process Analysis (PA) and Input-Output</w:t>
      </w:r>
      <w:r w:rsidRPr="00162E05">
        <w:rPr>
          <w:rFonts w:ascii="Times New Roman" w:hAnsi="Times New Roman" w:cs="Times New Roman"/>
          <w:color w:val="000000" w:themeColor="text1"/>
          <w:sz w:val="24"/>
          <w:szCs w:val="24"/>
        </w:rPr>
        <w:t xml:space="preserve"> (IO).</w:t>
      </w:r>
      <w:r w:rsidR="00446196" w:rsidRPr="00162E05">
        <w:rPr>
          <w:rFonts w:ascii="Times New Roman" w:hAnsi="Times New Roman" w:cs="Times New Roman"/>
          <w:color w:val="000000" w:themeColor="text1"/>
          <w:sz w:val="24"/>
          <w:szCs w:val="24"/>
        </w:rPr>
        <w:t xml:space="preserve"> In the first approach, the author followed the </w:t>
      </w:r>
      <w:r w:rsidR="00BE29E9">
        <w:rPr>
          <w:rFonts w:ascii="Times New Roman" w:hAnsi="Times New Roman" w:cs="Times New Roman"/>
          <w:color w:val="000000" w:themeColor="text1"/>
          <w:sz w:val="24"/>
          <w:szCs w:val="24"/>
        </w:rPr>
        <w:t>GHG</w:t>
      </w:r>
      <w:r w:rsidR="009645C4" w:rsidRPr="00162E05">
        <w:rPr>
          <w:rFonts w:ascii="Times New Roman" w:hAnsi="Times New Roman" w:cs="Times New Roman"/>
          <w:color w:val="000000" w:themeColor="text1"/>
          <w:sz w:val="24"/>
          <w:szCs w:val="24"/>
        </w:rPr>
        <w:t xml:space="preserve"> Protocol</w:t>
      </w:r>
      <w:r w:rsidR="00446196" w:rsidRPr="00162E05">
        <w:rPr>
          <w:rFonts w:ascii="Times New Roman" w:hAnsi="Times New Roman" w:cs="Times New Roman"/>
          <w:color w:val="000000" w:themeColor="text1"/>
          <w:sz w:val="24"/>
          <w:szCs w:val="24"/>
        </w:rPr>
        <w:t xml:space="preserve"> and considered the following categories: transport, energy, food and solid waste. For input-output approach, accounts report, balance sheet and IST invoices </w:t>
      </w:r>
      <w:r w:rsidR="00BE29E9">
        <w:rPr>
          <w:rFonts w:ascii="Times New Roman" w:hAnsi="Times New Roman" w:cs="Times New Roman"/>
          <w:color w:val="000000" w:themeColor="text1"/>
          <w:sz w:val="24"/>
          <w:szCs w:val="24"/>
        </w:rPr>
        <w:t>were</w:t>
      </w:r>
      <w:r w:rsidR="00446196" w:rsidRPr="00162E05">
        <w:rPr>
          <w:rFonts w:ascii="Times New Roman" w:hAnsi="Times New Roman" w:cs="Times New Roman"/>
          <w:color w:val="000000" w:themeColor="text1"/>
          <w:sz w:val="24"/>
          <w:szCs w:val="24"/>
        </w:rPr>
        <w:t xml:space="preserve"> used to account for goods and services. The physical and monetary inputs was classified in economic activities and then combined with data from </w:t>
      </w:r>
      <w:r w:rsidR="00D34827" w:rsidRPr="00D34827">
        <w:rPr>
          <w:rFonts w:ascii="Times New Roman" w:hAnsi="Times New Roman" w:cs="Times New Roman"/>
          <w:color w:val="000000" w:themeColor="text1"/>
          <w:sz w:val="24"/>
          <w:szCs w:val="24"/>
        </w:rPr>
        <w:t xml:space="preserve">National Statistics Institute </w:t>
      </w:r>
      <w:r w:rsidR="00446196" w:rsidRPr="00162E05">
        <w:rPr>
          <w:rFonts w:ascii="Times New Roman" w:hAnsi="Times New Roman" w:cs="Times New Roman"/>
          <w:color w:val="000000" w:themeColor="text1"/>
          <w:sz w:val="24"/>
          <w:szCs w:val="24"/>
        </w:rPr>
        <w:t>to perform the model</w:t>
      </w:r>
      <w:r w:rsidRPr="00162E05">
        <w:rPr>
          <w:rFonts w:ascii="Times New Roman" w:hAnsi="Times New Roman" w:cs="Times New Roman"/>
          <w:color w:val="000000" w:themeColor="text1"/>
          <w:sz w:val="24"/>
          <w:szCs w:val="24"/>
        </w:rPr>
        <w:t xml:space="preserve">. The carbon footprint in 2013 </w:t>
      </w:r>
      <w:r w:rsidR="00446196" w:rsidRPr="00162E05">
        <w:rPr>
          <w:rFonts w:ascii="Times New Roman" w:hAnsi="Times New Roman" w:cs="Times New Roman"/>
          <w:color w:val="000000" w:themeColor="text1"/>
          <w:sz w:val="24"/>
          <w:szCs w:val="24"/>
        </w:rPr>
        <w:t>was estimated at 21,557 tons of CO</w:t>
      </w:r>
      <w:r w:rsidR="00446196" w:rsidRPr="00D34827">
        <w:rPr>
          <w:rFonts w:ascii="Times New Roman" w:hAnsi="Times New Roman" w:cs="Times New Roman"/>
          <w:color w:val="000000" w:themeColor="text1"/>
          <w:sz w:val="24"/>
          <w:szCs w:val="24"/>
          <w:vertAlign w:val="subscript"/>
        </w:rPr>
        <w:t>2</w:t>
      </w:r>
      <w:r w:rsidR="00446196" w:rsidRPr="00162E05">
        <w:rPr>
          <w:rFonts w:ascii="Times New Roman" w:hAnsi="Times New Roman" w:cs="Times New Roman"/>
          <w:color w:val="000000" w:themeColor="text1"/>
          <w:sz w:val="24"/>
          <w:szCs w:val="24"/>
        </w:rPr>
        <w:t xml:space="preserve">e which corresponds to 1.68 tons per person enrolled in IST. </w:t>
      </w:r>
      <w:r w:rsidR="003350BD" w:rsidRPr="00162E05">
        <w:rPr>
          <w:rFonts w:ascii="Times New Roman" w:hAnsi="Times New Roman" w:cs="Times New Roman"/>
          <w:color w:val="000000" w:themeColor="text1"/>
          <w:sz w:val="24"/>
          <w:szCs w:val="24"/>
        </w:rPr>
        <w:t xml:space="preserve">About </w:t>
      </w:r>
      <w:r w:rsidR="00446196" w:rsidRPr="00162E05">
        <w:rPr>
          <w:rFonts w:ascii="Times New Roman" w:hAnsi="Times New Roman" w:cs="Times New Roman"/>
          <w:color w:val="000000" w:themeColor="text1"/>
          <w:sz w:val="24"/>
          <w:szCs w:val="24"/>
        </w:rPr>
        <w:t xml:space="preserve">71 % of these emissions are indirect </w:t>
      </w:r>
      <w:r w:rsidR="00D34827">
        <w:rPr>
          <w:rFonts w:ascii="Times New Roman" w:hAnsi="Times New Roman" w:cs="Times New Roman"/>
          <w:color w:val="000000" w:themeColor="text1"/>
          <w:sz w:val="24"/>
          <w:szCs w:val="24"/>
        </w:rPr>
        <w:t xml:space="preserve">emissions </w:t>
      </w:r>
      <w:r w:rsidR="00446196" w:rsidRPr="00162E05">
        <w:rPr>
          <w:rFonts w:ascii="Times New Roman" w:hAnsi="Times New Roman" w:cs="Times New Roman"/>
          <w:color w:val="000000" w:themeColor="text1"/>
          <w:sz w:val="24"/>
          <w:szCs w:val="24"/>
        </w:rPr>
        <w:t xml:space="preserve">resulting from transport, purchase of goods and services, solid waste and canteen; 27% were indirect emissions from purchased electricity and 2% are caused by the direct burning of natural gas and the shuttle, which </w:t>
      </w:r>
      <w:proofErr w:type="gramStart"/>
      <w:r w:rsidR="00446196" w:rsidRPr="00162E05">
        <w:rPr>
          <w:rFonts w:ascii="Times New Roman" w:hAnsi="Times New Roman" w:cs="Times New Roman"/>
          <w:color w:val="000000" w:themeColor="text1"/>
          <w:sz w:val="24"/>
          <w:szCs w:val="24"/>
        </w:rPr>
        <w:t>is a bus</w:t>
      </w:r>
      <w:proofErr w:type="gramEnd"/>
      <w:r w:rsidR="00446196" w:rsidRPr="00162E05">
        <w:rPr>
          <w:rFonts w:ascii="Times New Roman" w:hAnsi="Times New Roman" w:cs="Times New Roman"/>
          <w:color w:val="000000" w:themeColor="text1"/>
          <w:sz w:val="24"/>
          <w:szCs w:val="24"/>
        </w:rPr>
        <w:t xml:space="preserve"> provided by IST (Carrilho</w:t>
      </w:r>
      <w:r w:rsidR="00921202" w:rsidRPr="00162E05">
        <w:rPr>
          <w:rFonts w:ascii="Times New Roman" w:hAnsi="Times New Roman" w:cs="Times New Roman"/>
          <w:color w:val="000000" w:themeColor="text1"/>
          <w:sz w:val="24"/>
          <w:szCs w:val="24"/>
        </w:rPr>
        <w:t>,</w:t>
      </w:r>
      <w:r w:rsidR="00446196" w:rsidRPr="00162E05">
        <w:rPr>
          <w:rFonts w:ascii="Times New Roman" w:hAnsi="Times New Roman" w:cs="Times New Roman"/>
          <w:color w:val="000000" w:themeColor="text1"/>
          <w:sz w:val="24"/>
          <w:szCs w:val="24"/>
        </w:rPr>
        <w:t xml:space="preserve"> 2015). </w:t>
      </w:r>
    </w:p>
    <w:p w:rsidR="00B7062D" w:rsidRPr="00162E05" w:rsidRDefault="00473838" w:rsidP="00701967">
      <w:pPr>
        <w:pStyle w:val="ListParagraph"/>
        <w:numPr>
          <w:ilvl w:val="1"/>
          <w:numId w:val="14"/>
        </w:numPr>
        <w:spacing w:line="312" w:lineRule="auto"/>
        <w:ind w:left="450" w:hanging="450"/>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 xml:space="preserve">Limitations of </w:t>
      </w:r>
      <w:r w:rsidR="00B7062D" w:rsidRPr="00162E05">
        <w:rPr>
          <w:rFonts w:ascii="Times New Roman" w:hAnsi="Times New Roman" w:cs="Times New Roman"/>
          <w:b/>
          <w:color w:val="000000" w:themeColor="text1"/>
          <w:sz w:val="24"/>
          <w:szCs w:val="24"/>
        </w:rPr>
        <w:t xml:space="preserve">Carbon Footprint </w:t>
      </w:r>
      <w:r w:rsidR="00200393">
        <w:rPr>
          <w:rFonts w:ascii="Times New Roman" w:hAnsi="Times New Roman" w:cs="Times New Roman"/>
          <w:b/>
          <w:color w:val="000000" w:themeColor="text1"/>
          <w:sz w:val="24"/>
          <w:szCs w:val="24"/>
        </w:rPr>
        <w:t xml:space="preserve">Study </w:t>
      </w:r>
    </w:p>
    <w:p w:rsidR="00B7062D" w:rsidRPr="00162E05" w:rsidRDefault="007F77A8"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Different carbon footprint can express different </w:t>
      </w:r>
      <w:r w:rsidR="00B7062D" w:rsidRPr="00162E05">
        <w:rPr>
          <w:rFonts w:ascii="Times New Roman" w:hAnsi="Times New Roman" w:cs="Times New Roman"/>
          <w:color w:val="000000" w:themeColor="text1"/>
          <w:sz w:val="24"/>
          <w:szCs w:val="24"/>
        </w:rPr>
        <w:t xml:space="preserve">information, depending on how </w:t>
      </w:r>
      <w:r w:rsidRPr="00162E05">
        <w:rPr>
          <w:rFonts w:ascii="Times New Roman" w:hAnsi="Times New Roman" w:cs="Times New Roman"/>
          <w:color w:val="000000" w:themeColor="text1"/>
          <w:sz w:val="24"/>
          <w:szCs w:val="24"/>
        </w:rPr>
        <w:t>they are</w:t>
      </w:r>
      <w:r w:rsidR="00B7062D" w:rsidRPr="00162E05">
        <w:rPr>
          <w:rFonts w:ascii="Times New Roman" w:hAnsi="Times New Roman" w:cs="Times New Roman"/>
          <w:color w:val="000000" w:themeColor="text1"/>
          <w:sz w:val="24"/>
          <w:szCs w:val="24"/>
        </w:rPr>
        <w:t xml:space="preserve"> calculated and on how much responsibility the entity in question is willing t</w:t>
      </w:r>
      <w:r w:rsidR="003F34B6" w:rsidRPr="00162E05">
        <w:rPr>
          <w:rFonts w:ascii="Times New Roman" w:hAnsi="Times New Roman" w:cs="Times New Roman"/>
          <w:color w:val="000000" w:themeColor="text1"/>
          <w:sz w:val="24"/>
          <w:szCs w:val="24"/>
        </w:rPr>
        <w:t>o assume (Matthews, Hendrickson</w:t>
      </w:r>
      <w:r w:rsidR="00B7062D" w:rsidRPr="00162E05">
        <w:rPr>
          <w:rFonts w:ascii="Times New Roman" w:hAnsi="Times New Roman" w:cs="Times New Roman"/>
          <w:color w:val="000000" w:themeColor="text1"/>
          <w:sz w:val="24"/>
          <w:szCs w:val="24"/>
        </w:rPr>
        <w:t xml:space="preserve"> </w:t>
      </w:r>
      <w:r w:rsidR="00921202" w:rsidRPr="00162E05">
        <w:rPr>
          <w:rFonts w:ascii="Times New Roman" w:hAnsi="Times New Roman" w:cs="Times New Roman"/>
          <w:color w:val="000000" w:themeColor="text1"/>
          <w:sz w:val="24"/>
          <w:szCs w:val="24"/>
        </w:rPr>
        <w:t>&amp;</w:t>
      </w:r>
      <w:r w:rsidR="00B7062D" w:rsidRPr="00162E05">
        <w:rPr>
          <w:rFonts w:ascii="Times New Roman" w:hAnsi="Times New Roman" w:cs="Times New Roman"/>
          <w:color w:val="000000" w:themeColor="text1"/>
          <w:sz w:val="24"/>
          <w:szCs w:val="24"/>
        </w:rPr>
        <w:t xml:space="preserve"> Weber</w:t>
      </w:r>
      <w:r w:rsidR="00921202" w:rsidRPr="00162E05">
        <w:rPr>
          <w:rFonts w:ascii="Times New Roman" w:hAnsi="Times New Roman" w:cs="Times New Roman"/>
          <w:color w:val="000000" w:themeColor="text1"/>
          <w:sz w:val="24"/>
          <w:szCs w:val="24"/>
        </w:rPr>
        <w:t>,</w:t>
      </w:r>
      <w:r w:rsidR="00B7062D" w:rsidRPr="00162E05">
        <w:rPr>
          <w:rFonts w:ascii="Times New Roman" w:hAnsi="Times New Roman" w:cs="Times New Roman"/>
          <w:color w:val="000000" w:themeColor="text1"/>
          <w:sz w:val="24"/>
          <w:szCs w:val="24"/>
        </w:rPr>
        <w:t xml:space="preserve"> 2008). There </w:t>
      </w:r>
      <w:r w:rsidRPr="00162E05">
        <w:rPr>
          <w:rFonts w:ascii="Times New Roman" w:hAnsi="Times New Roman" w:cs="Times New Roman"/>
          <w:color w:val="000000" w:themeColor="text1"/>
          <w:sz w:val="24"/>
          <w:szCs w:val="24"/>
        </w:rPr>
        <w:t>exists</w:t>
      </w:r>
      <w:r w:rsidR="00B7062D" w:rsidRPr="00162E05">
        <w:rPr>
          <w:rFonts w:ascii="Times New Roman" w:hAnsi="Times New Roman" w:cs="Times New Roman"/>
          <w:color w:val="000000" w:themeColor="text1"/>
          <w:sz w:val="24"/>
          <w:szCs w:val="24"/>
        </w:rPr>
        <w:t xml:space="preserve"> an </w:t>
      </w:r>
      <w:r w:rsidRPr="00162E05">
        <w:rPr>
          <w:rFonts w:ascii="Times New Roman" w:hAnsi="Times New Roman" w:cs="Times New Roman"/>
          <w:color w:val="000000" w:themeColor="text1"/>
          <w:sz w:val="24"/>
          <w:szCs w:val="24"/>
        </w:rPr>
        <w:t>intrinsic</w:t>
      </w:r>
      <w:r w:rsidR="00B7062D" w:rsidRPr="00162E05">
        <w:rPr>
          <w:rFonts w:ascii="Times New Roman" w:hAnsi="Times New Roman" w:cs="Times New Roman"/>
          <w:color w:val="000000" w:themeColor="text1"/>
          <w:sz w:val="24"/>
          <w:szCs w:val="24"/>
        </w:rPr>
        <w:t xml:space="preserve"> trade-off between comprehensiveness of the measure developed on one hand and practicality of data collation and analysis on the other. </w:t>
      </w:r>
      <w:r w:rsidR="00913F7B" w:rsidRPr="00162E05">
        <w:rPr>
          <w:rFonts w:ascii="Times New Roman" w:hAnsi="Times New Roman" w:cs="Times New Roman"/>
          <w:color w:val="000000" w:themeColor="text1"/>
          <w:sz w:val="24"/>
          <w:szCs w:val="24"/>
        </w:rPr>
        <w:t xml:space="preserve">It is also difficult to evaluate </w:t>
      </w:r>
      <w:r w:rsidR="007601BF" w:rsidRPr="00162E05">
        <w:rPr>
          <w:rFonts w:ascii="Times New Roman" w:hAnsi="Times New Roman" w:cs="Times New Roman"/>
          <w:color w:val="000000" w:themeColor="text1"/>
          <w:sz w:val="24"/>
          <w:szCs w:val="24"/>
        </w:rPr>
        <w:t>the</w:t>
      </w:r>
      <w:r w:rsidR="00B7062D" w:rsidRPr="00162E05">
        <w:rPr>
          <w:rFonts w:ascii="Times New Roman" w:hAnsi="Times New Roman" w:cs="Times New Roman"/>
          <w:color w:val="000000" w:themeColor="text1"/>
          <w:sz w:val="24"/>
          <w:szCs w:val="24"/>
        </w:rPr>
        <w:t xml:space="preserve"> extent to which final consumers and intermediate businesses can affect emissions </w:t>
      </w:r>
      <w:r w:rsidR="007601BF" w:rsidRPr="00162E05">
        <w:rPr>
          <w:rFonts w:ascii="Times New Roman" w:hAnsi="Times New Roman" w:cs="Times New Roman"/>
          <w:color w:val="000000" w:themeColor="text1"/>
          <w:sz w:val="24"/>
          <w:szCs w:val="24"/>
        </w:rPr>
        <w:t>during</w:t>
      </w:r>
      <w:r w:rsidR="00B7062D" w:rsidRPr="00162E05">
        <w:rPr>
          <w:rFonts w:ascii="Times New Roman" w:hAnsi="Times New Roman" w:cs="Times New Roman"/>
          <w:color w:val="000000" w:themeColor="text1"/>
          <w:sz w:val="24"/>
          <w:szCs w:val="24"/>
        </w:rPr>
        <w:t xml:space="preserve"> the supply chain (Matthews, Hendrickson, </w:t>
      </w:r>
      <w:r w:rsidR="00B91243">
        <w:rPr>
          <w:rFonts w:ascii="Times New Roman" w:hAnsi="Times New Roman" w:cs="Times New Roman"/>
          <w:color w:val="000000" w:themeColor="text1"/>
          <w:sz w:val="24"/>
          <w:szCs w:val="24"/>
        </w:rPr>
        <w:t>&amp;</w:t>
      </w:r>
      <w:r w:rsidR="00B7062D" w:rsidRPr="00162E05">
        <w:rPr>
          <w:rFonts w:ascii="Times New Roman" w:hAnsi="Times New Roman" w:cs="Times New Roman"/>
          <w:color w:val="000000" w:themeColor="text1"/>
          <w:sz w:val="24"/>
          <w:szCs w:val="24"/>
        </w:rPr>
        <w:t xml:space="preserve"> Weber</w:t>
      </w:r>
      <w:r w:rsidR="00921202" w:rsidRPr="00162E05">
        <w:rPr>
          <w:rFonts w:ascii="Times New Roman" w:hAnsi="Times New Roman" w:cs="Times New Roman"/>
          <w:color w:val="000000" w:themeColor="text1"/>
          <w:sz w:val="24"/>
          <w:szCs w:val="24"/>
        </w:rPr>
        <w:t>,</w:t>
      </w:r>
      <w:r w:rsidR="00B7062D" w:rsidRPr="00162E05">
        <w:rPr>
          <w:rFonts w:ascii="Times New Roman" w:hAnsi="Times New Roman" w:cs="Times New Roman"/>
          <w:color w:val="000000" w:themeColor="text1"/>
          <w:sz w:val="24"/>
          <w:szCs w:val="24"/>
        </w:rPr>
        <w:t xml:space="preserve"> 2008). In addition, nontrivial shortcomings in the collection and aggregation of GHG emissions data </w:t>
      </w:r>
      <w:r w:rsidR="007601BF" w:rsidRPr="00162E05">
        <w:rPr>
          <w:rFonts w:ascii="Times New Roman" w:hAnsi="Times New Roman" w:cs="Times New Roman"/>
          <w:color w:val="000000" w:themeColor="text1"/>
          <w:sz w:val="24"/>
          <w:szCs w:val="24"/>
        </w:rPr>
        <w:t>can influence the</w:t>
      </w:r>
      <w:r w:rsidR="00B7062D" w:rsidRPr="00162E05">
        <w:rPr>
          <w:rFonts w:ascii="Times New Roman" w:hAnsi="Times New Roman" w:cs="Times New Roman"/>
          <w:color w:val="000000" w:themeColor="text1"/>
          <w:sz w:val="24"/>
          <w:szCs w:val="24"/>
        </w:rPr>
        <w:t xml:space="preserve"> credibility and relevance of sustainability reports, such as those presenting </w:t>
      </w:r>
      <w:r w:rsidR="00C10568" w:rsidRPr="00162E05">
        <w:rPr>
          <w:rFonts w:ascii="Times New Roman" w:hAnsi="Times New Roman" w:cs="Times New Roman"/>
          <w:color w:val="000000" w:themeColor="text1"/>
          <w:sz w:val="24"/>
          <w:szCs w:val="24"/>
        </w:rPr>
        <w:t>carbon footprint r</w:t>
      </w:r>
      <w:r w:rsidR="0025558D" w:rsidRPr="00162E05">
        <w:rPr>
          <w:rFonts w:ascii="Times New Roman" w:hAnsi="Times New Roman" w:cs="Times New Roman"/>
          <w:color w:val="000000" w:themeColor="text1"/>
          <w:sz w:val="24"/>
          <w:szCs w:val="24"/>
        </w:rPr>
        <w:t>esults (Dragomir</w:t>
      </w:r>
      <w:r w:rsidR="00921202" w:rsidRPr="00162E05">
        <w:rPr>
          <w:rFonts w:ascii="Times New Roman" w:hAnsi="Times New Roman" w:cs="Times New Roman"/>
          <w:color w:val="000000" w:themeColor="text1"/>
          <w:sz w:val="24"/>
          <w:szCs w:val="24"/>
        </w:rPr>
        <w:t>,</w:t>
      </w:r>
      <w:r w:rsidR="0025558D" w:rsidRPr="00162E05">
        <w:rPr>
          <w:rFonts w:ascii="Times New Roman" w:hAnsi="Times New Roman" w:cs="Times New Roman"/>
          <w:color w:val="000000" w:themeColor="text1"/>
          <w:sz w:val="24"/>
          <w:szCs w:val="24"/>
        </w:rPr>
        <w:t xml:space="preserve"> 2012). T</w:t>
      </w:r>
      <w:r w:rsidR="00B7062D" w:rsidRPr="00162E05">
        <w:rPr>
          <w:rFonts w:ascii="Times New Roman" w:hAnsi="Times New Roman" w:cs="Times New Roman"/>
          <w:color w:val="000000" w:themeColor="text1"/>
          <w:sz w:val="24"/>
          <w:szCs w:val="24"/>
        </w:rPr>
        <w:t>o ensure the val</w:t>
      </w:r>
      <w:r w:rsidR="0025558D" w:rsidRPr="00162E05">
        <w:rPr>
          <w:rFonts w:ascii="Times New Roman" w:hAnsi="Times New Roman" w:cs="Times New Roman"/>
          <w:color w:val="000000" w:themeColor="text1"/>
          <w:sz w:val="24"/>
          <w:szCs w:val="24"/>
        </w:rPr>
        <w:t>idity of the reported findings and avoid such issues, this report tried to follow</w:t>
      </w:r>
      <w:r w:rsidR="00C10568">
        <w:rPr>
          <w:rFonts w:ascii="Times New Roman" w:hAnsi="Times New Roman" w:cs="Times New Roman"/>
          <w:color w:val="000000" w:themeColor="text1"/>
          <w:sz w:val="24"/>
          <w:szCs w:val="24"/>
        </w:rPr>
        <w:t xml:space="preserve"> strictly</w:t>
      </w:r>
      <w:r w:rsidR="0025558D" w:rsidRPr="00162E05">
        <w:rPr>
          <w:rFonts w:ascii="Times New Roman" w:hAnsi="Times New Roman" w:cs="Times New Roman"/>
          <w:color w:val="000000" w:themeColor="text1"/>
          <w:sz w:val="24"/>
          <w:szCs w:val="24"/>
        </w:rPr>
        <w:t xml:space="preserve"> the procedure guided by </w:t>
      </w:r>
      <w:r w:rsidR="00396216">
        <w:rPr>
          <w:rFonts w:ascii="Times New Roman" w:hAnsi="Times New Roman" w:cs="Times New Roman"/>
          <w:color w:val="000000" w:themeColor="text1"/>
          <w:sz w:val="24"/>
          <w:szCs w:val="24"/>
        </w:rPr>
        <w:t xml:space="preserve">the </w:t>
      </w:r>
      <w:r w:rsidR="0025558D" w:rsidRPr="00162E05">
        <w:rPr>
          <w:rFonts w:ascii="Times New Roman" w:hAnsi="Times New Roman" w:cs="Times New Roman"/>
          <w:color w:val="000000" w:themeColor="text1"/>
          <w:sz w:val="24"/>
          <w:szCs w:val="24"/>
        </w:rPr>
        <w:t xml:space="preserve">GHG protocol and </w:t>
      </w:r>
      <w:r w:rsidR="00FD0788" w:rsidRPr="00162E05">
        <w:rPr>
          <w:rFonts w:ascii="Times New Roman" w:hAnsi="Times New Roman" w:cs="Times New Roman"/>
          <w:color w:val="000000" w:themeColor="text1"/>
          <w:sz w:val="24"/>
          <w:szCs w:val="24"/>
        </w:rPr>
        <w:t xml:space="preserve">the </w:t>
      </w:r>
      <w:r w:rsidR="0025558D" w:rsidRPr="00162E05">
        <w:rPr>
          <w:rFonts w:ascii="Times New Roman" w:hAnsi="Times New Roman" w:cs="Times New Roman"/>
          <w:color w:val="000000" w:themeColor="text1"/>
          <w:sz w:val="24"/>
          <w:szCs w:val="24"/>
        </w:rPr>
        <w:t xml:space="preserve">CCC. </w:t>
      </w:r>
    </w:p>
    <w:p w:rsidR="00ED05BA" w:rsidRPr="00162E05" w:rsidRDefault="00E47251" w:rsidP="00701967">
      <w:pPr>
        <w:pStyle w:val="ListParagraph"/>
        <w:numPr>
          <w:ilvl w:val="0"/>
          <w:numId w:val="14"/>
        </w:numPr>
        <w:spacing w:line="312" w:lineRule="auto"/>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 xml:space="preserve">METHODOLOGY </w:t>
      </w:r>
    </w:p>
    <w:p w:rsidR="006A5A48" w:rsidRPr="00162E05" w:rsidRDefault="00E47251"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In this study,</w:t>
      </w:r>
      <w:r w:rsidR="00DF4F54" w:rsidRPr="00162E05">
        <w:rPr>
          <w:rFonts w:ascii="Times New Roman" w:hAnsi="Times New Roman" w:cs="Times New Roman"/>
          <w:color w:val="000000" w:themeColor="text1"/>
          <w:sz w:val="24"/>
          <w:szCs w:val="24"/>
        </w:rPr>
        <w:t xml:space="preserve"> the </w:t>
      </w:r>
      <w:r w:rsidR="00DB4D83" w:rsidRPr="00162E05">
        <w:rPr>
          <w:rFonts w:ascii="Times New Roman" w:hAnsi="Times New Roman" w:cs="Times New Roman"/>
          <w:color w:val="000000" w:themeColor="text1"/>
          <w:sz w:val="24"/>
          <w:szCs w:val="24"/>
        </w:rPr>
        <w:t>Campus Carbon Calculator</w:t>
      </w:r>
      <w:r w:rsidR="00A148D0" w:rsidRPr="00162E05">
        <w:rPr>
          <w:rFonts w:ascii="Times New Roman" w:hAnsi="Times New Roman" w:cs="Times New Roman"/>
          <w:color w:val="000000" w:themeColor="text1"/>
          <w:sz w:val="24"/>
          <w:szCs w:val="24"/>
        </w:rPr>
        <w:t>™</w:t>
      </w:r>
      <w:r w:rsidR="00DF4F54" w:rsidRPr="00162E05">
        <w:rPr>
          <w:rFonts w:ascii="Times New Roman" w:hAnsi="Times New Roman" w:cs="Times New Roman"/>
          <w:color w:val="000000" w:themeColor="text1"/>
          <w:sz w:val="24"/>
          <w:szCs w:val="24"/>
        </w:rPr>
        <w:t xml:space="preserve"> v9</w:t>
      </w:r>
      <w:r w:rsidR="00ED05BA" w:rsidRPr="00162E05">
        <w:rPr>
          <w:rFonts w:ascii="Times New Roman" w:hAnsi="Times New Roman" w:cs="Times New Roman"/>
          <w:color w:val="000000" w:themeColor="text1"/>
          <w:sz w:val="24"/>
          <w:szCs w:val="24"/>
        </w:rPr>
        <w:t>.0</w:t>
      </w:r>
      <w:r w:rsidR="00E12CDB" w:rsidRPr="00162E05">
        <w:rPr>
          <w:rFonts w:ascii="Times New Roman" w:hAnsi="Times New Roman" w:cs="Times New Roman"/>
          <w:color w:val="000000" w:themeColor="text1"/>
          <w:sz w:val="24"/>
          <w:szCs w:val="24"/>
        </w:rPr>
        <w:t xml:space="preserve"> (CCC)</w:t>
      </w:r>
      <w:r w:rsidR="00ED05BA" w:rsidRPr="00162E05">
        <w:rPr>
          <w:rFonts w:ascii="Times New Roman" w:hAnsi="Times New Roman" w:cs="Times New Roman"/>
          <w:color w:val="000000" w:themeColor="text1"/>
          <w:sz w:val="24"/>
          <w:szCs w:val="24"/>
        </w:rPr>
        <w:t xml:space="preserve">, </w:t>
      </w:r>
      <w:r w:rsidR="00C90667" w:rsidRPr="00162E05">
        <w:rPr>
          <w:rFonts w:ascii="Times New Roman" w:hAnsi="Times New Roman" w:cs="Times New Roman"/>
          <w:color w:val="000000" w:themeColor="text1"/>
          <w:sz w:val="24"/>
          <w:szCs w:val="24"/>
        </w:rPr>
        <w:t xml:space="preserve">a Microsoft Excel-based tool, </w:t>
      </w:r>
      <w:r w:rsidRPr="00162E05">
        <w:rPr>
          <w:rFonts w:ascii="Times New Roman" w:hAnsi="Times New Roman" w:cs="Times New Roman"/>
          <w:color w:val="000000" w:themeColor="text1"/>
          <w:sz w:val="24"/>
          <w:szCs w:val="24"/>
        </w:rPr>
        <w:t xml:space="preserve">was used </w:t>
      </w:r>
      <w:r w:rsidR="00ED05BA" w:rsidRPr="00162E05">
        <w:rPr>
          <w:rFonts w:ascii="Times New Roman" w:hAnsi="Times New Roman" w:cs="Times New Roman"/>
          <w:color w:val="000000" w:themeColor="text1"/>
          <w:sz w:val="24"/>
          <w:szCs w:val="24"/>
        </w:rPr>
        <w:t>to record the GHG emissions data collected and compute the carbon footprint</w:t>
      </w:r>
      <w:r w:rsidR="00B035BC">
        <w:rPr>
          <w:rFonts w:ascii="Times New Roman" w:hAnsi="Times New Roman" w:cs="Times New Roman"/>
          <w:color w:val="000000" w:themeColor="text1"/>
          <w:sz w:val="24"/>
          <w:szCs w:val="24"/>
        </w:rPr>
        <w:t xml:space="preserve"> of AUW</w:t>
      </w:r>
      <w:r w:rsidR="00ED05BA" w:rsidRPr="00162E05">
        <w:rPr>
          <w:rFonts w:ascii="Times New Roman" w:hAnsi="Times New Roman" w:cs="Times New Roman"/>
          <w:color w:val="000000" w:themeColor="text1"/>
          <w:sz w:val="24"/>
          <w:szCs w:val="24"/>
        </w:rPr>
        <w:t xml:space="preserve">. </w:t>
      </w:r>
      <w:r w:rsidR="00CD285F" w:rsidRPr="00162E05">
        <w:rPr>
          <w:rFonts w:ascii="Times New Roman" w:hAnsi="Times New Roman" w:cs="Times New Roman"/>
          <w:color w:val="000000" w:themeColor="text1"/>
          <w:sz w:val="24"/>
          <w:szCs w:val="24"/>
        </w:rPr>
        <w:t xml:space="preserve">As explained previously, the CCC was created by Clean Air-Cool Planet and </w:t>
      </w:r>
      <w:r w:rsidR="00E12CDB" w:rsidRPr="00162E05">
        <w:rPr>
          <w:rFonts w:ascii="Times New Roman" w:hAnsi="Times New Roman" w:cs="Times New Roman"/>
          <w:color w:val="000000" w:themeColor="text1"/>
          <w:sz w:val="24"/>
          <w:szCs w:val="24"/>
        </w:rPr>
        <w:t xml:space="preserve">the </w:t>
      </w:r>
      <w:r w:rsidR="00CD285F" w:rsidRPr="00162E05">
        <w:rPr>
          <w:rFonts w:ascii="Times New Roman" w:hAnsi="Times New Roman" w:cs="Times New Roman"/>
          <w:color w:val="000000" w:themeColor="text1"/>
          <w:sz w:val="24"/>
          <w:szCs w:val="24"/>
        </w:rPr>
        <w:t xml:space="preserve">Sustainability Institute of Universisty of New Hamsphire for use as a carbon emissions calculator for a college or university’s carbon inventory. </w:t>
      </w:r>
      <w:r w:rsidR="001E15FB" w:rsidRPr="00162E05">
        <w:rPr>
          <w:rFonts w:ascii="Times New Roman" w:hAnsi="Times New Roman" w:cs="Times New Roman"/>
          <w:color w:val="000000" w:themeColor="text1"/>
          <w:sz w:val="24"/>
          <w:szCs w:val="24"/>
        </w:rPr>
        <w:t>The calculator uses standardized methodologie</w:t>
      </w:r>
      <w:r w:rsidR="00455CDE" w:rsidRPr="00162E05">
        <w:rPr>
          <w:rFonts w:ascii="Times New Roman" w:hAnsi="Times New Roman" w:cs="Times New Roman"/>
          <w:color w:val="000000" w:themeColor="text1"/>
          <w:sz w:val="24"/>
          <w:szCs w:val="24"/>
        </w:rPr>
        <w:t>s codified by the GHG Protocol, thus</w:t>
      </w:r>
      <w:r w:rsidR="00921202" w:rsidRPr="00162E05">
        <w:rPr>
          <w:rFonts w:ascii="Times New Roman" w:hAnsi="Times New Roman" w:cs="Times New Roman"/>
          <w:color w:val="000000" w:themeColor="text1"/>
          <w:sz w:val="24"/>
          <w:szCs w:val="24"/>
        </w:rPr>
        <w:t xml:space="preserve"> </w:t>
      </w:r>
      <w:r w:rsidR="00710C98" w:rsidRPr="00162E05">
        <w:rPr>
          <w:rFonts w:ascii="Times New Roman" w:hAnsi="Times New Roman" w:cs="Times New Roman"/>
          <w:color w:val="000000" w:themeColor="text1"/>
          <w:sz w:val="24"/>
          <w:szCs w:val="24"/>
        </w:rPr>
        <w:t>provides procedural protocols and a framework for investigation of the emissions of greenhouse gases</w:t>
      </w:r>
      <w:r w:rsidR="005E12C6">
        <w:rPr>
          <w:rFonts w:ascii="Times New Roman" w:hAnsi="Times New Roman" w:cs="Times New Roman"/>
          <w:color w:val="000000" w:themeColor="text1"/>
          <w:sz w:val="24"/>
          <w:szCs w:val="24"/>
        </w:rPr>
        <w:t xml:space="preserve"> which are</w:t>
      </w:r>
      <w:r w:rsidR="00710C98" w:rsidRPr="00162E05">
        <w:rPr>
          <w:rFonts w:ascii="Times New Roman" w:hAnsi="Times New Roman" w:cs="Times New Roman"/>
          <w:color w:val="000000" w:themeColor="text1"/>
          <w:sz w:val="24"/>
          <w:szCs w:val="24"/>
        </w:rPr>
        <w:t xml:space="preserve"> attributable to the existence and operations of an institution. The excel file </w:t>
      </w:r>
      <w:r w:rsidR="00877EC0" w:rsidRPr="00162E05">
        <w:rPr>
          <w:rFonts w:ascii="Times New Roman" w:hAnsi="Times New Roman" w:cs="Times New Roman"/>
          <w:color w:val="000000" w:themeColor="text1"/>
          <w:sz w:val="24"/>
          <w:szCs w:val="24"/>
        </w:rPr>
        <w:t>incorporates</w:t>
      </w:r>
      <w:r w:rsidR="00ED05BA" w:rsidRPr="00162E05">
        <w:rPr>
          <w:rFonts w:ascii="Times New Roman" w:hAnsi="Times New Roman" w:cs="Times New Roman"/>
          <w:color w:val="000000" w:themeColor="text1"/>
          <w:sz w:val="24"/>
          <w:szCs w:val="24"/>
        </w:rPr>
        <w:t xml:space="preserve"> three main modules: an input, an emissions factor, and a summary module</w:t>
      </w:r>
      <w:r w:rsidR="0033062D" w:rsidRPr="00162E05">
        <w:rPr>
          <w:rFonts w:ascii="Times New Roman" w:hAnsi="Times New Roman" w:cs="Times New Roman"/>
          <w:color w:val="000000" w:themeColor="text1"/>
          <w:sz w:val="24"/>
          <w:szCs w:val="24"/>
        </w:rPr>
        <w:t xml:space="preserve">. </w:t>
      </w:r>
      <w:r w:rsidR="004824D9" w:rsidRPr="00162E05">
        <w:rPr>
          <w:rFonts w:ascii="Times New Roman" w:hAnsi="Times New Roman" w:cs="Times New Roman"/>
          <w:color w:val="000000" w:themeColor="text1"/>
          <w:sz w:val="24"/>
          <w:szCs w:val="24"/>
        </w:rPr>
        <w:t>The spreadsheets were originally based on the workbooks provided by the IPCC for national-level inventories, and incorporate</w:t>
      </w:r>
      <w:r w:rsidR="005E12C6">
        <w:rPr>
          <w:rFonts w:ascii="Times New Roman" w:hAnsi="Times New Roman" w:cs="Times New Roman"/>
          <w:color w:val="000000" w:themeColor="text1"/>
          <w:sz w:val="24"/>
          <w:szCs w:val="24"/>
        </w:rPr>
        <w:t>d</w:t>
      </w:r>
      <w:r w:rsidR="004824D9" w:rsidRPr="00162E05">
        <w:rPr>
          <w:rFonts w:ascii="Times New Roman" w:hAnsi="Times New Roman" w:cs="Times New Roman"/>
          <w:color w:val="000000" w:themeColor="text1"/>
          <w:sz w:val="24"/>
          <w:szCs w:val="24"/>
        </w:rPr>
        <w:t xml:space="preserve"> data from the Fourth Assessment Report of the IPCC. These methodologies are currently </w:t>
      </w:r>
      <w:r w:rsidR="003C02EA" w:rsidRPr="00162E05">
        <w:rPr>
          <w:rFonts w:ascii="Times New Roman" w:hAnsi="Times New Roman" w:cs="Times New Roman"/>
          <w:color w:val="000000" w:themeColor="text1"/>
          <w:sz w:val="24"/>
          <w:szCs w:val="24"/>
        </w:rPr>
        <w:t xml:space="preserve">considered </w:t>
      </w:r>
      <w:r w:rsidR="004824D9" w:rsidRPr="00162E05">
        <w:rPr>
          <w:rFonts w:ascii="Times New Roman" w:hAnsi="Times New Roman" w:cs="Times New Roman"/>
          <w:color w:val="000000" w:themeColor="text1"/>
          <w:sz w:val="24"/>
          <w:szCs w:val="24"/>
        </w:rPr>
        <w:t xml:space="preserve">the most accurate and </w:t>
      </w:r>
      <w:r w:rsidR="005E12C6">
        <w:rPr>
          <w:rFonts w:ascii="Times New Roman" w:hAnsi="Times New Roman" w:cs="Times New Roman"/>
          <w:color w:val="000000" w:themeColor="text1"/>
          <w:sz w:val="24"/>
          <w:szCs w:val="24"/>
        </w:rPr>
        <w:t xml:space="preserve">are </w:t>
      </w:r>
      <w:r w:rsidR="004824D9" w:rsidRPr="00162E05">
        <w:rPr>
          <w:rFonts w:ascii="Times New Roman" w:hAnsi="Times New Roman" w:cs="Times New Roman"/>
          <w:color w:val="000000" w:themeColor="text1"/>
          <w:sz w:val="24"/>
          <w:szCs w:val="24"/>
        </w:rPr>
        <w:t xml:space="preserve">widely accepted amongst policy makers. Inventories produced by the </w:t>
      </w:r>
      <w:r w:rsidR="0044371D" w:rsidRPr="00162E05">
        <w:rPr>
          <w:rFonts w:ascii="Times New Roman" w:hAnsi="Times New Roman" w:cs="Times New Roman"/>
          <w:color w:val="000000" w:themeColor="text1"/>
          <w:sz w:val="24"/>
          <w:szCs w:val="24"/>
        </w:rPr>
        <w:t>c</w:t>
      </w:r>
      <w:r w:rsidR="004824D9" w:rsidRPr="00162E05">
        <w:rPr>
          <w:rFonts w:ascii="Times New Roman" w:hAnsi="Times New Roman" w:cs="Times New Roman"/>
          <w:color w:val="000000" w:themeColor="text1"/>
          <w:sz w:val="24"/>
          <w:szCs w:val="24"/>
        </w:rPr>
        <w:t xml:space="preserve">alculator are compatible with current standards used to craft forthcoming cap-and-trade policy </w:t>
      </w:r>
      <w:r w:rsidR="00ED05BA" w:rsidRPr="00162E05">
        <w:rPr>
          <w:rFonts w:ascii="Times New Roman" w:hAnsi="Times New Roman" w:cs="Times New Roman"/>
          <w:color w:val="000000" w:themeColor="text1"/>
          <w:sz w:val="24"/>
          <w:szCs w:val="24"/>
        </w:rPr>
        <w:t>(</w:t>
      </w:r>
      <w:r w:rsidR="0093476C">
        <w:rPr>
          <w:rFonts w:ascii="Times New Roman" w:hAnsi="Times New Roman" w:cs="Times New Roman"/>
          <w:color w:val="000000" w:themeColor="text1"/>
          <w:sz w:val="24"/>
          <w:szCs w:val="24"/>
        </w:rPr>
        <w:t xml:space="preserve">UNH </w:t>
      </w:r>
      <w:r w:rsidR="003F34B6" w:rsidRPr="00162E05">
        <w:rPr>
          <w:rFonts w:ascii="Times New Roman" w:hAnsi="Times New Roman" w:cs="Times New Roman"/>
          <w:color w:val="000000" w:themeColor="text1"/>
          <w:sz w:val="24"/>
          <w:szCs w:val="24"/>
        </w:rPr>
        <w:t>Sustainable Institute</w:t>
      </w:r>
      <w:r w:rsidR="005E12C6">
        <w:rPr>
          <w:rFonts w:ascii="Times New Roman" w:hAnsi="Times New Roman" w:cs="Times New Roman"/>
          <w:color w:val="000000" w:themeColor="text1"/>
          <w:sz w:val="24"/>
          <w:szCs w:val="24"/>
        </w:rPr>
        <w:t>,</w:t>
      </w:r>
      <w:r w:rsidR="003F34B6" w:rsidRPr="00162E05">
        <w:rPr>
          <w:rFonts w:ascii="Times New Roman" w:hAnsi="Times New Roman" w:cs="Times New Roman"/>
          <w:color w:val="000000" w:themeColor="text1"/>
          <w:sz w:val="24"/>
          <w:szCs w:val="24"/>
        </w:rPr>
        <w:t xml:space="preserve"> 2017</w:t>
      </w:r>
      <w:r w:rsidR="00ED05BA" w:rsidRPr="00162E05">
        <w:rPr>
          <w:rFonts w:ascii="Times New Roman" w:hAnsi="Times New Roman" w:cs="Times New Roman"/>
          <w:color w:val="000000" w:themeColor="text1"/>
          <w:sz w:val="24"/>
          <w:szCs w:val="24"/>
        </w:rPr>
        <w:t>).</w:t>
      </w:r>
    </w:p>
    <w:p w:rsidR="009501B5" w:rsidRPr="00162E05" w:rsidRDefault="000C5197"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Prio</w:t>
      </w:r>
      <w:r w:rsidR="00CC4E29" w:rsidRPr="00162E05">
        <w:rPr>
          <w:rFonts w:ascii="Times New Roman" w:hAnsi="Times New Roman" w:cs="Times New Roman"/>
          <w:color w:val="000000" w:themeColor="text1"/>
          <w:sz w:val="24"/>
          <w:szCs w:val="24"/>
        </w:rPr>
        <w:t>r to conducting the AUW’s carbon footprint calculation</w:t>
      </w:r>
      <w:r w:rsidRPr="00162E05">
        <w:rPr>
          <w:rFonts w:ascii="Times New Roman" w:hAnsi="Times New Roman" w:cs="Times New Roman"/>
          <w:color w:val="000000" w:themeColor="text1"/>
          <w:sz w:val="24"/>
          <w:szCs w:val="24"/>
        </w:rPr>
        <w:t xml:space="preserve">, the operational and organizational boundaries </w:t>
      </w:r>
      <w:r w:rsidR="00CA6B9C" w:rsidRPr="00162E05">
        <w:rPr>
          <w:rFonts w:ascii="Times New Roman" w:hAnsi="Times New Roman" w:cs="Times New Roman"/>
          <w:color w:val="000000" w:themeColor="text1"/>
          <w:sz w:val="24"/>
          <w:szCs w:val="24"/>
        </w:rPr>
        <w:t>were</w:t>
      </w:r>
      <w:r w:rsidRPr="00162E05">
        <w:rPr>
          <w:rFonts w:ascii="Times New Roman" w:hAnsi="Times New Roman" w:cs="Times New Roman"/>
          <w:color w:val="000000" w:themeColor="text1"/>
          <w:sz w:val="24"/>
          <w:szCs w:val="24"/>
        </w:rPr>
        <w:t xml:space="preserve"> defined. The </w:t>
      </w:r>
      <w:r w:rsidR="00CC4E29" w:rsidRPr="00162E05">
        <w:rPr>
          <w:rFonts w:ascii="Times New Roman" w:hAnsi="Times New Roman" w:cs="Times New Roman"/>
          <w:color w:val="000000" w:themeColor="text1"/>
          <w:sz w:val="24"/>
          <w:szCs w:val="24"/>
        </w:rPr>
        <w:t xml:space="preserve">CCC’s </w:t>
      </w:r>
      <w:r w:rsidRPr="00162E05">
        <w:rPr>
          <w:rFonts w:ascii="Times New Roman" w:hAnsi="Times New Roman" w:cs="Times New Roman"/>
          <w:color w:val="000000" w:themeColor="text1"/>
          <w:sz w:val="24"/>
          <w:szCs w:val="24"/>
        </w:rPr>
        <w:t>rules and guidelines that constitute these boundaries were strictly followed for relevance, completeness, consistency, and accuracy.</w:t>
      </w:r>
      <w:r w:rsidR="009501B5" w:rsidRPr="00162E05">
        <w:rPr>
          <w:rFonts w:ascii="Times New Roman" w:hAnsi="Times New Roman" w:cs="Times New Roman"/>
          <w:color w:val="000000" w:themeColor="text1"/>
          <w:sz w:val="24"/>
          <w:szCs w:val="24"/>
        </w:rPr>
        <w:t xml:space="preserve"> </w:t>
      </w:r>
      <w:r w:rsidR="003A6665">
        <w:rPr>
          <w:rFonts w:ascii="Times New Roman" w:hAnsi="Times New Roman" w:cs="Times New Roman"/>
          <w:color w:val="000000" w:themeColor="text1"/>
          <w:sz w:val="24"/>
          <w:szCs w:val="24"/>
        </w:rPr>
        <w:t>Firstly, d</w:t>
      </w:r>
      <w:r w:rsidR="009501B5" w:rsidRPr="00162E05">
        <w:rPr>
          <w:rFonts w:ascii="Times New Roman" w:hAnsi="Times New Roman" w:cs="Times New Roman"/>
          <w:color w:val="000000" w:themeColor="text1"/>
          <w:sz w:val="24"/>
          <w:szCs w:val="24"/>
        </w:rPr>
        <w:t>ata about the total buildi</w:t>
      </w:r>
      <w:r w:rsidR="003A6665">
        <w:rPr>
          <w:rFonts w:ascii="Times New Roman" w:hAnsi="Times New Roman" w:cs="Times New Roman"/>
          <w:color w:val="000000" w:themeColor="text1"/>
          <w:sz w:val="24"/>
          <w:szCs w:val="24"/>
        </w:rPr>
        <w:t xml:space="preserve">ng space and campus population </w:t>
      </w:r>
      <w:r w:rsidR="009501B5" w:rsidRPr="00162E05">
        <w:rPr>
          <w:rFonts w:ascii="Times New Roman" w:hAnsi="Times New Roman" w:cs="Times New Roman"/>
          <w:color w:val="000000" w:themeColor="text1"/>
          <w:sz w:val="24"/>
          <w:szCs w:val="24"/>
        </w:rPr>
        <w:t>was collected. The second step of the protocol is identifying and calculating the GHG emissions</w:t>
      </w:r>
      <w:r w:rsidR="00EA304F" w:rsidRPr="00162E05">
        <w:rPr>
          <w:rFonts w:ascii="Times New Roman" w:hAnsi="Times New Roman" w:cs="Times New Roman"/>
          <w:color w:val="000000" w:themeColor="text1"/>
          <w:sz w:val="24"/>
          <w:szCs w:val="24"/>
        </w:rPr>
        <w:t xml:space="preserve"> associated with campus activities (such as energy use, </w:t>
      </w:r>
      <w:r w:rsidR="003A6665">
        <w:rPr>
          <w:rFonts w:ascii="Times New Roman" w:hAnsi="Times New Roman" w:cs="Times New Roman"/>
          <w:color w:val="000000" w:themeColor="text1"/>
          <w:sz w:val="24"/>
          <w:szCs w:val="24"/>
        </w:rPr>
        <w:t>commuting</w:t>
      </w:r>
      <w:r w:rsidR="00EA304F" w:rsidRPr="00162E05">
        <w:rPr>
          <w:rFonts w:ascii="Times New Roman" w:hAnsi="Times New Roman" w:cs="Times New Roman"/>
          <w:color w:val="000000" w:themeColor="text1"/>
          <w:sz w:val="24"/>
          <w:szCs w:val="24"/>
        </w:rPr>
        <w:t xml:space="preserve">, solid waste management) </w:t>
      </w:r>
      <w:r w:rsidR="009501B5" w:rsidRPr="00162E05">
        <w:rPr>
          <w:rFonts w:ascii="Times New Roman" w:hAnsi="Times New Roman" w:cs="Times New Roman"/>
          <w:color w:val="000000" w:themeColor="text1"/>
          <w:sz w:val="24"/>
          <w:szCs w:val="24"/>
        </w:rPr>
        <w:t>(</w:t>
      </w:r>
      <w:r w:rsidR="00A159C8" w:rsidRPr="00C8459D">
        <w:rPr>
          <w:rFonts w:ascii="Times New Roman" w:hAnsi="Times New Roman" w:cs="Times New Roman"/>
          <w:color w:val="000000" w:themeColor="text1"/>
          <w:sz w:val="24"/>
          <w:szCs w:val="24"/>
        </w:rPr>
        <w:t>Ranganathan</w:t>
      </w:r>
      <w:r w:rsidR="00A159C8">
        <w:rPr>
          <w:rFonts w:ascii="Times New Roman" w:hAnsi="Times New Roman" w:cs="Times New Roman"/>
          <w:color w:val="000000" w:themeColor="text1"/>
          <w:sz w:val="24"/>
          <w:szCs w:val="24"/>
        </w:rPr>
        <w:t>, 2004</w:t>
      </w:r>
      <w:r w:rsidR="009501B5" w:rsidRPr="00162E05">
        <w:rPr>
          <w:rFonts w:ascii="Times New Roman" w:hAnsi="Times New Roman" w:cs="Times New Roman"/>
          <w:color w:val="000000" w:themeColor="text1"/>
          <w:sz w:val="24"/>
          <w:szCs w:val="24"/>
        </w:rPr>
        <w:t xml:space="preserve">). The emission factor module of the calculator converts the data into the appropriate amount of carbon footprint. These figures </w:t>
      </w:r>
      <w:r w:rsidR="003A6665">
        <w:rPr>
          <w:rFonts w:ascii="Times New Roman" w:hAnsi="Times New Roman" w:cs="Times New Roman"/>
          <w:color w:val="000000" w:themeColor="text1"/>
          <w:sz w:val="24"/>
          <w:szCs w:val="24"/>
        </w:rPr>
        <w:t>are</w:t>
      </w:r>
      <w:r w:rsidR="009501B5" w:rsidRPr="00162E05">
        <w:rPr>
          <w:rFonts w:ascii="Times New Roman" w:hAnsi="Times New Roman" w:cs="Times New Roman"/>
          <w:color w:val="000000" w:themeColor="text1"/>
          <w:sz w:val="24"/>
          <w:szCs w:val="24"/>
        </w:rPr>
        <w:t xml:space="preserve"> then reduced by carbon offsets that were already in place by the university. The module consists of several worksheets with coefficient tables used to perform the unit conversion from the input data to tons of carbon dioxide (CO</w:t>
      </w:r>
      <w:r w:rsidR="009501B5" w:rsidRPr="003A6665">
        <w:rPr>
          <w:rFonts w:ascii="Times New Roman" w:hAnsi="Times New Roman" w:cs="Times New Roman"/>
          <w:color w:val="000000" w:themeColor="text1"/>
          <w:sz w:val="24"/>
          <w:szCs w:val="24"/>
          <w:vertAlign w:val="subscript"/>
        </w:rPr>
        <w:t>2</w:t>
      </w:r>
      <w:r w:rsidR="009501B5" w:rsidRPr="00162E05">
        <w:rPr>
          <w:rFonts w:ascii="Times New Roman" w:hAnsi="Times New Roman" w:cs="Times New Roman"/>
          <w:color w:val="000000" w:themeColor="text1"/>
          <w:sz w:val="24"/>
          <w:szCs w:val="24"/>
        </w:rPr>
        <w:t>), methane (CH</w:t>
      </w:r>
      <w:r w:rsidR="009501B5" w:rsidRPr="003A6665">
        <w:rPr>
          <w:rFonts w:ascii="Times New Roman" w:hAnsi="Times New Roman" w:cs="Times New Roman"/>
          <w:color w:val="000000" w:themeColor="text1"/>
          <w:sz w:val="24"/>
          <w:szCs w:val="24"/>
          <w:vertAlign w:val="subscript"/>
        </w:rPr>
        <w:t>4</w:t>
      </w:r>
      <w:r w:rsidR="009501B5" w:rsidRPr="00162E05">
        <w:rPr>
          <w:rFonts w:ascii="Times New Roman" w:hAnsi="Times New Roman" w:cs="Times New Roman"/>
          <w:color w:val="000000" w:themeColor="text1"/>
          <w:sz w:val="24"/>
          <w:szCs w:val="24"/>
        </w:rPr>
        <w:t>) and nitrous oxide (N</w:t>
      </w:r>
      <w:r w:rsidR="009501B5" w:rsidRPr="003A6665">
        <w:rPr>
          <w:rFonts w:ascii="Times New Roman" w:hAnsi="Times New Roman" w:cs="Times New Roman"/>
          <w:color w:val="000000" w:themeColor="text1"/>
          <w:sz w:val="24"/>
          <w:szCs w:val="24"/>
          <w:vertAlign w:val="subscript"/>
        </w:rPr>
        <w:t>2</w:t>
      </w:r>
      <w:r w:rsidR="009501B5" w:rsidRPr="00162E05">
        <w:rPr>
          <w:rFonts w:ascii="Times New Roman" w:hAnsi="Times New Roman" w:cs="Times New Roman"/>
          <w:color w:val="000000" w:themeColor="text1"/>
          <w:sz w:val="24"/>
          <w:szCs w:val="24"/>
        </w:rPr>
        <w:t xml:space="preserve">O). The result of those calculations is recorded in the summary module of the calculator. The summary module contains results of the emissions </w:t>
      </w:r>
      <w:r w:rsidR="00B547EF">
        <w:rPr>
          <w:rFonts w:ascii="Times New Roman" w:hAnsi="Times New Roman" w:cs="Times New Roman"/>
          <w:color w:val="000000" w:themeColor="text1"/>
          <w:sz w:val="24"/>
          <w:szCs w:val="24"/>
        </w:rPr>
        <w:t>categorized by</w:t>
      </w:r>
      <w:r w:rsidR="009501B5" w:rsidRPr="00162E05">
        <w:rPr>
          <w:rFonts w:ascii="Times New Roman" w:hAnsi="Times New Roman" w:cs="Times New Roman"/>
          <w:color w:val="000000" w:themeColor="text1"/>
          <w:sz w:val="24"/>
          <w:szCs w:val="24"/>
        </w:rPr>
        <w:t xml:space="preserve"> each kind of GHGs separately, as well as the emissions by scope</w:t>
      </w:r>
      <w:r w:rsidR="00D80CAF">
        <w:rPr>
          <w:rFonts w:ascii="Times New Roman" w:hAnsi="Times New Roman" w:cs="Times New Roman"/>
          <w:color w:val="000000" w:themeColor="text1"/>
          <w:sz w:val="24"/>
          <w:szCs w:val="24"/>
        </w:rPr>
        <w:t>s, emissions sources</w:t>
      </w:r>
      <w:r w:rsidR="009501B5" w:rsidRPr="00162E05">
        <w:rPr>
          <w:rFonts w:ascii="Times New Roman" w:hAnsi="Times New Roman" w:cs="Times New Roman"/>
          <w:color w:val="000000" w:themeColor="text1"/>
          <w:sz w:val="24"/>
          <w:szCs w:val="24"/>
        </w:rPr>
        <w:t xml:space="preserve"> and the total carbon footprint (</w:t>
      </w:r>
      <w:r w:rsidR="0093476C">
        <w:rPr>
          <w:rFonts w:ascii="Times New Roman" w:hAnsi="Times New Roman" w:cs="Times New Roman"/>
          <w:color w:val="000000" w:themeColor="text1"/>
          <w:sz w:val="24"/>
          <w:szCs w:val="24"/>
        </w:rPr>
        <w:t xml:space="preserve">UNH </w:t>
      </w:r>
      <w:r w:rsidR="009501B5" w:rsidRPr="00162E05">
        <w:rPr>
          <w:rFonts w:ascii="Times New Roman" w:hAnsi="Times New Roman" w:cs="Times New Roman"/>
          <w:color w:val="000000" w:themeColor="text1"/>
          <w:sz w:val="24"/>
          <w:szCs w:val="24"/>
        </w:rPr>
        <w:t>Sustainable Institute</w:t>
      </w:r>
      <w:r w:rsidR="003A6665">
        <w:rPr>
          <w:rFonts w:ascii="Times New Roman" w:hAnsi="Times New Roman" w:cs="Times New Roman"/>
          <w:color w:val="000000" w:themeColor="text1"/>
          <w:sz w:val="24"/>
          <w:szCs w:val="24"/>
        </w:rPr>
        <w:t>,</w:t>
      </w:r>
      <w:r w:rsidR="009501B5" w:rsidRPr="00162E05">
        <w:rPr>
          <w:rFonts w:ascii="Times New Roman" w:hAnsi="Times New Roman" w:cs="Times New Roman"/>
          <w:color w:val="000000" w:themeColor="text1"/>
          <w:sz w:val="24"/>
          <w:szCs w:val="24"/>
        </w:rPr>
        <w:t xml:space="preserve"> 2017). The last steps of the process include managing inventory quality, accounting for GHG reductions, reporting and verifying emissions (</w:t>
      </w:r>
      <w:r w:rsidR="00A159C8" w:rsidRPr="00C8459D">
        <w:rPr>
          <w:rFonts w:ascii="Times New Roman" w:hAnsi="Times New Roman" w:cs="Times New Roman"/>
          <w:color w:val="000000" w:themeColor="text1"/>
          <w:sz w:val="24"/>
          <w:szCs w:val="24"/>
        </w:rPr>
        <w:t>Ranganathan</w:t>
      </w:r>
      <w:r w:rsidR="00A159C8">
        <w:rPr>
          <w:rFonts w:ascii="Times New Roman" w:hAnsi="Times New Roman" w:cs="Times New Roman"/>
          <w:color w:val="000000" w:themeColor="text1"/>
          <w:sz w:val="24"/>
          <w:szCs w:val="24"/>
        </w:rPr>
        <w:t>, 2004</w:t>
      </w:r>
      <w:r w:rsidR="009501B5" w:rsidRPr="00162E05">
        <w:rPr>
          <w:rFonts w:ascii="Times New Roman" w:hAnsi="Times New Roman" w:cs="Times New Roman"/>
          <w:color w:val="000000" w:themeColor="text1"/>
          <w:sz w:val="24"/>
          <w:szCs w:val="24"/>
        </w:rPr>
        <w:t>). The procedure ensures the accuracy of the obtained data, and help</w:t>
      </w:r>
      <w:r w:rsidR="003A6665">
        <w:rPr>
          <w:rFonts w:ascii="Times New Roman" w:hAnsi="Times New Roman" w:cs="Times New Roman"/>
          <w:color w:val="000000" w:themeColor="text1"/>
          <w:sz w:val="24"/>
          <w:szCs w:val="24"/>
        </w:rPr>
        <w:t>s</w:t>
      </w:r>
      <w:r w:rsidR="009501B5" w:rsidRPr="00162E05">
        <w:rPr>
          <w:rFonts w:ascii="Times New Roman" w:hAnsi="Times New Roman" w:cs="Times New Roman"/>
          <w:color w:val="000000" w:themeColor="text1"/>
          <w:sz w:val="24"/>
          <w:szCs w:val="24"/>
        </w:rPr>
        <w:t xml:space="preserve"> set reduction goals and guidelines. </w:t>
      </w:r>
    </w:p>
    <w:p w:rsidR="00944C93" w:rsidRPr="00162E05" w:rsidRDefault="00D678A2" w:rsidP="00701967">
      <w:pPr>
        <w:pStyle w:val="ListParagraph"/>
        <w:numPr>
          <w:ilvl w:val="1"/>
          <w:numId w:val="14"/>
        </w:numPr>
        <w:spacing w:line="312" w:lineRule="auto"/>
        <w:ind w:left="450" w:hanging="450"/>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 xml:space="preserve">University </w:t>
      </w:r>
      <w:r w:rsidR="00944C93" w:rsidRPr="00162E05">
        <w:rPr>
          <w:rFonts w:ascii="Times New Roman" w:hAnsi="Times New Roman" w:cs="Times New Roman"/>
          <w:b/>
          <w:color w:val="000000" w:themeColor="text1"/>
          <w:sz w:val="24"/>
          <w:szCs w:val="24"/>
        </w:rPr>
        <w:t xml:space="preserve">operational and </w:t>
      </w:r>
      <w:r w:rsidR="008B5C05" w:rsidRPr="00162E05">
        <w:rPr>
          <w:rFonts w:ascii="Times New Roman" w:hAnsi="Times New Roman" w:cs="Times New Roman"/>
          <w:b/>
          <w:color w:val="000000" w:themeColor="text1"/>
          <w:sz w:val="24"/>
          <w:szCs w:val="24"/>
        </w:rPr>
        <w:t>organizational/</w:t>
      </w:r>
      <w:r w:rsidR="00944C93" w:rsidRPr="00162E05">
        <w:rPr>
          <w:rFonts w:ascii="Times New Roman" w:hAnsi="Times New Roman" w:cs="Times New Roman"/>
          <w:b/>
          <w:color w:val="000000" w:themeColor="text1"/>
          <w:sz w:val="24"/>
          <w:szCs w:val="24"/>
        </w:rPr>
        <w:t>spatial b</w:t>
      </w:r>
      <w:r w:rsidR="00354519" w:rsidRPr="00162E05">
        <w:rPr>
          <w:rFonts w:ascii="Times New Roman" w:hAnsi="Times New Roman" w:cs="Times New Roman"/>
          <w:b/>
          <w:color w:val="000000" w:themeColor="text1"/>
          <w:sz w:val="24"/>
          <w:szCs w:val="24"/>
        </w:rPr>
        <w:t>oundaries</w:t>
      </w:r>
    </w:p>
    <w:p w:rsidR="00512C7B" w:rsidRPr="00162E05" w:rsidRDefault="00944C93" w:rsidP="00184647">
      <w:pPr>
        <w:spacing w:after="100"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Selection of the organizational/spatial </w:t>
      </w:r>
      <w:r w:rsidR="00D678A2" w:rsidRPr="00162E05">
        <w:rPr>
          <w:rFonts w:ascii="Times New Roman" w:hAnsi="Times New Roman" w:cs="Times New Roman"/>
          <w:color w:val="000000" w:themeColor="text1"/>
          <w:sz w:val="24"/>
          <w:szCs w:val="24"/>
        </w:rPr>
        <w:t xml:space="preserve">boundary was based on </w:t>
      </w:r>
      <w:r w:rsidR="003F2001" w:rsidRPr="00162E05">
        <w:rPr>
          <w:rFonts w:ascii="Times New Roman" w:hAnsi="Times New Roman" w:cs="Times New Roman"/>
          <w:color w:val="000000" w:themeColor="text1"/>
          <w:sz w:val="24"/>
          <w:szCs w:val="24"/>
        </w:rPr>
        <w:t xml:space="preserve">the principle that the buildings or flats are operated and controlled </w:t>
      </w:r>
      <w:r w:rsidR="00A010B3" w:rsidRPr="00162E05">
        <w:rPr>
          <w:rFonts w:ascii="Times New Roman" w:hAnsi="Times New Roman" w:cs="Times New Roman"/>
          <w:color w:val="000000" w:themeColor="text1"/>
          <w:sz w:val="24"/>
          <w:szCs w:val="24"/>
        </w:rPr>
        <w:t xml:space="preserve">by AUW </w:t>
      </w:r>
      <w:r w:rsidR="00702189" w:rsidRPr="00162E05">
        <w:rPr>
          <w:rFonts w:ascii="Times New Roman" w:hAnsi="Times New Roman" w:cs="Times New Roman"/>
          <w:color w:val="000000" w:themeColor="text1"/>
          <w:sz w:val="24"/>
          <w:szCs w:val="24"/>
        </w:rPr>
        <w:t>or for which the u</w:t>
      </w:r>
      <w:r w:rsidR="003F2001" w:rsidRPr="00162E05">
        <w:rPr>
          <w:rFonts w:ascii="Times New Roman" w:hAnsi="Times New Roman" w:cs="Times New Roman"/>
          <w:color w:val="000000" w:themeColor="text1"/>
          <w:sz w:val="24"/>
          <w:szCs w:val="24"/>
        </w:rPr>
        <w:t>niversity paid the</w:t>
      </w:r>
      <w:r w:rsidR="00725B2C" w:rsidRPr="00162E05">
        <w:rPr>
          <w:rFonts w:ascii="Times New Roman" w:hAnsi="Times New Roman" w:cs="Times New Roman"/>
          <w:color w:val="000000" w:themeColor="text1"/>
          <w:sz w:val="24"/>
          <w:szCs w:val="24"/>
        </w:rPr>
        <w:t xml:space="preserve"> utility such as</w:t>
      </w:r>
      <w:r w:rsidR="003F2001" w:rsidRPr="00162E05">
        <w:rPr>
          <w:rFonts w:ascii="Times New Roman" w:hAnsi="Times New Roman" w:cs="Times New Roman"/>
          <w:color w:val="000000" w:themeColor="text1"/>
          <w:sz w:val="24"/>
          <w:szCs w:val="24"/>
        </w:rPr>
        <w:t xml:space="preserve"> electric-power bill</w:t>
      </w:r>
      <w:r w:rsidR="00725B2C" w:rsidRPr="00162E05">
        <w:rPr>
          <w:rFonts w:ascii="Times New Roman" w:hAnsi="Times New Roman" w:cs="Times New Roman"/>
          <w:color w:val="000000" w:themeColor="text1"/>
          <w:sz w:val="24"/>
          <w:szCs w:val="24"/>
        </w:rPr>
        <w:t>. This definition includes</w:t>
      </w:r>
      <w:r w:rsidR="00512C7B" w:rsidRPr="00162E05">
        <w:rPr>
          <w:rFonts w:ascii="Times New Roman" w:hAnsi="Times New Roman" w:cs="Times New Roman"/>
          <w:color w:val="000000" w:themeColor="text1"/>
          <w:sz w:val="24"/>
          <w:szCs w:val="24"/>
        </w:rPr>
        <w:t xml:space="preserve"> the entire area of AUW’s temporary campus as well as rented residen</w:t>
      </w:r>
      <w:r w:rsidR="00CF5E52">
        <w:rPr>
          <w:rFonts w:ascii="Times New Roman" w:hAnsi="Times New Roman" w:cs="Times New Roman"/>
          <w:color w:val="000000" w:themeColor="text1"/>
          <w:sz w:val="24"/>
          <w:szCs w:val="24"/>
        </w:rPr>
        <w:t>ce</w:t>
      </w:r>
      <w:r w:rsidR="00512C7B" w:rsidRPr="00162E05">
        <w:rPr>
          <w:rFonts w:ascii="Times New Roman" w:hAnsi="Times New Roman" w:cs="Times New Roman"/>
          <w:color w:val="000000" w:themeColor="text1"/>
          <w:sz w:val="24"/>
          <w:szCs w:val="24"/>
        </w:rPr>
        <w:t xml:space="preserve"> buildings and flats: AUW’s buildings (20A, 20B, 20C, 20H, 20G and 20J),</w:t>
      </w:r>
      <w:r w:rsidR="009501B5" w:rsidRPr="00162E05">
        <w:rPr>
          <w:rFonts w:ascii="Times New Roman" w:hAnsi="Times New Roman" w:cs="Times New Roman"/>
          <w:color w:val="000000" w:themeColor="text1"/>
          <w:sz w:val="24"/>
          <w:szCs w:val="24"/>
        </w:rPr>
        <w:t xml:space="preserve"> and off-campus </w:t>
      </w:r>
      <w:r w:rsidR="00512C7B" w:rsidRPr="00162E05">
        <w:rPr>
          <w:rFonts w:ascii="Times New Roman" w:hAnsi="Times New Roman" w:cs="Times New Roman"/>
          <w:color w:val="000000" w:themeColor="text1"/>
          <w:sz w:val="24"/>
          <w:szCs w:val="24"/>
        </w:rPr>
        <w:t>Panchlaish</w:t>
      </w:r>
      <w:r w:rsidR="00CF5E52">
        <w:rPr>
          <w:rFonts w:ascii="Times New Roman" w:hAnsi="Times New Roman" w:cs="Times New Roman"/>
          <w:color w:val="000000" w:themeColor="text1"/>
          <w:sz w:val="24"/>
          <w:szCs w:val="24"/>
        </w:rPr>
        <w:t xml:space="preserve"> </w:t>
      </w:r>
      <w:r w:rsidR="00CF5E52" w:rsidRPr="00162E05">
        <w:rPr>
          <w:rFonts w:ascii="Times New Roman" w:hAnsi="Times New Roman" w:cs="Times New Roman"/>
          <w:color w:val="000000" w:themeColor="text1"/>
          <w:sz w:val="24"/>
          <w:szCs w:val="24"/>
        </w:rPr>
        <w:t>building</w:t>
      </w:r>
      <w:r w:rsidR="00512C7B" w:rsidRPr="00162E05">
        <w:rPr>
          <w:rFonts w:ascii="Times New Roman" w:hAnsi="Times New Roman" w:cs="Times New Roman"/>
          <w:color w:val="000000" w:themeColor="text1"/>
          <w:sz w:val="24"/>
          <w:szCs w:val="24"/>
        </w:rPr>
        <w:t xml:space="preserve"> and </w:t>
      </w:r>
      <w:r w:rsidR="009501B5" w:rsidRPr="00162E05">
        <w:rPr>
          <w:rFonts w:ascii="Times New Roman" w:hAnsi="Times New Roman" w:cs="Times New Roman"/>
          <w:color w:val="000000" w:themeColor="text1"/>
          <w:sz w:val="24"/>
          <w:szCs w:val="24"/>
        </w:rPr>
        <w:t xml:space="preserve">a number of </w:t>
      </w:r>
      <w:r w:rsidR="00512C7B" w:rsidRPr="00162E05">
        <w:rPr>
          <w:rFonts w:ascii="Times New Roman" w:hAnsi="Times New Roman" w:cs="Times New Roman"/>
          <w:color w:val="000000" w:themeColor="text1"/>
          <w:sz w:val="24"/>
          <w:szCs w:val="24"/>
        </w:rPr>
        <w:t>Khulshi flats</w:t>
      </w:r>
      <w:r w:rsidR="002E1B62" w:rsidRPr="00162E05">
        <w:rPr>
          <w:rFonts w:ascii="Times New Roman" w:hAnsi="Times New Roman" w:cs="Times New Roman"/>
          <w:color w:val="000000" w:themeColor="text1"/>
          <w:sz w:val="24"/>
          <w:szCs w:val="24"/>
        </w:rPr>
        <w:t xml:space="preserve"> (for faculty and staff housing)</w:t>
      </w:r>
      <w:r w:rsidR="00512C7B" w:rsidRPr="00162E05">
        <w:rPr>
          <w:rFonts w:ascii="Times New Roman" w:hAnsi="Times New Roman" w:cs="Times New Roman"/>
          <w:color w:val="000000" w:themeColor="text1"/>
          <w:sz w:val="24"/>
          <w:szCs w:val="24"/>
        </w:rPr>
        <w:t xml:space="preserve">. </w:t>
      </w:r>
      <w:r w:rsidR="009501B5" w:rsidRPr="00162E05">
        <w:rPr>
          <w:rFonts w:ascii="Times New Roman" w:hAnsi="Times New Roman" w:cs="Times New Roman"/>
          <w:color w:val="000000" w:themeColor="text1"/>
          <w:sz w:val="24"/>
          <w:szCs w:val="24"/>
        </w:rPr>
        <w:t>This organizational/spatial boundary is located in Chittagong and consists of approximately 1.5 acres (equal to 65,340 square feet).</w:t>
      </w:r>
    </w:p>
    <w:p w:rsidR="00921202" w:rsidRPr="00162E05" w:rsidRDefault="00921202" w:rsidP="00184647">
      <w:pPr>
        <w:spacing w:after="0"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For u</w:t>
      </w:r>
      <w:r w:rsidR="00A1338F" w:rsidRPr="00162E05">
        <w:rPr>
          <w:rFonts w:ascii="Times New Roman" w:hAnsi="Times New Roman" w:cs="Times New Roman"/>
          <w:color w:val="000000" w:themeColor="text1"/>
          <w:sz w:val="24"/>
          <w:szCs w:val="24"/>
        </w:rPr>
        <w:t xml:space="preserve">niversity </w:t>
      </w:r>
      <w:r w:rsidRPr="00162E05">
        <w:rPr>
          <w:rFonts w:ascii="Times New Roman" w:hAnsi="Times New Roman" w:cs="Times New Roman"/>
          <w:color w:val="000000" w:themeColor="text1"/>
          <w:sz w:val="24"/>
          <w:szCs w:val="24"/>
        </w:rPr>
        <w:t>operational boundary, the a</w:t>
      </w:r>
      <w:r w:rsidR="00A1338F" w:rsidRPr="00162E05">
        <w:rPr>
          <w:rFonts w:ascii="Times New Roman" w:hAnsi="Times New Roman" w:cs="Times New Roman"/>
          <w:color w:val="000000" w:themeColor="text1"/>
          <w:sz w:val="24"/>
          <w:szCs w:val="24"/>
        </w:rPr>
        <w:t xml:space="preserve">ctivities referred to as GHG emissions </w:t>
      </w:r>
      <w:r w:rsidRPr="00162E05">
        <w:rPr>
          <w:rFonts w:ascii="Times New Roman" w:hAnsi="Times New Roman" w:cs="Times New Roman"/>
          <w:color w:val="000000" w:themeColor="text1"/>
          <w:sz w:val="24"/>
          <w:szCs w:val="24"/>
        </w:rPr>
        <w:t>includes</w:t>
      </w:r>
      <w:r w:rsidR="00A1338F" w:rsidRPr="00162E05">
        <w:rPr>
          <w:rFonts w:ascii="Times New Roman" w:hAnsi="Times New Roman" w:cs="Times New Roman"/>
          <w:color w:val="000000" w:themeColor="text1"/>
          <w:sz w:val="24"/>
          <w:szCs w:val="24"/>
        </w:rPr>
        <w:t xml:space="preserve"> all those outlined in the GHG protocol mentioned before. For AUW</w:t>
      </w:r>
      <w:r w:rsidRPr="00162E05">
        <w:rPr>
          <w:rFonts w:ascii="Times New Roman" w:hAnsi="Times New Roman" w:cs="Times New Roman"/>
          <w:color w:val="000000" w:themeColor="text1"/>
          <w:sz w:val="24"/>
          <w:szCs w:val="24"/>
        </w:rPr>
        <w:t>:</w:t>
      </w:r>
    </w:p>
    <w:p w:rsidR="00921202" w:rsidRPr="00162E05" w:rsidRDefault="00921202" w:rsidP="00921202">
      <w:pPr>
        <w:pStyle w:val="ListParagraph"/>
        <w:numPr>
          <w:ilvl w:val="0"/>
          <w:numId w:val="23"/>
        </w:num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S</w:t>
      </w:r>
      <w:r w:rsidR="00A1338F" w:rsidRPr="00162E05">
        <w:rPr>
          <w:rFonts w:ascii="Times New Roman" w:hAnsi="Times New Roman" w:cs="Times New Roman"/>
          <w:color w:val="000000" w:themeColor="text1"/>
          <w:sz w:val="24"/>
          <w:szCs w:val="24"/>
        </w:rPr>
        <w:t xml:space="preserve">cope 1 </w:t>
      </w:r>
      <w:r w:rsidRPr="00162E05">
        <w:rPr>
          <w:rFonts w:ascii="Times New Roman" w:hAnsi="Times New Roman" w:cs="Times New Roman"/>
          <w:color w:val="000000" w:themeColor="text1"/>
          <w:sz w:val="24"/>
          <w:szCs w:val="24"/>
        </w:rPr>
        <w:t xml:space="preserve">- Core direct emissions: </w:t>
      </w:r>
      <w:r w:rsidR="00A1338F" w:rsidRPr="00162E05">
        <w:rPr>
          <w:rFonts w:ascii="Times New Roman" w:hAnsi="Times New Roman" w:cs="Times New Roman"/>
          <w:color w:val="000000" w:themeColor="text1"/>
          <w:sz w:val="24"/>
          <w:szCs w:val="24"/>
        </w:rPr>
        <w:t xml:space="preserve">emissions associated with the university fleet (gasoline, diesel, </w:t>
      </w:r>
      <w:r w:rsidR="0071070F" w:rsidRPr="00162E05">
        <w:rPr>
          <w:rFonts w:ascii="Times New Roman" w:hAnsi="Times New Roman" w:cs="Times New Roman"/>
          <w:color w:val="000000" w:themeColor="text1"/>
          <w:sz w:val="24"/>
          <w:szCs w:val="24"/>
        </w:rPr>
        <w:t>and compressed</w:t>
      </w:r>
      <w:r w:rsidR="00A1338F" w:rsidRPr="00162E05">
        <w:rPr>
          <w:rFonts w:ascii="Times New Roman" w:hAnsi="Times New Roman" w:cs="Times New Roman"/>
          <w:color w:val="000000" w:themeColor="text1"/>
          <w:sz w:val="24"/>
          <w:szCs w:val="24"/>
        </w:rPr>
        <w:t xml:space="preserve"> natural gas), </w:t>
      </w:r>
      <w:r w:rsidRPr="00162E05">
        <w:rPr>
          <w:rFonts w:ascii="Times New Roman" w:hAnsi="Times New Roman" w:cs="Times New Roman"/>
          <w:color w:val="000000" w:themeColor="text1"/>
          <w:sz w:val="24"/>
          <w:szCs w:val="24"/>
        </w:rPr>
        <w:t xml:space="preserve">and </w:t>
      </w:r>
      <w:r w:rsidR="00A1338F" w:rsidRPr="00162E05">
        <w:rPr>
          <w:rFonts w:ascii="Times New Roman" w:hAnsi="Times New Roman" w:cs="Times New Roman"/>
          <w:color w:val="000000" w:themeColor="text1"/>
          <w:sz w:val="24"/>
          <w:szCs w:val="24"/>
        </w:rPr>
        <w:t xml:space="preserve">on-campus stationary sources (including the university co-generation machines and cooking gas). </w:t>
      </w:r>
    </w:p>
    <w:p w:rsidR="00921202" w:rsidRPr="00162E05" w:rsidRDefault="00A1338F" w:rsidP="00921202">
      <w:pPr>
        <w:pStyle w:val="ListParagraph"/>
        <w:numPr>
          <w:ilvl w:val="0"/>
          <w:numId w:val="23"/>
        </w:num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Scope 2</w:t>
      </w:r>
      <w:r w:rsidR="00921202" w:rsidRPr="00162E05">
        <w:rPr>
          <w:rFonts w:ascii="Times New Roman" w:hAnsi="Times New Roman" w:cs="Times New Roman"/>
          <w:color w:val="000000" w:themeColor="text1"/>
          <w:sz w:val="24"/>
          <w:szCs w:val="24"/>
        </w:rPr>
        <w:t xml:space="preserve"> - Core energy indirect emission</w:t>
      </w:r>
      <w:r w:rsidR="00924310">
        <w:rPr>
          <w:rFonts w:ascii="Times New Roman" w:hAnsi="Times New Roman" w:cs="Times New Roman"/>
          <w:color w:val="000000" w:themeColor="text1"/>
          <w:sz w:val="24"/>
          <w:szCs w:val="24"/>
        </w:rPr>
        <w:t>s</w:t>
      </w:r>
      <w:r w:rsidR="00921202" w:rsidRPr="00162E05">
        <w:rPr>
          <w:rFonts w:ascii="Times New Roman" w:hAnsi="Times New Roman" w:cs="Times New Roman"/>
          <w:color w:val="000000" w:themeColor="text1"/>
          <w:sz w:val="24"/>
          <w:szCs w:val="24"/>
        </w:rPr>
        <w:t>:</w:t>
      </w:r>
      <w:r w:rsidRPr="00162E05">
        <w:rPr>
          <w:rFonts w:ascii="Times New Roman" w:hAnsi="Times New Roman" w:cs="Times New Roman"/>
          <w:color w:val="000000" w:themeColor="text1"/>
          <w:sz w:val="24"/>
          <w:szCs w:val="24"/>
        </w:rPr>
        <w:t xml:space="preserve"> emissions </w:t>
      </w:r>
      <w:r w:rsidR="00CF5E52" w:rsidRPr="00162E05">
        <w:rPr>
          <w:rFonts w:ascii="Times New Roman" w:hAnsi="Times New Roman" w:cs="Times New Roman"/>
          <w:color w:val="000000" w:themeColor="text1"/>
          <w:sz w:val="24"/>
          <w:szCs w:val="24"/>
        </w:rPr>
        <w:t xml:space="preserve">associated with </w:t>
      </w:r>
      <w:r w:rsidRPr="00162E05">
        <w:rPr>
          <w:rFonts w:ascii="Times New Roman" w:hAnsi="Times New Roman" w:cs="Times New Roman"/>
          <w:color w:val="000000" w:themeColor="text1"/>
          <w:sz w:val="24"/>
          <w:szCs w:val="24"/>
        </w:rPr>
        <w:t xml:space="preserve">purchased electricity. </w:t>
      </w:r>
    </w:p>
    <w:p w:rsidR="00A1338F" w:rsidRPr="00162E05" w:rsidRDefault="00A1338F" w:rsidP="00921202">
      <w:pPr>
        <w:pStyle w:val="ListParagraph"/>
        <w:numPr>
          <w:ilvl w:val="0"/>
          <w:numId w:val="23"/>
        </w:num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Scope 3 </w:t>
      </w:r>
      <w:r w:rsidR="00921202" w:rsidRPr="00162E05">
        <w:rPr>
          <w:rFonts w:ascii="Times New Roman" w:hAnsi="Times New Roman" w:cs="Times New Roman"/>
          <w:color w:val="000000" w:themeColor="text1"/>
          <w:sz w:val="24"/>
          <w:szCs w:val="24"/>
        </w:rPr>
        <w:t>- Oth</w:t>
      </w:r>
      <w:r w:rsidR="00CF5E52">
        <w:rPr>
          <w:rFonts w:ascii="Times New Roman" w:hAnsi="Times New Roman" w:cs="Times New Roman"/>
          <w:color w:val="000000" w:themeColor="text1"/>
          <w:sz w:val="24"/>
          <w:szCs w:val="24"/>
        </w:rPr>
        <w:t>er non-core indirect emissions:</w:t>
      </w:r>
      <w:r w:rsidRPr="00162E05">
        <w:rPr>
          <w:rFonts w:ascii="Times New Roman" w:hAnsi="Times New Roman" w:cs="Times New Roman"/>
          <w:color w:val="000000" w:themeColor="text1"/>
          <w:sz w:val="24"/>
          <w:szCs w:val="24"/>
        </w:rPr>
        <w:t xml:space="preserve"> emissions associated with students and faculty/staff commuting, air travel for university related activities (including direct finance air travel and </w:t>
      </w:r>
      <w:r w:rsidR="00217943" w:rsidRPr="00162E05">
        <w:rPr>
          <w:rFonts w:ascii="Times New Roman" w:hAnsi="Times New Roman" w:cs="Times New Roman"/>
          <w:color w:val="000000" w:themeColor="text1"/>
          <w:sz w:val="24"/>
          <w:szCs w:val="24"/>
        </w:rPr>
        <w:t>international students’ air t</w:t>
      </w:r>
      <w:r w:rsidRPr="00162E05">
        <w:rPr>
          <w:rFonts w:ascii="Times New Roman" w:hAnsi="Times New Roman" w:cs="Times New Roman"/>
          <w:color w:val="000000" w:themeColor="text1"/>
          <w:sz w:val="24"/>
          <w:szCs w:val="24"/>
        </w:rPr>
        <w:t xml:space="preserve">ravel), paper usage, and </w:t>
      </w:r>
      <w:r w:rsidR="0071070F" w:rsidRPr="00162E05">
        <w:rPr>
          <w:rFonts w:ascii="Times New Roman" w:hAnsi="Times New Roman" w:cs="Times New Roman"/>
          <w:color w:val="000000" w:themeColor="text1"/>
          <w:sz w:val="24"/>
          <w:szCs w:val="24"/>
        </w:rPr>
        <w:t>emissions that resulted from u</w:t>
      </w:r>
      <w:r w:rsidRPr="00162E05">
        <w:rPr>
          <w:rFonts w:ascii="Times New Roman" w:hAnsi="Times New Roman" w:cs="Times New Roman"/>
          <w:color w:val="000000" w:themeColor="text1"/>
          <w:sz w:val="24"/>
          <w:szCs w:val="24"/>
        </w:rPr>
        <w:t>niversity generated solid waste.</w:t>
      </w:r>
    </w:p>
    <w:p w:rsidR="001B40C2" w:rsidRPr="00162E05" w:rsidRDefault="001B40C2" w:rsidP="00184647">
      <w:pPr>
        <w:pStyle w:val="ListParagraph"/>
        <w:numPr>
          <w:ilvl w:val="0"/>
          <w:numId w:val="23"/>
        </w:numPr>
        <w:spacing w:after="100"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Offset: Forest preservation in AUW-owned land</w:t>
      </w:r>
    </w:p>
    <w:p w:rsidR="00EA304F" w:rsidRPr="00162E05" w:rsidRDefault="00A1338F" w:rsidP="00184647">
      <w:pPr>
        <w:spacing w:after="100"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The off-campus activities of community members (such as energy consumption from student and faculty/staff off-campus housing</w:t>
      </w:r>
      <w:r w:rsidR="007963AC" w:rsidRPr="00162E05">
        <w:rPr>
          <w:rFonts w:ascii="Times New Roman" w:hAnsi="Times New Roman" w:cs="Times New Roman"/>
          <w:color w:val="000000" w:themeColor="text1"/>
          <w:sz w:val="24"/>
          <w:szCs w:val="24"/>
        </w:rPr>
        <w:t>, tourism</w:t>
      </w:r>
      <w:r w:rsidRPr="00162E05">
        <w:rPr>
          <w:rFonts w:ascii="Times New Roman" w:hAnsi="Times New Roman" w:cs="Times New Roman"/>
          <w:color w:val="000000" w:themeColor="text1"/>
          <w:sz w:val="24"/>
          <w:szCs w:val="24"/>
        </w:rPr>
        <w:t xml:space="preserve">) were considered outside the scope of this study. Also, upstream GHG emissions associated with the production of materials (e.g., office paper), equipment (e.g., electronics), and infrastructure (e.g., construction materials) used by the </w:t>
      </w:r>
      <w:r w:rsidR="007963AC" w:rsidRPr="00162E05">
        <w:rPr>
          <w:rFonts w:ascii="Times New Roman" w:hAnsi="Times New Roman" w:cs="Times New Roman"/>
          <w:color w:val="000000" w:themeColor="text1"/>
          <w:sz w:val="24"/>
          <w:szCs w:val="24"/>
        </w:rPr>
        <w:t>u</w:t>
      </w:r>
      <w:r w:rsidRPr="00162E05">
        <w:rPr>
          <w:rFonts w:ascii="Times New Roman" w:hAnsi="Times New Roman" w:cs="Times New Roman"/>
          <w:color w:val="000000" w:themeColor="text1"/>
          <w:sz w:val="24"/>
          <w:szCs w:val="24"/>
        </w:rPr>
        <w:t xml:space="preserve">niversity were not included. The GHG protocol requires organizations to account for Scopes 1 and 2, but leaves Scope 3 optional. This </w:t>
      </w:r>
      <w:r w:rsidR="00CF5E52">
        <w:rPr>
          <w:rFonts w:ascii="Times New Roman" w:hAnsi="Times New Roman" w:cs="Times New Roman"/>
          <w:color w:val="000000" w:themeColor="text1"/>
          <w:sz w:val="24"/>
          <w:szCs w:val="24"/>
        </w:rPr>
        <w:t>study</w:t>
      </w:r>
      <w:r w:rsidRPr="00162E05">
        <w:rPr>
          <w:rFonts w:ascii="Times New Roman" w:hAnsi="Times New Roman" w:cs="Times New Roman"/>
          <w:color w:val="000000" w:themeColor="text1"/>
          <w:sz w:val="24"/>
          <w:szCs w:val="24"/>
        </w:rPr>
        <w:t xml:space="preserve"> took an aggressive approach in defining campus emissions and included a number of Scope 3 emissions which data can be obtained. As carbon accounting methods </w:t>
      </w:r>
      <w:r w:rsidR="007963AC" w:rsidRPr="00162E05">
        <w:rPr>
          <w:rFonts w:ascii="Times New Roman" w:hAnsi="Times New Roman" w:cs="Times New Roman"/>
          <w:color w:val="000000" w:themeColor="text1"/>
          <w:sz w:val="24"/>
          <w:szCs w:val="24"/>
        </w:rPr>
        <w:t>are improved</w:t>
      </w:r>
      <w:r w:rsidRPr="00162E05">
        <w:rPr>
          <w:rFonts w:ascii="Times New Roman" w:hAnsi="Times New Roman" w:cs="Times New Roman"/>
          <w:color w:val="000000" w:themeColor="text1"/>
          <w:sz w:val="24"/>
          <w:szCs w:val="24"/>
        </w:rPr>
        <w:t xml:space="preserve"> and additional Scope 3 emission protocols become available, the scope</w:t>
      </w:r>
      <w:r w:rsidR="00CF5E52">
        <w:rPr>
          <w:rFonts w:ascii="Times New Roman" w:hAnsi="Times New Roman" w:cs="Times New Roman"/>
          <w:color w:val="000000" w:themeColor="text1"/>
          <w:sz w:val="24"/>
          <w:szCs w:val="24"/>
        </w:rPr>
        <w:t>s</w:t>
      </w:r>
      <w:r w:rsidRPr="00162E05">
        <w:rPr>
          <w:rFonts w:ascii="Times New Roman" w:hAnsi="Times New Roman" w:cs="Times New Roman"/>
          <w:color w:val="000000" w:themeColor="text1"/>
          <w:sz w:val="24"/>
          <w:szCs w:val="24"/>
        </w:rPr>
        <w:t xml:space="preserve"> of the campus inventory can be expanded as appropriate. </w:t>
      </w:r>
    </w:p>
    <w:p w:rsidR="00CF559D" w:rsidRPr="00162E05" w:rsidRDefault="002622D5" w:rsidP="00184647">
      <w:pPr>
        <w:pStyle w:val="ListParagraph"/>
        <w:numPr>
          <w:ilvl w:val="1"/>
          <w:numId w:val="14"/>
        </w:numPr>
        <w:spacing w:before="120" w:after="100" w:line="312" w:lineRule="auto"/>
        <w:ind w:left="446" w:hanging="446"/>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 xml:space="preserve">Inventory Procedure &amp; Data Sources </w:t>
      </w:r>
    </w:p>
    <w:p w:rsidR="00740116" w:rsidRPr="00162E05" w:rsidRDefault="00740116" w:rsidP="00184647">
      <w:pPr>
        <w:spacing w:after="100"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The data collection was conducted simply through personal communication (both via email and meeting</w:t>
      </w:r>
      <w:r w:rsidR="00D34CF3" w:rsidRPr="00162E05">
        <w:rPr>
          <w:rFonts w:ascii="Times New Roman" w:hAnsi="Times New Roman" w:cs="Times New Roman"/>
          <w:color w:val="000000" w:themeColor="text1"/>
          <w:sz w:val="24"/>
          <w:szCs w:val="24"/>
        </w:rPr>
        <w:t>s</w:t>
      </w:r>
      <w:r w:rsidRPr="00162E05">
        <w:rPr>
          <w:rFonts w:ascii="Times New Roman" w:hAnsi="Times New Roman" w:cs="Times New Roman"/>
          <w:color w:val="000000" w:themeColor="text1"/>
          <w:sz w:val="24"/>
          <w:szCs w:val="24"/>
        </w:rPr>
        <w:t xml:space="preserve">) with personnel from relevant AUW </w:t>
      </w:r>
      <w:r w:rsidR="00D34CF3" w:rsidRPr="00162E05">
        <w:rPr>
          <w:rFonts w:ascii="Times New Roman" w:hAnsi="Times New Roman" w:cs="Times New Roman"/>
          <w:color w:val="000000" w:themeColor="text1"/>
          <w:sz w:val="24"/>
          <w:szCs w:val="24"/>
        </w:rPr>
        <w:t>offices</w:t>
      </w:r>
      <w:r w:rsidRPr="00162E05">
        <w:rPr>
          <w:rFonts w:ascii="Times New Roman" w:hAnsi="Times New Roman" w:cs="Times New Roman"/>
          <w:color w:val="000000" w:themeColor="text1"/>
          <w:sz w:val="24"/>
          <w:szCs w:val="24"/>
        </w:rPr>
        <w:t xml:space="preserve">, and partly through small interviews with students, faculty and staff. Below is a brief description of the procedures used to acquire and calculate each of the required data for all sources of campus GHG </w:t>
      </w:r>
      <w:proofErr w:type="gramStart"/>
      <w:r w:rsidRPr="00162E05">
        <w:rPr>
          <w:rFonts w:ascii="Times New Roman" w:hAnsi="Times New Roman" w:cs="Times New Roman"/>
          <w:color w:val="000000" w:themeColor="text1"/>
          <w:sz w:val="24"/>
          <w:szCs w:val="24"/>
        </w:rPr>
        <w:t>emissions.</w:t>
      </w:r>
      <w:proofErr w:type="gramEnd"/>
    </w:p>
    <w:p w:rsidR="001E2480" w:rsidRPr="003871E4" w:rsidRDefault="001E2480" w:rsidP="003871E4">
      <w:pPr>
        <w:pStyle w:val="ListParagraph"/>
        <w:numPr>
          <w:ilvl w:val="2"/>
          <w:numId w:val="14"/>
        </w:numPr>
        <w:spacing w:line="312" w:lineRule="auto"/>
        <w:rPr>
          <w:rFonts w:ascii="Times New Roman" w:hAnsi="Times New Roman" w:cs="Times New Roman"/>
          <w:color w:val="000000" w:themeColor="text1"/>
          <w:sz w:val="24"/>
          <w:szCs w:val="24"/>
        </w:rPr>
      </w:pPr>
      <w:r w:rsidRPr="003871E4">
        <w:rPr>
          <w:rFonts w:ascii="Times New Roman" w:hAnsi="Times New Roman" w:cs="Times New Roman"/>
          <w:b/>
          <w:color w:val="000000" w:themeColor="text1"/>
          <w:sz w:val="24"/>
          <w:szCs w:val="24"/>
        </w:rPr>
        <w:t>Institutional Data</w:t>
      </w:r>
    </w:p>
    <w:p w:rsidR="003D370E" w:rsidRPr="00162E05" w:rsidRDefault="003D370E"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Student, faculty, and staff community membership numbers; and total building </w:t>
      </w:r>
      <w:r w:rsidR="00CF5E52">
        <w:rPr>
          <w:rFonts w:ascii="Times New Roman" w:hAnsi="Times New Roman" w:cs="Times New Roman"/>
          <w:color w:val="000000" w:themeColor="text1"/>
          <w:sz w:val="24"/>
          <w:szCs w:val="24"/>
        </w:rPr>
        <w:t>space</w:t>
      </w:r>
      <w:r w:rsidRPr="00162E05">
        <w:rPr>
          <w:rFonts w:ascii="Times New Roman" w:hAnsi="Times New Roman" w:cs="Times New Roman"/>
          <w:color w:val="000000" w:themeColor="text1"/>
          <w:sz w:val="24"/>
          <w:szCs w:val="24"/>
        </w:rPr>
        <w:t xml:space="preserve"> were required by the </w:t>
      </w:r>
      <w:r w:rsidR="00D34CF3" w:rsidRPr="00162E05">
        <w:rPr>
          <w:rFonts w:ascii="Times New Roman" w:hAnsi="Times New Roman" w:cs="Times New Roman"/>
          <w:color w:val="000000" w:themeColor="text1"/>
          <w:sz w:val="24"/>
          <w:szCs w:val="24"/>
        </w:rPr>
        <w:t>CCC</w:t>
      </w:r>
      <w:r w:rsidRPr="00162E05">
        <w:rPr>
          <w:rFonts w:ascii="Times New Roman" w:hAnsi="Times New Roman" w:cs="Times New Roman"/>
          <w:color w:val="000000" w:themeColor="text1"/>
          <w:sz w:val="24"/>
          <w:szCs w:val="24"/>
        </w:rPr>
        <w:t xml:space="preserve"> to estimate some energy-use categories and to describe per capita GHG emissions. Faculty and staff populations were provided by the Human Resources Office.  The number of students (both full-time students and day-scholars) was provided by the Academic Registry Office. AUW’s total building space and sketch were obtained from the Security &amp; Logistics Office. </w:t>
      </w:r>
    </w:p>
    <w:p w:rsidR="004D7E08" w:rsidRPr="00162E05" w:rsidRDefault="004D7E08" w:rsidP="003871E4">
      <w:pPr>
        <w:pStyle w:val="ListParagraph"/>
        <w:numPr>
          <w:ilvl w:val="2"/>
          <w:numId w:val="14"/>
        </w:numPr>
        <w:spacing w:line="360" w:lineRule="auto"/>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Scope 1</w:t>
      </w:r>
      <w:r w:rsidR="00B21CA9" w:rsidRPr="00162E05">
        <w:rPr>
          <w:rFonts w:ascii="Times New Roman" w:hAnsi="Times New Roman" w:cs="Times New Roman"/>
          <w:b/>
          <w:color w:val="000000" w:themeColor="text1"/>
          <w:sz w:val="24"/>
          <w:szCs w:val="24"/>
        </w:rPr>
        <w:t xml:space="preserve"> - Core direct emissions</w:t>
      </w:r>
    </w:p>
    <w:p w:rsidR="00740116" w:rsidRPr="00162E05" w:rsidRDefault="00740116" w:rsidP="003871E4">
      <w:pPr>
        <w:pStyle w:val="ListParagraph"/>
        <w:numPr>
          <w:ilvl w:val="3"/>
          <w:numId w:val="14"/>
        </w:numPr>
        <w:spacing w:before="160" w:line="360" w:lineRule="auto"/>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Vehicle Fleet</w:t>
      </w:r>
    </w:p>
    <w:p w:rsidR="00AE24E2" w:rsidRPr="00162E05" w:rsidRDefault="003D370E"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The inventory calculator categorized the vehicle fleet by fuel type (i.e. gasoline fleet, diesel fleet, natural gas fleet). AUW currently has seven licensed vehicles and one rented van. The vehicles refuel from fuel-servicing stations on the streets. This process is managed spontaneous by AUW’s drivers, the drivers then report it to the Transportation Supervisor of the Travel and Logistics Office. </w:t>
      </w:r>
      <w:r w:rsidR="00AE24E2" w:rsidRPr="00162E05">
        <w:rPr>
          <w:rFonts w:ascii="Times New Roman" w:hAnsi="Times New Roman" w:cs="Times New Roman"/>
          <w:color w:val="000000" w:themeColor="text1"/>
          <w:sz w:val="24"/>
          <w:szCs w:val="24"/>
        </w:rPr>
        <w:t>These vehicles are considered under Scope 1 emissions because the university has direct control of these sources. On the other hand, the emissions associated with faculty, staff, and student commuting are included in Scope 3 later because they are not under the direct control of AUW.</w:t>
      </w:r>
    </w:p>
    <w:p w:rsidR="003D370E" w:rsidRPr="00162E05" w:rsidRDefault="003D370E"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There </w:t>
      </w:r>
      <w:r w:rsidR="00160410">
        <w:rPr>
          <w:rFonts w:ascii="Times New Roman" w:hAnsi="Times New Roman" w:cs="Times New Roman"/>
          <w:color w:val="000000" w:themeColor="text1"/>
          <w:sz w:val="24"/>
          <w:szCs w:val="24"/>
        </w:rPr>
        <w:t>were</w:t>
      </w:r>
      <w:r w:rsidRPr="00162E05">
        <w:rPr>
          <w:rFonts w:ascii="Times New Roman" w:hAnsi="Times New Roman" w:cs="Times New Roman"/>
          <w:color w:val="000000" w:themeColor="text1"/>
          <w:sz w:val="24"/>
          <w:szCs w:val="24"/>
        </w:rPr>
        <w:t xml:space="preserve"> no official records of fuel purchased for or miles driven by the campus fleet by the Travel and Logistics Office or Finance Office. Fortunately, the Transportation Supervisor of the Travel and Logistics Department provided his personal record</w:t>
      </w:r>
      <w:r w:rsidR="00160410">
        <w:rPr>
          <w:rFonts w:ascii="Times New Roman" w:hAnsi="Times New Roman" w:cs="Times New Roman"/>
          <w:color w:val="000000" w:themeColor="text1"/>
          <w:sz w:val="24"/>
          <w:szCs w:val="24"/>
        </w:rPr>
        <w:t>s</w:t>
      </w:r>
      <w:r w:rsidRPr="00162E05">
        <w:rPr>
          <w:rFonts w:ascii="Times New Roman" w:hAnsi="Times New Roman" w:cs="Times New Roman"/>
          <w:color w:val="000000" w:themeColor="text1"/>
          <w:sz w:val="24"/>
          <w:szCs w:val="24"/>
        </w:rPr>
        <w:t xml:space="preserve"> of fuel purchased for each vehicle in three months. The average amount of fuel purchased in those three months was calculated and converted into gallons (for gasoline and diesel) and MMBTU (for </w:t>
      </w:r>
      <w:r w:rsidR="00160410">
        <w:rPr>
          <w:rFonts w:ascii="Times New Roman" w:hAnsi="Times New Roman" w:cs="Times New Roman"/>
          <w:color w:val="000000" w:themeColor="text1"/>
          <w:sz w:val="24"/>
          <w:szCs w:val="24"/>
        </w:rPr>
        <w:t>compressed natural gas/.</w:t>
      </w:r>
      <w:r w:rsidRPr="00162E05">
        <w:rPr>
          <w:rFonts w:ascii="Times New Roman" w:hAnsi="Times New Roman" w:cs="Times New Roman"/>
          <w:color w:val="000000" w:themeColor="text1"/>
          <w:sz w:val="24"/>
          <w:szCs w:val="24"/>
        </w:rPr>
        <w:t xml:space="preserve">CNG), and then scaled up to the whole year. </w:t>
      </w:r>
    </w:p>
    <w:p w:rsidR="003D370E" w:rsidRPr="00162E05" w:rsidRDefault="003D370E" w:rsidP="003871E4">
      <w:pPr>
        <w:pStyle w:val="ListParagraph"/>
        <w:numPr>
          <w:ilvl w:val="3"/>
          <w:numId w:val="14"/>
        </w:numPr>
        <w:spacing w:before="160" w:line="312" w:lineRule="auto"/>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 xml:space="preserve">On-campus Stationary Sources </w:t>
      </w:r>
    </w:p>
    <w:p w:rsidR="003D370E" w:rsidRPr="00162E05" w:rsidRDefault="003D370E" w:rsidP="00701967">
      <w:pPr>
        <w:spacing w:after="0" w:line="312" w:lineRule="auto"/>
        <w:rPr>
          <w:rFonts w:ascii="Times New Roman" w:hAnsi="Times New Roman" w:cs="Times New Roman"/>
          <w:i/>
          <w:color w:val="000000" w:themeColor="text1"/>
          <w:sz w:val="24"/>
          <w:szCs w:val="24"/>
        </w:rPr>
      </w:pPr>
      <w:r w:rsidRPr="00162E05">
        <w:rPr>
          <w:rFonts w:ascii="Times New Roman" w:hAnsi="Times New Roman" w:cs="Times New Roman"/>
          <w:i/>
          <w:color w:val="000000" w:themeColor="text1"/>
          <w:sz w:val="24"/>
          <w:szCs w:val="24"/>
        </w:rPr>
        <w:t>Diesel Generators</w:t>
      </w:r>
    </w:p>
    <w:p w:rsidR="003D370E" w:rsidRPr="00162E05" w:rsidRDefault="003D370E"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In addition to the energy purchased, the university’s generators burn diesel and produce electricity to meet AUW’s electricity demand</w:t>
      </w:r>
      <w:r w:rsidR="00B21CA9" w:rsidRPr="00162E05">
        <w:rPr>
          <w:rFonts w:ascii="Times New Roman" w:hAnsi="Times New Roman" w:cs="Times New Roman"/>
          <w:color w:val="000000" w:themeColor="text1"/>
          <w:sz w:val="24"/>
          <w:szCs w:val="24"/>
        </w:rPr>
        <w:t xml:space="preserve"> in urgent occasions</w:t>
      </w:r>
      <w:r w:rsidRPr="00162E05">
        <w:rPr>
          <w:rFonts w:ascii="Times New Roman" w:hAnsi="Times New Roman" w:cs="Times New Roman"/>
          <w:color w:val="000000" w:themeColor="text1"/>
          <w:sz w:val="24"/>
          <w:szCs w:val="24"/>
        </w:rPr>
        <w:t>. Each building is equipped with one generator. The fuel usage data were provided by the Maintenance Office.</w:t>
      </w:r>
    </w:p>
    <w:p w:rsidR="003D370E" w:rsidRPr="00162E05" w:rsidRDefault="003D370E" w:rsidP="00701967">
      <w:pPr>
        <w:spacing w:after="0" w:line="312" w:lineRule="auto"/>
        <w:rPr>
          <w:rFonts w:ascii="Times New Roman" w:hAnsi="Times New Roman" w:cs="Times New Roman"/>
          <w:i/>
          <w:color w:val="000000" w:themeColor="text1"/>
          <w:sz w:val="24"/>
          <w:szCs w:val="24"/>
        </w:rPr>
      </w:pPr>
      <w:r w:rsidRPr="00162E05">
        <w:rPr>
          <w:rFonts w:ascii="Times New Roman" w:hAnsi="Times New Roman" w:cs="Times New Roman"/>
          <w:i/>
          <w:color w:val="000000" w:themeColor="text1"/>
          <w:sz w:val="24"/>
          <w:szCs w:val="24"/>
        </w:rPr>
        <w:t>Household gas</w:t>
      </w:r>
    </w:p>
    <w:p w:rsidR="00B21CA9" w:rsidRPr="00162E05" w:rsidRDefault="003D370E"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The kitchens of 20A, 20B, 20C, Panchlaish buildings and Khulshi flats are connected to the national household gas system for cooking purpose. It is difficult to quantify the exact amount of gas</w:t>
      </w:r>
      <w:r w:rsidR="00B21CA9" w:rsidRPr="00162E05">
        <w:rPr>
          <w:rFonts w:ascii="Times New Roman" w:hAnsi="Times New Roman" w:cs="Times New Roman"/>
          <w:color w:val="000000" w:themeColor="text1"/>
          <w:sz w:val="24"/>
          <w:szCs w:val="24"/>
        </w:rPr>
        <w:t xml:space="preserve"> purchased since </w:t>
      </w:r>
      <w:r w:rsidR="00160410">
        <w:rPr>
          <w:rFonts w:ascii="Times New Roman" w:hAnsi="Times New Roman" w:cs="Times New Roman"/>
          <w:color w:val="000000" w:themeColor="text1"/>
          <w:sz w:val="24"/>
          <w:szCs w:val="24"/>
        </w:rPr>
        <w:t xml:space="preserve">in Bangladesh, </w:t>
      </w:r>
      <w:r w:rsidRPr="00162E05">
        <w:rPr>
          <w:rFonts w:ascii="Times New Roman" w:hAnsi="Times New Roman" w:cs="Times New Roman"/>
          <w:color w:val="000000" w:themeColor="text1"/>
          <w:sz w:val="24"/>
          <w:szCs w:val="24"/>
        </w:rPr>
        <w:t xml:space="preserve">most of the domestic connections are without meter. Users only need to pay per flat </w:t>
      </w:r>
      <w:r w:rsidR="00160410">
        <w:rPr>
          <w:rFonts w:ascii="Times New Roman" w:hAnsi="Times New Roman" w:cs="Times New Roman"/>
          <w:color w:val="000000" w:themeColor="text1"/>
          <w:sz w:val="24"/>
          <w:szCs w:val="24"/>
        </w:rPr>
        <w:t xml:space="preserve">or </w:t>
      </w:r>
      <w:r w:rsidRPr="00162E05">
        <w:rPr>
          <w:rFonts w:ascii="Times New Roman" w:hAnsi="Times New Roman" w:cs="Times New Roman"/>
          <w:color w:val="000000" w:themeColor="text1"/>
          <w:sz w:val="24"/>
          <w:szCs w:val="24"/>
        </w:rPr>
        <w:t xml:space="preserve">per connection and have unlimited use. </w:t>
      </w:r>
    </w:p>
    <w:p w:rsidR="003D370E" w:rsidRPr="00162E05" w:rsidRDefault="003D370E" w:rsidP="00701967">
      <w:pPr>
        <w:spacing w:line="312" w:lineRule="auto"/>
        <w:rPr>
          <w:rFonts w:ascii="Times New Roman" w:hAnsi="Times New Roman" w:cs="Times New Roman"/>
          <w:b/>
          <w:color w:val="000000" w:themeColor="text1"/>
          <w:sz w:val="24"/>
          <w:szCs w:val="24"/>
        </w:rPr>
      </w:pPr>
      <w:r w:rsidRPr="00162E05">
        <w:rPr>
          <w:rFonts w:ascii="Times New Roman" w:hAnsi="Times New Roman" w:cs="Times New Roman"/>
          <w:color w:val="000000" w:themeColor="text1"/>
          <w:sz w:val="24"/>
          <w:szCs w:val="24"/>
        </w:rPr>
        <w:t>However, based on an investigation done in a university student hall in Bangladesh during June 2014 to May 2015</w:t>
      </w:r>
      <w:r w:rsidR="001E2480" w:rsidRPr="00162E05">
        <w:rPr>
          <w:rFonts w:ascii="Times New Roman" w:hAnsi="Times New Roman" w:cs="Times New Roman"/>
          <w:color w:val="000000" w:themeColor="text1"/>
          <w:sz w:val="24"/>
          <w:szCs w:val="24"/>
        </w:rPr>
        <w:t xml:space="preserve"> (Habib, Elahi</w:t>
      </w:r>
      <w:r w:rsidR="00B21CA9" w:rsidRPr="00162E05">
        <w:rPr>
          <w:rFonts w:ascii="Times New Roman" w:hAnsi="Times New Roman" w:cs="Times New Roman"/>
          <w:color w:val="000000" w:themeColor="text1"/>
          <w:sz w:val="24"/>
          <w:szCs w:val="24"/>
        </w:rPr>
        <w:t xml:space="preserve"> </w:t>
      </w:r>
      <w:r w:rsidR="001E2480" w:rsidRPr="00162E05">
        <w:rPr>
          <w:rFonts w:ascii="Times New Roman" w:hAnsi="Times New Roman" w:cs="Times New Roman"/>
          <w:color w:val="000000" w:themeColor="text1"/>
          <w:sz w:val="24"/>
          <w:szCs w:val="24"/>
        </w:rPr>
        <w:t>&amp;</w:t>
      </w:r>
      <w:r w:rsidR="00B21CA9" w:rsidRPr="00162E05">
        <w:rPr>
          <w:rFonts w:ascii="Times New Roman" w:hAnsi="Times New Roman" w:cs="Times New Roman"/>
          <w:color w:val="000000" w:themeColor="text1"/>
          <w:sz w:val="24"/>
          <w:szCs w:val="24"/>
        </w:rPr>
        <w:t xml:space="preserve"> </w:t>
      </w:r>
      <w:r w:rsidR="001E2480" w:rsidRPr="00162E05">
        <w:rPr>
          <w:rFonts w:ascii="Times New Roman" w:hAnsi="Times New Roman" w:cs="Times New Roman"/>
          <w:color w:val="000000" w:themeColor="text1"/>
          <w:sz w:val="24"/>
          <w:szCs w:val="24"/>
        </w:rPr>
        <w:t>Khandaker, 2016)</w:t>
      </w:r>
      <w:r w:rsidRPr="00162E05">
        <w:rPr>
          <w:rFonts w:ascii="Times New Roman" w:hAnsi="Times New Roman" w:cs="Times New Roman"/>
          <w:color w:val="000000" w:themeColor="text1"/>
          <w:sz w:val="24"/>
          <w:szCs w:val="24"/>
        </w:rPr>
        <w:t>, we can estimate that the average consumption was 0.15422 m</w:t>
      </w:r>
      <w:r w:rsidRPr="005619F5">
        <w:rPr>
          <w:rFonts w:ascii="Times New Roman" w:hAnsi="Times New Roman" w:cs="Times New Roman"/>
          <w:color w:val="000000" w:themeColor="text1"/>
          <w:sz w:val="24"/>
          <w:szCs w:val="24"/>
          <w:vertAlign w:val="superscript"/>
        </w:rPr>
        <w:t>3</w:t>
      </w:r>
      <w:r w:rsidRPr="00162E05">
        <w:rPr>
          <w:rFonts w:ascii="Times New Roman" w:hAnsi="Times New Roman" w:cs="Times New Roman"/>
          <w:color w:val="000000" w:themeColor="text1"/>
          <w:sz w:val="24"/>
          <w:szCs w:val="24"/>
        </w:rPr>
        <w:t>/person/day (cite). In that study, total number of dine</w:t>
      </w:r>
      <w:r w:rsidR="005619F5">
        <w:rPr>
          <w:rFonts w:ascii="Times New Roman" w:hAnsi="Times New Roman" w:cs="Times New Roman"/>
          <w:color w:val="000000" w:themeColor="text1"/>
          <w:sz w:val="24"/>
          <w:szCs w:val="24"/>
        </w:rPr>
        <w:t>-</w:t>
      </w:r>
      <w:r w:rsidRPr="00162E05">
        <w:rPr>
          <w:rFonts w:ascii="Times New Roman" w:hAnsi="Times New Roman" w:cs="Times New Roman"/>
          <w:color w:val="000000" w:themeColor="text1"/>
          <w:sz w:val="24"/>
          <w:szCs w:val="24"/>
        </w:rPr>
        <w:t xml:space="preserve">in students were 300 to 550, which is similar to AUW. Therefore, the scale can be applicable for AUW. </w:t>
      </w:r>
      <w:r w:rsidR="0047645A" w:rsidRPr="00162E05">
        <w:rPr>
          <w:rFonts w:ascii="Times New Roman" w:hAnsi="Times New Roman" w:cs="Times New Roman"/>
          <w:color w:val="000000" w:themeColor="text1"/>
          <w:sz w:val="24"/>
          <w:szCs w:val="24"/>
        </w:rPr>
        <w:t xml:space="preserve">Additional information regarding mass cooking at AUW was also obtained from the House Keeping Office. </w:t>
      </w:r>
      <w:r w:rsidR="000D180C" w:rsidRPr="00162E05">
        <w:rPr>
          <w:rFonts w:ascii="Times New Roman" w:hAnsi="Times New Roman" w:cs="Times New Roman"/>
          <w:color w:val="000000" w:themeColor="text1"/>
          <w:sz w:val="24"/>
          <w:szCs w:val="24"/>
        </w:rPr>
        <w:t>The supervisor reveal</w:t>
      </w:r>
      <w:r w:rsidR="005619F5">
        <w:rPr>
          <w:rFonts w:ascii="Times New Roman" w:hAnsi="Times New Roman" w:cs="Times New Roman"/>
          <w:color w:val="000000" w:themeColor="text1"/>
          <w:sz w:val="24"/>
          <w:szCs w:val="24"/>
        </w:rPr>
        <w:t>ed</w:t>
      </w:r>
      <w:r w:rsidR="000D180C" w:rsidRPr="00162E05">
        <w:rPr>
          <w:rFonts w:ascii="Times New Roman" w:hAnsi="Times New Roman" w:cs="Times New Roman"/>
          <w:color w:val="000000" w:themeColor="text1"/>
          <w:sz w:val="24"/>
          <w:szCs w:val="24"/>
        </w:rPr>
        <w:t xml:space="preserve"> that in normal </w:t>
      </w:r>
      <w:r w:rsidR="009417DA" w:rsidRPr="00162E05">
        <w:rPr>
          <w:rFonts w:ascii="Times New Roman" w:hAnsi="Times New Roman" w:cs="Times New Roman"/>
          <w:color w:val="000000" w:themeColor="text1"/>
          <w:sz w:val="24"/>
          <w:szCs w:val="24"/>
        </w:rPr>
        <w:t>academic periods</w:t>
      </w:r>
      <w:r w:rsidR="000D180C" w:rsidRPr="00162E05">
        <w:rPr>
          <w:rFonts w:ascii="Times New Roman" w:hAnsi="Times New Roman" w:cs="Times New Roman"/>
          <w:color w:val="000000" w:themeColor="text1"/>
          <w:sz w:val="24"/>
          <w:szCs w:val="24"/>
        </w:rPr>
        <w:t>, the kitchen had to prepare food for about 500 people each day; and during long vacation</w:t>
      </w:r>
      <w:r w:rsidR="009417DA" w:rsidRPr="00162E05">
        <w:rPr>
          <w:rFonts w:ascii="Times New Roman" w:hAnsi="Times New Roman" w:cs="Times New Roman"/>
          <w:color w:val="000000" w:themeColor="text1"/>
          <w:sz w:val="24"/>
          <w:szCs w:val="24"/>
        </w:rPr>
        <w:t>s</w:t>
      </w:r>
      <w:r w:rsidR="000D180C" w:rsidRPr="00162E05">
        <w:rPr>
          <w:rFonts w:ascii="Times New Roman" w:hAnsi="Times New Roman" w:cs="Times New Roman"/>
          <w:color w:val="000000" w:themeColor="text1"/>
          <w:sz w:val="24"/>
          <w:szCs w:val="24"/>
        </w:rPr>
        <w:t xml:space="preserve"> (one month of winter break and three months of summer vacation), that number reduced approximately by 50%. </w:t>
      </w:r>
      <w:r w:rsidR="0042570E" w:rsidRPr="00162E05">
        <w:rPr>
          <w:rFonts w:ascii="Times New Roman" w:hAnsi="Times New Roman" w:cs="Times New Roman"/>
          <w:color w:val="000000" w:themeColor="text1"/>
          <w:sz w:val="24"/>
          <w:szCs w:val="24"/>
        </w:rPr>
        <w:t>Based on that information, t</w:t>
      </w:r>
      <w:r w:rsidR="00BF0372" w:rsidRPr="00162E05">
        <w:rPr>
          <w:rFonts w:ascii="Times New Roman" w:hAnsi="Times New Roman" w:cs="Times New Roman"/>
          <w:color w:val="000000" w:themeColor="text1"/>
          <w:sz w:val="24"/>
          <w:szCs w:val="24"/>
        </w:rPr>
        <w:t>he amount of natural gas purchased for one year was calculated and converted into MMBTU (1 m</w:t>
      </w:r>
      <w:r w:rsidR="00BF0372" w:rsidRPr="005619F5">
        <w:rPr>
          <w:rFonts w:ascii="Times New Roman" w:hAnsi="Times New Roman" w:cs="Times New Roman"/>
          <w:color w:val="000000" w:themeColor="text1"/>
          <w:sz w:val="24"/>
          <w:szCs w:val="24"/>
          <w:vertAlign w:val="superscript"/>
        </w:rPr>
        <w:t>3</w:t>
      </w:r>
      <w:r w:rsidR="00BF0372" w:rsidRPr="00162E05">
        <w:rPr>
          <w:rFonts w:ascii="Times New Roman" w:hAnsi="Times New Roman" w:cs="Times New Roman"/>
          <w:color w:val="000000" w:themeColor="text1"/>
          <w:sz w:val="24"/>
          <w:szCs w:val="24"/>
        </w:rPr>
        <w:t xml:space="preserve"> of natural gas generate 0.03696 MMBTU)</w:t>
      </w:r>
      <w:r w:rsidR="008355B9" w:rsidRPr="00162E05">
        <w:rPr>
          <w:rFonts w:ascii="Times New Roman" w:hAnsi="Times New Roman" w:cs="Times New Roman"/>
          <w:color w:val="000000" w:themeColor="text1"/>
          <w:sz w:val="24"/>
          <w:szCs w:val="24"/>
        </w:rPr>
        <w:t>.</w:t>
      </w:r>
    </w:p>
    <w:p w:rsidR="004D7E08" w:rsidRPr="00162E05" w:rsidRDefault="004D7E08" w:rsidP="003871E4">
      <w:pPr>
        <w:pStyle w:val="ListParagraph"/>
        <w:numPr>
          <w:ilvl w:val="2"/>
          <w:numId w:val="14"/>
        </w:numPr>
        <w:spacing w:line="360" w:lineRule="auto"/>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Scope 2</w:t>
      </w:r>
      <w:r w:rsidR="00C414A1" w:rsidRPr="00162E05">
        <w:rPr>
          <w:rFonts w:ascii="Times New Roman" w:hAnsi="Times New Roman" w:cs="Times New Roman"/>
          <w:b/>
          <w:color w:val="000000" w:themeColor="text1"/>
          <w:sz w:val="24"/>
          <w:szCs w:val="24"/>
        </w:rPr>
        <w:t xml:space="preserve"> </w:t>
      </w:r>
      <w:r w:rsidR="00C414A1" w:rsidRPr="00162E05">
        <w:rPr>
          <w:rFonts w:ascii="Times New Roman" w:hAnsi="Times New Roman" w:cs="Times New Roman"/>
          <w:color w:val="000000" w:themeColor="text1"/>
          <w:sz w:val="24"/>
          <w:szCs w:val="24"/>
        </w:rPr>
        <w:t>-</w:t>
      </w:r>
      <w:r w:rsidR="00C414A1" w:rsidRPr="00162E05">
        <w:rPr>
          <w:rFonts w:ascii="Times New Roman" w:hAnsi="Times New Roman" w:cs="Times New Roman"/>
          <w:b/>
          <w:color w:val="000000" w:themeColor="text1"/>
          <w:sz w:val="24"/>
          <w:szCs w:val="24"/>
        </w:rPr>
        <w:t xml:space="preserve"> Core energy indirect emission</w:t>
      </w:r>
      <w:r w:rsidR="00924310">
        <w:rPr>
          <w:rFonts w:ascii="Times New Roman" w:hAnsi="Times New Roman" w:cs="Times New Roman"/>
          <w:b/>
          <w:color w:val="000000" w:themeColor="text1"/>
          <w:sz w:val="24"/>
          <w:szCs w:val="24"/>
        </w:rPr>
        <w:t>s</w:t>
      </w:r>
    </w:p>
    <w:p w:rsidR="001E2480" w:rsidRPr="00162E05" w:rsidRDefault="001E2480" w:rsidP="003871E4">
      <w:pPr>
        <w:pStyle w:val="ListParagraph"/>
        <w:numPr>
          <w:ilvl w:val="3"/>
          <w:numId w:val="14"/>
        </w:numPr>
        <w:tabs>
          <w:tab w:val="left" w:pos="810"/>
        </w:tabs>
        <w:spacing w:line="360" w:lineRule="auto"/>
        <w:ind w:left="810" w:hanging="810"/>
        <w:rPr>
          <w:rFonts w:ascii="Times New Roman" w:hAnsi="Times New Roman" w:cs="Times New Roman"/>
          <w:color w:val="000000" w:themeColor="text1"/>
          <w:sz w:val="24"/>
          <w:szCs w:val="24"/>
        </w:rPr>
      </w:pPr>
      <w:r w:rsidRPr="00162E05">
        <w:rPr>
          <w:rFonts w:ascii="Times New Roman" w:hAnsi="Times New Roman" w:cs="Times New Roman"/>
          <w:b/>
          <w:color w:val="000000" w:themeColor="text1"/>
          <w:sz w:val="24"/>
          <w:szCs w:val="24"/>
        </w:rPr>
        <w:t>Purchased Electricity</w:t>
      </w:r>
    </w:p>
    <w:p w:rsidR="00CF559D" w:rsidRPr="00162E05" w:rsidRDefault="00ED3F31"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The University’</w:t>
      </w:r>
      <w:r w:rsidR="00CF559D" w:rsidRPr="00162E05">
        <w:rPr>
          <w:rFonts w:ascii="Times New Roman" w:hAnsi="Times New Roman" w:cs="Times New Roman"/>
          <w:color w:val="000000" w:themeColor="text1"/>
          <w:sz w:val="24"/>
          <w:szCs w:val="24"/>
        </w:rPr>
        <w:t xml:space="preserve">s electricity was purchased from </w:t>
      </w:r>
      <w:r w:rsidRPr="00162E05">
        <w:rPr>
          <w:rFonts w:ascii="Times New Roman" w:hAnsi="Times New Roman" w:cs="Times New Roman"/>
          <w:color w:val="000000" w:themeColor="text1"/>
          <w:sz w:val="24"/>
          <w:szCs w:val="24"/>
        </w:rPr>
        <w:t xml:space="preserve">the </w:t>
      </w:r>
      <w:r w:rsidR="00CF559D" w:rsidRPr="00162E05">
        <w:rPr>
          <w:rFonts w:ascii="Times New Roman" w:hAnsi="Times New Roman" w:cs="Times New Roman"/>
          <w:color w:val="000000" w:themeColor="text1"/>
          <w:sz w:val="24"/>
          <w:szCs w:val="24"/>
        </w:rPr>
        <w:t xml:space="preserve">commercial power </w:t>
      </w:r>
      <w:r w:rsidRPr="00162E05">
        <w:rPr>
          <w:rFonts w:ascii="Times New Roman" w:hAnsi="Times New Roman" w:cs="Times New Roman"/>
          <w:color w:val="000000" w:themeColor="text1"/>
          <w:sz w:val="24"/>
          <w:szCs w:val="24"/>
        </w:rPr>
        <w:t>company K.C.J Associated Limited</w:t>
      </w:r>
      <w:r w:rsidR="00CF559D" w:rsidRPr="00162E05">
        <w:rPr>
          <w:rFonts w:ascii="Times New Roman" w:hAnsi="Times New Roman" w:cs="Times New Roman"/>
          <w:color w:val="000000" w:themeColor="text1"/>
          <w:sz w:val="24"/>
          <w:szCs w:val="24"/>
        </w:rPr>
        <w:t xml:space="preserve">. Purchased electricity data was available </w:t>
      </w:r>
      <w:r w:rsidRPr="00162E05">
        <w:rPr>
          <w:rFonts w:ascii="Times New Roman" w:hAnsi="Times New Roman" w:cs="Times New Roman"/>
          <w:color w:val="000000" w:themeColor="text1"/>
          <w:sz w:val="24"/>
          <w:szCs w:val="24"/>
        </w:rPr>
        <w:t>for each building in</w:t>
      </w:r>
      <w:r w:rsidR="00C414A1" w:rsidRPr="00162E05">
        <w:rPr>
          <w:rFonts w:ascii="Times New Roman" w:hAnsi="Times New Roman" w:cs="Times New Roman"/>
          <w:color w:val="000000" w:themeColor="text1"/>
          <w:sz w:val="24"/>
          <w:szCs w:val="24"/>
        </w:rPr>
        <w:t xml:space="preserve"> </w:t>
      </w:r>
      <w:r w:rsidRPr="00162E05">
        <w:rPr>
          <w:rFonts w:ascii="Times New Roman" w:hAnsi="Times New Roman" w:cs="Times New Roman"/>
          <w:color w:val="000000" w:themeColor="text1"/>
          <w:sz w:val="24"/>
          <w:szCs w:val="24"/>
        </w:rPr>
        <w:t>e</w:t>
      </w:r>
      <w:r w:rsidR="00C414A1" w:rsidRPr="00162E05">
        <w:rPr>
          <w:rFonts w:ascii="Times New Roman" w:hAnsi="Times New Roman" w:cs="Times New Roman"/>
          <w:color w:val="000000" w:themeColor="text1"/>
          <w:sz w:val="24"/>
          <w:szCs w:val="24"/>
        </w:rPr>
        <w:t xml:space="preserve">ach month of </w:t>
      </w:r>
      <w:r w:rsidR="00781088">
        <w:rPr>
          <w:rFonts w:ascii="Times New Roman" w:hAnsi="Times New Roman" w:cs="Times New Roman"/>
          <w:color w:val="000000" w:themeColor="text1"/>
          <w:sz w:val="24"/>
          <w:szCs w:val="24"/>
        </w:rPr>
        <w:t>FY</w:t>
      </w:r>
      <w:r w:rsidR="00C414A1" w:rsidRPr="00162E05">
        <w:rPr>
          <w:rFonts w:ascii="Times New Roman" w:hAnsi="Times New Roman" w:cs="Times New Roman"/>
          <w:color w:val="000000" w:themeColor="text1"/>
          <w:sz w:val="24"/>
          <w:szCs w:val="24"/>
        </w:rPr>
        <w:t xml:space="preserve">2017 </w:t>
      </w:r>
      <w:r w:rsidRPr="00162E05">
        <w:rPr>
          <w:rFonts w:ascii="Times New Roman" w:hAnsi="Times New Roman" w:cs="Times New Roman"/>
          <w:color w:val="000000" w:themeColor="text1"/>
          <w:sz w:val="24"/>
          <w:szCs w:val="24"/>
        </w:rPr>
        <w:t xml:space="preserve">and was provided by the Maintenance </w:t>
      </w:r>
      <w:r w:rsidR="00CF559D" w:rsidRPr="00162E05">
        <w:rPr>
          <w:rFonts w:ascii="Times New Roman" w:hAnsi="Times New Roman" w:cs="Times New Roman"/>
          <w:color w:val="000000" w:themeColor="text1"/>
          <w:sz w:val="24"/>
          <w:szCs w:val="24"/>
        </w:rPr>
        <w:t xml:space="preserve">Office, Facilities Management. Annual data measured in kWh entered into the </w:t>
      </w:r>
      <w:r w:rsidR="00C414A1" w:rsidRPr="00162E05">
        <w:rPr>
          <w:rFonts w:ascii="Times New Roman" w:hAnsi="Times New Roman" w:cs="Times New Roman"/>
          <w:color w:val="000000" w:themeColor="text1"/>
          <w:sz w:val="24"/>
          <w:szCs w:val="24"/>
        </w:rPr>
        <w:t>calculator</w:t>
      </w:r>
      <w:r w:rsidR="00CF559D" w:rsidRPr="00162E05">
        <w:rPr>
          <w:rFonts w:ascii="Times New Roman" w:hAnsi="Times New Roman" w:cs="Times New Roman"/>
          <w:color w:val="000000" w:themeColor="text1"/>
          <w:sz w:val="24"/>
          <w:szCs w:val="24"/>
        </w:rPr>
        <w:t xml:space="preserve"> were converted to GHG emissions using the </w:t>
      </w:r>
      <w:r w:rsidR="001A27AD" w:rsidRPr="00162E05">
        <w:rPr>
          <w:rFonts w:ascii="Times New Roman" w:hAnsi="Times New Roman" w:cs="Times New Roman"/>
          <w:color w:val="000000" w:themeColor="text1"/>
          <w:sz w:val="24"/>
          <w:szCs w:val="24"/>
        </w:rPr>
        <w:t xml:space="preserve">general national </w:t>
      </w:r>
      <w:r w:rsidR="00CF559D" w:rsidRPr="00162E05">
        <w:rPr>
          <w:rFonts w:ascii="Times New Roman" w:hAnsi="Times New Roman" w:cs="Times New Roman"/>
          <w:color w:val="000000" w:themeColor="text1"/>
          <w:sz w:val="24"/>
          <w:szCs w:val="24"/>
        </w:rPr>
        <w:t>fuel-mix</w:t>
      </w:r>
      <w:r w:rsidR="001A27AD" w:rsidRPr="00162E05">
        <w:rPr>
          <w:rFonts w:ascii="Times New Roman" w:hAnsi="Times New Roman" w:cs="Times New Roman"/>
          <w:color w:val="000000" w:themeColor="text1"/>
          <w:sz w:val="24"/>
          <w:szCs w:val="24"/>
        </w:rPr>
        <w:t xml:space="preserve"> of Bangladesh</w:t>
      </w:r>
      <w:r w:rsidR="00CF559D" w:rsidRPr="00162E05">
        <w:rPr>
          <w:rFonts w:ascii="Times New Roman" w:hAnsi="Times New Roman" w:cs="Times New Roman"/>
          <w:color w:val="000000" w:themeColor="text1"/>
          <w:sz w:val="24"/>
          <w:szCs w:val="24"/>
        </w:rPr>
        <w:t>. The University did not purchase any steam or chilled water.</w:t>
      </w:r>
    </w:p>
    <w:p w:rsidR="000C77E4" w:rsidRPr="00162E05" w:rsidRDefault="000C77E4"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A certain percentage of electricity generated at the power station is lost in transmission and distribution to the end customer. Transmission and distribution (T&amp;D) losses stem</w:t>
      </w:r>
      <w:r w:rsidR="009810A5">
        <w:rPr>
          <w:rFonts w:ascii="Times New Roman" w:hAnsi="Times New Roman" w:cs="Times New Roman"/>
          <w:color w:val="000000" w:themeColor="text1"/>
          <w:sz w:val="24"/>
          <w:szCs w:val="24"/>
        </w:rPr>
        <w:t>ming</w:t>
      </w:r>
      <w:r w:rsidRPr="00162E05">
        <w:rPr>
          <w:rFonts w:ascii="Times New Roman" w:hAnsi="Times New Roman" w:cs="Times New Roman"/>
          <w:color w:val="000000" w:themeColor="text1"/>
          <w:sz w:val="24"/>
          <w:szCs w:val="24"/>
        </w:rPr>
        <w:t xml:space="preserve"> from electricity (calculated as a percentage of total electricity consumption) is included in Scope 3 emissions</w:t>
      </w:r>
      <w:r w:rsidR="00930231" w:rsidRPr="00162E05">
        <w:rPr>
          <w:rFonts w:ascii="Times New Roman" w:hAnsi="Times New Roman" w:cs="Times New Roman"/>
          <w:color w:val="000000" w:themeColor="text1"/>
          <w:sz w:val="24"/>
          <w:szCs w:val="24"/>
        </w:rPr>
        <w:t xml:space="preserve"> of the CCC</w:t>
      </w:r>
      <w:r w:rsidRPr="00162E05">
        <w:rPr>
          <w:rFonts w:ascii="Times New Roman" w:hAnsi="Times New Roman" w:cs="Times New Roman"/>
          <w:color w:val="000000" w:themeColor="text1"/>
          <w:sz w:val="24"/>
          <w:szCs w:val="24"/>
        </w:rPr>
        <w:t>.</w:t>
      </w:r>
    </w:p>
    <w:p w:rsidR="004D7E08" w:rsidRPr="00162E05" w:rsidRDefault="004D7E08" w:rsidP="003871E4">
      <w:pPr>
        <w:pStyle w:val="ListParagraph"/>
        <w:numPr>
          <w:ilvl w:val="2"/>
          <w:numId w:val="14"/>
        </w:numPr>
        <w:spacing w:line="360" w:lineRule="auto"/>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Scope 3</w:t>
      </w:r>
      <w:r w:rsidR="0062744E" w:rsidRPr="0062744E">
        <w:t xml:space="preserve"> </w:t>
      </w:r>
      <w:r w:rsidR="0062744E">
        <w:t xml:space="preserve">- </w:t>
      </w:r>
      <w:r w:rsidR="0062744E" w:rsidRPr="0062744E">
        <w:rPr>
          <w:rFonts w:ascii="Times New Roman" w:hAnsi="Times New Roman" w:cs="Times New Roman"/>
          <w:b/>
          <w:color w:val="000000" w:themeColor="text1"/>
          <w:sz w:val="24"/>
          <w:szCs w:val="24"/>
        </w:rPr>
        <w:t>Other non-core indirect emissions</w:t>
      </w:r>
    </w:p>
    <w:p w:rsidR="00A415EE" w:rsidRPr="00162E05" w:rsidRDefault="007239F8" w:rsidP="003871E4">
      <w:pPr>
        <w:pStyle w:val="ListParagraph"/>
        <w:numPr>
          <w:ilvl w:val="3"/>
          <w:numId w:val="14"/>
        </w:numPr>
        <w:spacing w:line="360" w:lineRule="auto"/>
        <w:ind w:left="810" w:hanging="810"/>
        <w:rPr>
          <w:rFonts w:ascii="Times New Roman" w:hAnsi="Times New Roman" w:cs="Times New Roman"/>
          <w:color w:val="000000" w:themeColor="text1"/>
          <w:sz w:val="24"/>
          <w:szCs w:val="24"/>
        </w:rPr>
      </w:pPr>
      <w:r w:rsidRPr="00162E05">
        <w:rPr>
          <w:rFonts w:ascii="Times New Roman" w:hAnsi="Times New Roman" w:cs="Times New Roman"/>
          <w:b/>
          <w:color w:val="000000" w:themeColor="text1"/>
          <w:sz w:val="24"/>
          <w:szCs w:val="24"/>
        </w:rPr>
        <w:t>Commuting</w:t>
      </w:r>
    </w:p>
    <w:p w:rsidR="00DF3FE9" w:rsidRDefault="003A5246"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Quantifying the GHG emissions from commuter traffic </w:t>
      </w:r>
      <w:r w:rsidR="007F0583" w:rsidRPr="00162E05">
        <w:rPr>
          <w:rFonts w:ascii="Times New Roman" w:hAnsi="Times New Roman" w:cs="Times New Roman"/>
          <w:color w:val="000000" w:themeColor="text1"/>
          <w:sz w:val="24"/>
          <w:szCs w:val="24"/>
        </w:rPr>
        <w:t xml:space="preserve">of AUW was </w:t>
      </w:r>
      <w:r w:rsidRPr="00162E05">
        <w:rPr>
          <w:rFonts w:ascii="Times New Roman" w:hAnsi="Times New Roman" w:cs="Times New Roman"/>
          <w:color w:val="000000" w:themeColor="text1"/>
          <w:sz w:val="24"/>
          <w:szCs w:val="24"/>
        </w:rPr>
        <w:t>one of the most challenging tasks</w:t>
      </w:r>
      <w:r w:rsidR="007F0583" w:rsidRPr="00162E05">
        <w:rPr>
          <w:rFonts w:ascii="Times New Roman" w:hAnsi="Times New Roman" w:cs="Times New Roman"/>
          <w:color w:val="000000" w:themeColor="text1"/>
          <w:sz w:val="24"/>
          <w:szCs w:val="24"/>
        </w:rPr>
        <w:t xml:space="preserve"> in the study</w:t>
      </w:r>
      <w:r w:rsidRPr="00162E05">
        <w:rPr>
          <w:rFonts w:ascii="Times New Roman" w:hAnsi="Times New Roman" w:cs="Times New Roman"/>
          <w:color w:val="000000" w:themeColor="text1"/>
          <w:sz w:val="24"/>
          <w:szCs w:val="24"/>
        </w:rPr>
        <w:t xml:space="preserve">. The goal of the commuter traffic component of the calculator is to estimate GHG emissions associated with annual miles </w:t>
      </w:r>
      <w:r w:rsidR="007F0583" w:rsidRPr="00162E05">
        <w:rPr>
          <w:rFonts w:ascii="Times New Roman" w:hAnsi="Times New Roman" w:cs="Times New Roman"/>
          <w:color w:val="000000" w:themeColor="text1"/>
          <w:sz w:val="24"/>
          <w:szCs w:val="24"/>
        </w:rPr>
        <w:t xml:space="preserve">traveled to and from campus by </w:t>
      </w:r>
      <w:r w:rsidRPr="00162E05">
        <w:rPr>
          <w:rFonts w:ascii="Times New Roman" w:hAnsi="Times New Roman" w:cs="Times New Roman"/>
          <w:color w:val="000000" w:themeColor="text1"/>
          <w:sz w:val="24"/>
          <w:szCs w:val="24"/>
        </w:rPr>
        <w:t>students, faculty, and staff</w:t>
      </w:r>
      <w:r w:rsidR="007F0583" w:rsidRPr="00162E05">
        <w:rPr>
          <w:rFonts w:ascii="Times New Roman" w:hAnsi="Times New Roman" w:cs="Times New Roman"/>
          <w:color w:val="000000" w:themeColor="text1"/>
          <w:sz w:val="24"/>
          <w:szCs w:val="24"/>
        </w:rPr>
        <w:t xml:space="preserve"> of AUW</w:t>
      </w:r>
      <w:r w:rsidRPr="00162E05">
        <w:rPr>
          <w:rFonts w:ascii="Times New Roman" w:hAnsi="Times New Roman" w:cs="Times New Roman"/>
          <w:color w:val="000000" w:themeColor="text1"/>
          <w:sz w:val="24"/>
          <w:szCs w:val="24"/>
        </w:rPr>
        <w:t xml:space="preserve">. Due to a lack of transportation-related surveys, data on commuter </w:t>
      </w:r>
      <w:r w:rsidR="007F0583" w:rsidRPr="00162E05">
        <w:rPr>
          <w:rFonts w:ascii="Times New Roman" w:hAnsi="Times New Roman" w:cs="Times New Roman"/>
          <w:color w:val="000000" w:themeColor="text1"/>
          <w:sz w:val="24"/>
          <w:szCs w:val="24"/>
        </w:rPr>
        <w:t>habits</w:t>
      </w:r>
      <w:r w:rsidRPr="00162E05">
        <w:rPr>
          <w:rFonts w:ascii="Times New Roman" w:hAnsi="Times New Roman" w:cs="Times New Roman"/>
          <w:color w:val="000000" w:themeColor="text1"/>
          <w:sz w:val="24"/>
          <w:szCs w:val="24"/>
        </w:rPr>
        <w:t xml:space="preserve"> was not a</w:t>
      </w:r>
      <w:r w:rsidR="007F0583" w:rsidRPr="00162E05">
        <w:rPr>
          <w:rFonts w:ascii="Times New Roman" w:hAnsi="Times New Roman" w:cs="Times New Roman"/>
          <w:color w:val="000000" w:themeColor="text1"/>
          <w:sz w:val="24"/>
          <w:szCs w:val="24"/>
        </w:rPr>
        <w:t xml:space="preserve">vailable. </w:t>
      </w:r>
      <w:r w:rsidR="00C414A1" w:rsidRPr="00162E05">
        <w:rPr>
          <w:rFonts w:ascii="Times New Roman" w:hAnsi="Times New Roman" w:cs="Times New Roman"/>
          <w:color w:val="000000" w:themeColor="text1"/>
          <w:sz w:val="24"/>
          <w:szCs w:val="24"/>
        </w:rPr>
        <w:t>The CCC</w:t>
      </w:r>
      <w:r w:rsidR="00A415EE" w:rsidRPr="00162E05">
        <w:rPr>
          <w:rFonts w:ascii="Times New Roman" w:hAnsi="Times New Roman" w:cs="Times New Roman"/>
          <w:color w:val="000000" w:themeColor="text1"/>
          <w:sz w:val="24"/>
          <w:szCs w:val="24"/>
        </w:rPr>
        <w:t xml:space="preserve"> asks for </w:t>
      </w:r>
      <w:r w:rsidR="00C414A1" w:rsidRPr="00162E05">
        <w:rPr>
          <w:rFonts w:ascii="Times New Roman" w:hAnsi="Times New Roman" w:cs="Times New Roman"/>
          <w:color w:val="000000" w:themeColor="text1"/>
          <w:sz w:val="24"/>
          <w:szCs w:val="24"/>
        </w:rPr>
        <w:t xml:space="preserve">data on </w:t>
      </w:r>
      <w:r w:rsidR="00A415EE" w:rsidRPr="00162E05">
        <w:rPr>
          <w:rFonts w:ascii="Times New Roman" w:hAnsi="Times New Roman" w:cs="Times New Roman"/>
          <w:color w:val="000000" w:themeColor="text1"/>
          <w:sz w:val="24"/>
          <w:szCs w:val="24"/>
        </w:rPr>
        <w:t xml:space="preserve">the population of </w:t>
      </w:r>
      <w:r w:rsidR="00723958">
        <w:rPr>
          <w:rFonts w:ascii="Times New Roman" w:hAnsi="Times New Roman" w:cs="Times New Roman"/>
          <w:color w:val="000000" w:themeColor="text1"/>
          <w:sz w:val="24"/>
          <w:szCs w:val="24"/>
        </w:rPr>
        <w:t>university</w:t>
      </w:r>
      <w:r w:rsidR="00A415EE" w:rsidRPr="00162E05">
        <w:rPr>
          <w:rFonts w:ascii="Times New Roman" w:hAnsi="Times New Roman" w:cs="Times New Roman"/>
          <w:color w:val="000000" w:themeColor="text1"/>
          <w:sz w:val="24"/>
          <w:szCs w:val="24"/>
        </w:rPr>
        <w:t xml:space="preserve"> members commuting to campus, number of trips per week, percentage of different means of transportation used and the average distance by each kind of vehicle. </w:t>
      </w:r>
      <w:r w:rsidR="00723958" w:rsidRPr="00162E05">
        <w:rPr>
          <w:rFonts w:ascii="Times New Roman" w:hAnsi="Times New Roman" w:cs="Times New Roman"/>
          <w:color w:val="000000" w:themeColor="text1"/>
          <w:sz w:val="24"/>
          <w:szCs w:val="24"/>
        </w:rPr>
        <w:t xml:space="preserve">From the information provided by </w:t>
      </w:r>
      <w:r w:rsidR="00DF3FE9">
        <w:rPr>
          <w:rFonts w:ascii="Times New Roman" w:hAnsi="Times New Roman" w:cs="Times New Roman"/>
          <w:color w:val="000000" w:themeColor="text1"/>
          <w:sz w:val="24"/>
          <w:szCs w:val="24"/>
        </w:rPr>
        <w:t xml:space="preserve">Academic Registry Office and </w:t>
      </w:r>
      <w:r w:rsidR="00723958" w:rsidRPr="00162E05">
        <w:rPr>
          <w:rFonts w:ascii="Times New Roman" w:hAnsi="Times New Roman" w:cs="Times New Roman"/>
          <w:color w:val="000000" w:themeColor="text1"/>
          <w:sz w:val="24"/>
          <w:szCs w:val="24"/>
        </w:rPr>
        <w:t>Human Resources Office, the total number of student commuters was estimated to be 90, faculty and staff commuters were estimated to be 130</w:t>
      </w:r>
      <w:r w:rsidR="00524B65">
        <w:rPr>
          <w:rFonts w:ascii="Times New Roman" w:hAnsi="Times New Roman" w:cs="Times New Roman"/>
          <w:color w:val="000000" w:themeColor="text1"/>
          <w:sz w:val="24"/>
          <w:szCs w:val="24"/>
        </w:rPr>
        <w:t xml:space="preserve">. </w:t>
      </w:r>
    </w:p>
    <w:p w:rsidR="00052492" w:rsidRPr="00162E05" w:rsidRDefault="00A415EE"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A small survey on commuting was conducted to obtain more insights</w:t>
      </w:r>
      <w:r w:rsidR="00C414A1" w:rsidRPr="00162E05">
        <w:rPr>
          <w:rFonts w:ascii="Times New Roman" w:hAnsi="Times New Roman" w:cs="Times New Roman"/>
          <w:color w:val="000000" w:themeColor="text1"/>
          <w:sz w:val="24"/>
          <w:szCs w:val="24"/>
        </w:rPr>
        <w:t xml:space="preserve">. </w:t>
      </w:r>
      <w:r w:rsidR="00633FA7" w:rsidRPr="00162E05">
        <w:rPr>
          <w:rFonts w:ascii="Times New Roman" w:hAnsi="Times New Roman" w:cs="Times New Roman"/>
          <w:color w:val="000000" w:themeColor="text1"/>
          <w:sz w:val="24"/>
          <w:szCs w:val="24"/>
        </w:rPr>
        <w:t xml:space="preserve">Survey responses were collected and enlarged to their respective demographic population (student, administration, faculty, and staff). </w:t>
      </w:r>
      <w:r w:rsidR="00052492" w:rsidRPr="00162E05">
        <w:rPr>
          <w:rFonts w:ascii="Times New Roman" w:hAnsi="Times New Roman" w:cs="Times New Roman"/>
          <w:color w:val="000000" w:themeColor="text1"/>
          <w:sz w:val="24"/>
          <w:szCs w:val="24"/>
        </w:rPr>
        <w:t xml:space="preserve">This survey had a total of 48 respondents, of this, 21 respondents were local students, </w:t>
      </w:r>
      <w:proofErr w:type="gramStart"/>
      <w:r w:rsidR="00052492" w:rsidRPr="00162E05">
        <w:rPr>
          <w:rFonts w:ascii="Times New Roman" w:hAnsi="Times New Roman" w:cs="Times New Roman"/>
          <w:color w:val="000000" w:themeColor="text1"/>
          <w:sz w:val="24"/>
          <w:szCs w:val="24"/>
        </w:rPr>
        <w:t>27</w:t>
      </w:r>
      <w:proofErr w:type="gramEnd"/>
      <w:r w:rsidR="00052492" w:rsidRPr="00162E05">
        <w:rPr>
          <w:rFonts w:ascii="Times New Roman" w:hAnsi="Times New Roman" w:cs="Times New Roman"/>
          <w:color w:val="000000" w:themeColor="text1"/>
          <w:sz w:val="24"/>
          <w:szCs w:val="24"/>
        </w:rPr>
        <w:t xml:space="preserve"> were local faculty and staff. The respondents from each demographic represent more than 20% of their respective </w:t>
      </w:r>
      <w:r w:rsidR="00723958">
        <w:rPr>
          <w:rFonts w:ascii="Times New Roman" w:hAnsi="Times New Roman" w:cs="Times New Roman"/>
          <w:color w:val="000000" w:themeColor="text1"/>
          <w:sz w:val="24"/>
          <w:szCs w:val="24"/>
        </w:rPr>
        <w:t xml:space="preserve">commuting </w:t>
      </w:r>
      <w:r w:rsidR="00052492" w:rsidRPr="00162E05">
        <w:rPr>
          <w:rFonts w:ascii="Times New Roman" w:hAnsi="Times New Roman" w:cs="Times New Roman"/>
          <w:color w:val="000000" w:themeColor="text1"/>
          <w:sz w:val="24"/>
          <w:szCs w:val="24"/>
        </w:rPr>
        <w:t>population. The survey questions were simply as followed:</w:t>
      </w:r>
    </w:p>
    <w:p w:rsidR="00052492" w:rsidRPr="00162E05" w:rsidRDefault="00052492" w:rsidP="00701967">
      <w:pPr>
        <w:pStyle w:val="ListParagraph"/>
        <w:numPr>
          <w:ilvl w:val="0"/>
          <w:numId w:val="8"/>
        </w:num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What is the distance between your house/residential address and AUW’s campus? </w:t>
      </w:r>
    </w:p>
    <w:p w:rsidR="00052492" w:rsidRPr="00162E05" w:rsidRDefault="00052492" w:rsidP="00701967">
      <w:pPr>
        <w:pStyle w:val="ListParagraph"/>
        <w:numPr>
          <w:ilvl w:val="0"/>
          <w:numId w:val="8"/>
        </w:num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How many one-way trips per week do you make from and to campus?</w:t>
      </w:r>
    </w:p>
    <w:p w:rsidR="00AC0A5D" w:rsidRPr="00162E05" w:rsidRDefault="00052492" w:rsidP="00701967">
      <w:pPr>
        <w:pStyle w:val="ListParagraph"/>
        <w:numPr>
          <w:ilvl w:val="0"/>
          <w:numId w:val="8"/>
        </w:numPr>
        <w:spacing w:line="312" w:lineRule="auto"/>
        <w:rPr>
          <w:rFonts w:ascii="Times New Roman" w:hAnsi="Times New Roman" w:cs="Times New Roman"/>
          <w:b/>
          <w:color w:val="000000" w:themeColor="text1"/>
          <w:sz w:val="24"/>
          <w:szCs w:val="24"/>
        </w:rPr>
      </w:pPr>
      <w:r w:rsidRPr="00162E05">
        <w:rPr>
          <w:rFonts w:ascii="Times New Roman" w:hAnsi="Times New Roman" w:cs="Times New Roman"/>
          <w:color w:val="000000" w:themeColor="text1"/>
          <w:sz w:val="24"/>
          <w:szCs w:val="24"/>
        </w:rPr>
        <w:t>What mean(s) of transportation do you usually use to commute from and to campus?</w:t>
      </w:r>
      <w:r w:rsidR="001E2480" w:rsidRPr="00162E05">
        <w:rPr>
          <w:rFonts w:ascii="Times New Roman" w:hAnsi="Times New Roman" w:cs="Times New Roman"/>
          <w:color w:val="000000" w:themeColor="text1"/>
          <w:sz w:val="24"/>
          <w:szCs w:val="24"/>
        </w:rPr>
        <w:t xml:space="preserve"> (</w:t>
      </w:r>
      <w:proofErr w:type="gramStart"/>
      <w:r w:rsidR="001E2480" w:rsidRPr="00162E05">
        <w:rPr>
          <w:rFonts w:ascii="Times New Roman" w:hAnsi="Times New Roman" w:cs="Times New Roman"/>
          <w:color w:val="000000" w:themeColor="text1"/>
          <w:sz w:val="24"/>
          <w:szCs w:val="24"/>
        </w:rPr>
        <w:t>walk</w:t>
      </w:r>
      <w:proofErr w:type="gramEnd"/>
      <w:r w:rsidR="001E2480" w:rsidRPr="00162E05">
        <w:rPr>
          <w:rFonts w:ascii="Times New Roman" w:hAnsi="Times New Roman" w:cs="Times New Roman"/>
          <w:color w:val="000000" w:themeColor="text1"/>
          <w:sz w:val="24"/>
          <w:szCs w:val="24"/>
        </w:rPr>
        <w:t>, rickshaw, car, CNG, bus…)</w:t>
      </w:r>
    </w:p>
    <w:p w:rsidR="00AC0A5D" w:rsidRPr="00162E05" w:rsidRDefault="00AC0A5D"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The calculator does not have a section for CNG vehicles in the commuting </w:t>
      </w:r>
      <w:r w:rsidR="00C414A1" w:rsidRPr="00162E05">
        <w:rPr>
          <w:rFonts w:ascii="Times New Roman" w:hAnsi="Times New Roman" w:cs="Times New Roman"/>
          <w:color w:val="000000" w:themeColor="text1"/>
          <w:sz w:val="24"/>
          <w:szCs w:val="24"/>
        </w:rPr>
        <w:t>sheet</w:t>
      </w:r>
      <w:r w:rsidRPr="00162E05">
        <w:rPr>
          <w:rFonts w:ascii="Times New Roman" w:hAnsi="Times New Roman" w:cs="Times New Roman"/>
          <w:color w:val="000000" w:themeColor="text1"/>
          <w:sz w:val="24"/>
          <w:szCs w:val="24"/>
        </w:rPr>
        <w:t>, thus the coefficient for automobiles was modified, based on the fact that CNG vehicles emit 20% less GHGs than gasoline</w:t>
      </w:r>
      <w:r w:rsidR="00C414A1" w:rsidRPr="00162E05">
        <w:rPr>
          <w:rFonts w:ascii="Times New Roman" w:hAnsi="Times New Roman" w:cs="Times New Roman"/>
          <w:color w:val="000000" w:themeColor="text1"/>
          <w:sz w:val="24"/>
          <w:szCs w:val="24"/>
        </w:rPr>
        <w:t xml:space="preserve"> </w:t>
      </w:r>
      <w:r w:rsidRPr="00162E05">
        <w:rPr>
          <w:rFonts w:ascii="Times New Roman" w:hAnsi="Times New Roman" w:cs="Times New Roman"/>
          <w:color w:val="000000" w:themeColor="text1"/>
          <w:sz w:val="24"/>
          <w:szCs w:val="24"/>
        </w:rPr>
        <w:t>or diesel-powered vehicles</w:t>
      </w:r>
      <w:r w:rsidR="00E23F1D" w:rsidRPr="00162E05">
        <w:rPr>
          <w:rFonts w:ascii="Times New Roman" w:hAnsi="Times New Roman" w:cs="Times New Roman"/>
          <w:color w:val="000000" w:themeColor="text1"/>
          <w:sz w:val="24"/>
          <w:szCs w:val="24"/>
        </w:rPr>
        <w:t xml:space="preserve"> (</w:t>
      </w:r>
      <w:r w:rsidR="00C414A1" w:rsidRPr="00162E05">
        <w:rPr>
          <w:rFonts w:ascii="Times New Roman" w:hAnsi="Times New Roman" w:cs="Times New Roman"/>
          <w:color w:val="000000" w:themeColor="text1"/>
          <w:sz w:val="24"/>
          <w:szCs w:val="24"/>
        </w:rPr>
        <w:t>NGVA Europe,</w:t>
      </w:r>
      <w:r w:rsidR="001422B0" w:rsidRPr="00162E05">
        <w:rPr>
          <w:rFonts w:ascii="Times New Roman" w:hAnsi="Times New Roman" w:cs="Times New Roman"/>
          <w:color w:val="000000" w:themeColor="text1"/>
          <w:sz w:val="24"/>
          <w:szCs w:val="24"/>
        </w:rPr>
        <w:t xml:space="preserve"> 2017</w:t>
      </w:r>
      <w:r w:rsidR="00E23F1D" w:rsidRPr="00162E05">
        <w:rPr>
          <w:rFonts w:ascii="Times New Roman" w:hAnsi="Times New Roman" w:cs="Times New Roman"/>
          <w:color w:val="000000" w:themeColor="text1"/>
          <w:sz w:val="24"/>
          <w:szCs w:val="24"/>
        </w:rPr>
        <w:t>)</w:t>
      </w:r>
      <w:r w:rsidRPr="00162E05">
        <w:rPr>
          <w:rFonts w:ascii="Times New Roman" w:hAnsi="Times New Roman" w:cs="Times New Roman"/>
          <w:color w:val="000000" w:themeColor="text1"/>
          <w:sz w:val="24"/>
          <w:szCs w:val="24"/>
        </w:rPr>
        <w:t xml:space="preserve">. </w:t>
      </w:r>
    </w:p>
    <w:p w:rsidR="00052492" w:rsidRPr="00162E05" w:rsidRDefault="005D35D8" w:rsidP="003871E4">
      <w:pPr>
        <w:pStyle w:val="ListParagraph"/>
        <w:numPr>
          <w:ilvl w:val="3"/>
          <w:numId w:val="14"/>
        </w:numPr>
        <w:spacing w:line="312" w:lineRule="auto"/>
        <w:ind w:left="810" w:hanging="810"/>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 xml:space="preserve">Directly Financed Outsourced </w:t>
      </w:r>
      <w:r w:rsidR="00052492" w:rsidRPr="00162E05">
        <w:rPr>
          <w:rFonts w:ascii="Times New Roman" w:hAnsi="Times New Roman" w:cs="Times New Roman"/>
          <w:b/>
          <w:color w:val="000000" w:themeColor="text1"/>
          <w:sz w:val="24"/>
          <w:szCs w:val="24"/>
        </w:rPr>
        <w:t>A</w:t>
      </w:r>
      <w:r w:rsidRPr="00162E05">
        <w:rPr>
          <w:rFonts w:ascii="Times New Roman" w:hAnsi="Times New Roman" w:cs="Times New Roman"/>
          <w:b/>
          <w:color w:val="000000" w:themeColor="text1"/>
          <w:sz w:val="24"/>
          <w:szCs w:val="24"/>
        </w:rPr>
        <w:t xml:space="preserve">ir Travel </w:t>
      </w:r>
    </w:p>
    <w:p w:rsidR="00052492" w:rsidRPr="00162E05" w:rsidRDefault="00052492"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The information about the routes of flights booked by AUW’s Travel &amp; Logistics Office was collected. However, the information only includes the places of departure and destinations of the flights, thus the distance</w:t>
      </w:r>
      <w:r w:rsidR="00DF3FE9">
        <w:rPr>
          <w:rFonts w:ascii="Times New Roman" w:hAnsi="Times New Roman" w:cs="Times New Roman"/>
          <w:color w:val="000000" w:themeColor="text1"/>
          <w:sz w:val="24"/>
          <w:szCs w:val="24"/>
        </w:rPr>
        <w:t>s</w:t>
      </w:r>
      <w:r w:rsidRPr="00162E05">
        <w:rPr>
          <w:rFonts w:ascii="Times New Roman" w:hAnsi="Times New Roman" w:cs="Times New Roman"/>
          <w:color w:val="000000" w:themeColor="text1"/>
          <w:sz w:val="24"/>
          <w:szCs w:val="24"/>
        </w:rPr>
        <w:t xml:space="preserve"> </w:t>
      </w:r>
      <w:r w:rsidR="00D2334D" w:rsidRPr="00162E05">
        <w:rPr>
          <w:rFonts w:ascii="Times New Roman" w:hAnsi="Times New Roman" w:cs="Times New Roman"/>
          <w:color w:val="000000" w:themeColor="text1"/>
          <w:sz w:val="24"/>
          <w:szCs w:val="24"/>
        </w:rPr>
        <w:t xml:space="preserve">traveled between airports </w:t>
      </w:r>
      <w:r w:rsidRPr="00162E05">
        <w:rPr>
          <w:rFonts w:ascii="Times New Roman" w:hAnsi="Times New Roman" w:cs="Times New Roman"/>
          <w:color w:val="000000" w:themeColor="text1"/>
          <w:sz w:val="24"/>
          <w:szCs w:val="24"/>
        </w:rPr>
        <w:t xml:space="preserve">in miles </w:t>
      </w:r>
      <w:r w:rsidR="00DF3FE9">
        <w:rPr>
          <w:rFonts w:ascii="Times New Roman" w:hAnsi="Times New Roman" w:cs="Times New Roman"/>
          <w:color w:val="000000" w:themeColor="text1"/>
          <w:sz w:val="24"/>
          <w:szCs w:val="24"/>
        </w:rPr>
        <w:t>were</w:t>
      </w:r>
      <w:r w:rsidRPr="00162E05">
        <w:rPr>
          <w:rFonts w:ascii="Times New Roman" w:hAnsi="Times New Roman" w:cs="Times New Roman"/>
          <w:color w:val="000000" w:themeColor="text1"/>
          <w:sz w:val="24"/>
          <w:szCs w:val="24"/>
        </w:rPr>
        <w:t xml:space="preserve"> calculated and inputted manually with the help of Air Mile Calculator Tool </w:t>
      </w:r>
      <w:r w:rsidR="00950FB6" w:rsidRPr="00162E05">
        <w:rPr>
          <w:rFonts w:ascii="Times New Roman" w:hAnsi="Times New Roman" w:cs="Times New Roman"/>
          <w:color w:val="000000" w:themeColor="text1"/>
          <w:sz w:val="24"/>
          <w:szCs w:val="24"/>
        </w:rPr>
        <w:t>(</w:t>
      </w:r>
      <w:r w:rsidR="005B3D11" w:rsidRPr="00DF3FE9">
        <w:rPr>
          <w:rFonts w:ascii="Times New Roman" w:hAnsi="Times New Roman" w:cs="Times New Roman"/>
          <w:color w:val="000000" w:themeColor="text1"/>
          <w:szCs w:val="24"/>
        </w:rPr>
        <w:t>http://www.airmilescalculator.com/distance/</w:t>
      </w:r>
      <w:r w:rsidR="00950FB6" w:rsidRPr="00DF3FE9">
        <w:rPr>
          <w:rFonts w:ascii="Times New Roman" w:hAnsi="Times New Roman" w:cs="Times New Roman"/>
          <w:color w:val="000000" w:themeColor="text1"/>
          <w:sz w:val="24"/>
          <w:szCs w:val="24"/>
        </w:rPr>
        <w:t>)</w:t>
      </w:r>
      <w:r w:rsidR="00950FB6" w:rsidRPr="00DF3FE9">
        <w:rPr>
          <w:rFonts w:ascii="Times New Roman" w:hAnsi="Times New Roman" w:cs="Times New Roman"/>
          <w:color w:val="000000" w:themeColor="text1"/>
          <w:szCs w:val="24"/>
        </w:rPr>
        <w:t>.</w:t>
      </w:r>
    </w:p>
    <w:p w:rsidR="005B3D11" w:rsidRPr="00162E05" w:rsidRDefault="005B3D11"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Other mode trips financed by AUW such as bus or train was recorded with monetary value but not with the places of departure and destinations. Therefore, the data about these trips could not be used for the calculation. </w:t>
      </w:r>
    </w:p>
    <w:p w:rsidR="005D35D8" w:rsidRPr="00162E05" w:rsidRDefault="00217943" w:rsidP="003871E4">
      <w:pPr>
        <w:pStyle w:val="ListParagraph"/>
        <w:numPr>
          <w:ilvl w:val="3"/>
          <w:numId w:val="14"/>
        </w:numPr>
        <w:spacing w:line="312" w:lineRule="auto"/>
        <w:ind w:left="810" w:hanging="810"/>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International Students’</w:t>
      </w:r>
      <w:r w:rsidR="005D35D8" w:rsidRPr="00162E05">
        <w:rPr>
          <w:rFonts w:ascii="Times New Roman" w:hAnsi="Times New Roman" w:cs="Times New Roman"/>
          <w:b/>
          <w:color w:val="000000" w:themeColor="text1"/>
          <w:sz w:val="24"/>
          <w:szCs w:val="24"/>
        </w:rPr>
        <w:t xml:space="preserve"> Air </w:t>
      </w:r>
      <w:r w:rsidRPr="00162E05">
        <w:rPr>
          <w:rFonts w:ascii="Times New Roman" w:hAnsi="Times New Roman" w:cs="Times New Roman"/>
          <w:b/>
          <w:color w:val="000000" w:themeColor="text1"/>
          <w:sz w:val="24"/>
          <w:szCs w:val="24"/>
        </w:rPr>
        <w:t>Travel To/From Home</w:t>
      </w:r>
    </w:p>
    <w:p w:rsidR="005D35D8" w:rsidRPr="00162E05" w:rsidRDefault="00C414A1"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AUW</w:t>
      </w:r>
      <w:r w:rsidR="005D35D8" w:rsidRPr="00162E05">
        <w:rPr>
          <w:rFonts w:ascii="Times New Roman" w:hAnsi="Times New Roman" w:cs="Times New Roman"/>
          <w:color w:val="000000" w:themeColor="text1"/>
          <w:sz w:val="24"/>
          <w:szCs w:val="24"/>
        </w:rPr>
        <w:t xml:space="preserve"> attracts a </w:t>
      </w:r>
      <w:r w:rsidRPr="00162E05">
        <w:rPr>
          <w:rFonts w:ascii="Times New Roman" w:hAnsi="Times New Roman" w:cs="Times New Roman"/>
          <w:color w:val="000000" w:themeColor="text1"/>
          <w:sz w:val="24"/>
          <w:szCs w:val="24"/>
        </w:rPr>
        <w:t xml:space="preserve">huge </w:t>
      </w:r>
      <w:r w:rsidR="005D35D8" w:rsidRPr="00162E05">
        <w:rPr>
          <w:rFonts w:ascii="Times New Roman" w:hAnsi="Times New Roman" w:cs="Times New Roman"/>
          <w:color w:val="000000" w:themeColor="text1"/>
          <w:sz w:val="24"/>
          <w:szCs w:val="24"/>
        </w:rPr>
        <w:t xml:space="preserve">population </w:t>
      </w:r>
      <w:r w:rsidRPr="00162E05">
        <w:rPr>
          <w:rFonts w:ascii="Times New Roman" w:hAnsi="Times New Roman" w:cs="Times New Roman"/>
          <w:color w:val="000000" w:themeColor="text1"/>
          <w:sz w:val="24"/>
          <w:szCs w:val="24"/>
        </w:rPr>
        <w:t xml:space="preserve">of students </w:t>
      </w:r>
      <w:r w:rsidR="005D35D8" w:rsidRPr="00162E05">
        <w:rPr>
          <w:rFonts w:ascii="Times New Roman" w:hAnsi="Times New Roman" w:cs="Times New Roman"/>
          <w:color w:val="000000" w:themeColor="text1"/>
          <w:sz w:val="24"/>
          <w:szCs w:val="24"/>
        </w:rPr>
        <w:t xml:space="preserve">from different areas across Asia. </w:t>
      </w:r>
      <w:r w:rsidRPr="00162E05">
        <w:rPr>
          <w:rFonts w:ascii="Times New Roman" w:hAnsi="Times New Roman" w:cs="Times New Roman"/>
          <w:color w:val="000000" w:themeColor="text1"/>
          <w:sz w:val="24"/>
          <w:szCs w:val="24"/>
        </w:rPr>
        <w:t>Although the CCC notes t</w:t>
      </w:r>
      <w:r w:rsidR="009144D8" w:rsidRPr="00162E05">
        <w:rPr>
          <w:rFonts w:ascii="Times New Roman" w:hAnsi="Times New Roman" w:cs="Times New Roman"/>
          <w:color w:val="000000" w:themeColor="text1"/>
          <w:sz w:val="24"/>
          <w:szCs w:val="24"/>
        </w:rPr>
        <w:t>hat this category</w:t>
      </w:r>
      <w:r w:rsidR="005B3D11" w:rsidRPr="00162E05">
        <w:rPr>
          <w:rFonts w:ascii="Times New Roman" w:hAnsi="Times New Roman" w:cs="Times New Roman"/>
          <w:color w:val="000000" w:themeColor="text1"/>
          <w:sz w:val="24"/>
          <w:szCs w:val="24"/>
        </w:rPr>
        <w:t xml:space="preserve"> is</w:t>
      </w:r>
      <w:r w:rsidRPr="00162E05">
        <w:rPr>
          <w:rFonts w:ascii="Times New Roman" w:hAnsi="Times New Roman" w:cs="Times New Roman"/>
          <w:color w:val="000000" w:themeColor="text1"/>
          <w:sz w:val="24"/>
          <w:szCs w:val="24"/>
        </w:rPr>
        <w:t xml:space="preserve"> optional to include and most institutions do not include this in their GHG emission</w:t>
      </w:r>
      <w:r w:rsidR="005B3D11" w:rsidRPr="00162E05">
        <w:rPr>
          <w:rFonts w:ascii="Times New Roman" w:hAnsi="Times New Roman" w:cs="Times New Roman"/>
          <w:color w:val="000000" w:themeColor="text1"/>
          <w:sz w:val="24"/>
          <w:szCs w:val="24"/>
        </w:rPr>
        <w:t>s</w:t>
      </w:r>
      <w:r w:rsidRPr="00162E05">
        <w:rPr>
          <w:rFonts w:ascii="Times New Roman" w:hAnsi="Times New Roman" w:cs="Times New Roman"/>
          <w:color w:val="000000" w:themeColor="text1"/>
          <w:sz w:val="24"/>
          <w:szCs w:val="24"/>
        </w:rPr>
        <w:t xml:space="preserve"> inventory</w:t>
      </w:r>
      <w:r w:rsidR="005D35D8" w:rsidRPr="00162E05">
        <w:rPr>
          <w:rFonts w:ascii="Times New Roman" w:hAnsi="Times New Roman" w:cs="Times New Roman"/>
          <w:color w:val="000000" w:themeColor="text1"/>
          <w:sz w:val="24"/>
          <w:szCs w:val="24"/>
        </w:rPr>
        <w:t xml:space="preserve">, </w:t>
      </w:r>
      <w:r w:rsidRPr="00162E05">
        <w:rPr>
          <w:rFonts w:ascii="Times New Roman" w:hAnsi="Times New Roman" w:cs="Times New Roman"/>
          <w:color w:val="000000" w:themeColor="text1"/>
          <w:sz w:val="24"/>
          <w:szCs w:val="24"/>
        </w:rPr>
        <w:t>the author believes that the calculation</w:t>
      </w:r>
      <w:r w:rsidR="005D35D8" w:rsidRPr="00162E05">
        <w:rPr>
          <w:rFonts w:ascii="Times New Roman" w:hAnsi="Times New Roman" w:cs="Times New Roman"/>
          <w:color w:val="000000" w:themeColor="text1"/>
          <w:sz w:val="24"/>
          <w:szCs w:val="24"/>
        </w:rPr>
        <w:t xml:space="preserve"> was able to achieve a more accurate carbon footprint for AUW when the number of miles </w:t>
      </w:r>
      <w:r w:rsidR="00DF3FE9">
        <w:rPr>
          <w:rFonts w:ascii="Times New Roman" w:hAnsi="Times New Roman" w:cs="Times New Roman"/>
          <w:color w:val="000000" w:themeColor="text1"/>
          <w:sz w:val="24"/>
          <w:szCs w:val="24"/>
        </w:rPr>
        <w:t>which</w:t>
      </w:r>
      <w:r w:rsidR="005D35D8" w:rsidRPr="00162E05">
        <w:rPr>
          <w:rFonts w:ascii="Times New Roman" w:hAnsi="Times New Roman" w:cs="Times New Roman"/>
          <w:color w:val="000000" w:themeColor="text1"/>
          <w:sz w:val="24"/>
          <w:szCs w:val="24"/>
        </w:rPr>
        <w:t xml:space="preserve"> </w:t>
      </w:r>
      <w:r w:rsidRPr="00162E05">
        <w:rPr>
          <w:rFonts w:ascii="Times New Roman" w:hAnsi="Times New Roman" w:cs="Times New Roman"/>
          <w:color w:val="000000" w:themeColor="text1"/>
          <w:sz w:val="24"/>
          <w:szCs w:val="24"/>
        </w:rPr>
        <w:t xml:space="preserve">those students fly to/from home </w:t>
      </w:r>
      <w:r w:rsidR="005D35D8" w:rsidRPr="00162E05">
        <w:rPr>
          <w:rFonts w:ascii="Times New Roman" w:hAnsi="Times New Roman" w:cs="Times New Roman"/>
          <w:color w:val="000000" w:themeColor="text1"/>
          <w:sz w:val="24"/>
          <w:szCs w:val="24"/>
        </w:rPr>
        <w:t xml:space="preserve">for study </w:t>
      </w:r>
      <w:r w:rsidR="00190C10" w:rsidRPr="00162E05">
        <w:rPr>
          <w:rFonts w:ascii="Times New Roman" w:hAnsi="Times New Roman" w:cs="Times New Roman"/>
          <w:color w:val="000000" w:themeColor="text1"/>
          <w:sz w:val="24"/>
          <w:szCs w:val="24"/>
        </w:rPr>
        <w:t>abroad</w:t>
      </w:r>
      <w:r w:rsidR="005D35D8" w:rsidRPr="00162E05">
        <w:rPr>
          <w:rFonts w:ascii="Times New Roman" w:hAnsi="Times New Roman" w:cs="Times New Roman"/>
          <w:color w:val="000000" w:themeColor="text1"/>
          <w:sz w:val="24"/>
          <w:szCs w:val="24"/>
        </w:rPr>
        <w:t xml:space="preserve"> purpose </w:t>
      </w:r>
      <w:r w:rsidR="009D5DEA">
        <w:rPr>
          <w:rFonts w:ascii="Times New Roman" w:hAnsi="Times New Roman" w:cs="Times New Roman"/>
          <w:color w:val="000000" w:themeColor="text1"/>
          <w:sz w:val="24"/>
          <w:szCs w:val="24"/>
        </w:rPr>
        <w:t>is</w:t>
      </w:r>
      <w:r w:rsidR="005D35D8" w:rsidRPr="00162E05">
        <w:rPr>
          <w:rFonts w:ascii="Times New Roman" w:hAnsi="Times New Roman" w:cs="Times New Roman"/>
          <w:color w:val="000000" w:themeColor="text1"/>
          <w:sz w:val="24"/>
          <w:szCs w:val="24"/>
        </w:rPr>
        <w:t xml:space="preserve"> incorporated into the analysis. However, most of the students book the tickets to go home during vacations by themselves thus it is difficult to obta</w:t>
      </w:r>
      <w:r w:rsidR="00F85A3A" w:rsidRPr="00162E05">
        <w:rPr>
          <w:rFonts w:ascii="Times New Roman" w:hAnsi="Times New Roman" w:cs="Times New Roman"/>
          <w:color w:val="000000" w:themeColor="text1"/>
          <w:sz w:val="24"/>
          <w:szCs w:val="24"/>
        </w:rPr>
        <w:t>in a detailed record from any AUW d</w:t>
      </w:r>
      <w:r w:rsidR="005D35D8" w:rsidRPr="00162E05">
        <w:rPr>
          <w:rFonts w:ascii="Times New Roman" w:hAnsi="Times New Roman" w:cs="Times New Roman"/>
          <w:color w:val="000000" w:themeColor="text1"/>
          <w:sz w:val="24"/>
          <w:szCs w:val="24"/>
        </w:rPr>
        <w:t>epartment</w:t>
      </w:r>
      <w:r w:rsidR="00F85A3A" w:rsidRPr="00162E05">
        <w:rPr>
          <w:rFonts w:ascii="Times New Roman" w:hAnsi="Times New Roman" w:cs="Times New Roman"/>
          <w:color w:val="000000" w:themeColor="text1"/>
          <w:sz w:val="24"/>
          <w:szCs w:val="24"/>
        </w:rPr>
        <w:t>s</w:t>
      </w:r>
      <w:r w:rsidR="005D35D8" w:rsidRPr="00162E05">
        <w:rPr>
          <w:rFonts w:ascii="Times New Roman" w:hAnsi="Times New Roman" w:cs="Times New Roman"/>
          <w:color w:val="000000" w:themeColor="text1"/>
          <w:sz w:val="24"/>
          <w:szCs w:val="24"/>
        </w:rPr>
        <w:t>.</w:t>
      </w:r>
    </w:p>
    <w:p w:rsidR="005D35D8" w:rsidRPr="00162E05" w:rsidRDefault="00DC6F77"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A</w:t>
      </w:r>
      <w:r w:rsidR="005D35D8" w:rsidRPr="00162E05">
        <w:rPr>
          <w:rFonts w:ascii="Times New Roman" w:hAnsi="Times New Roman" w:cs="Times New Roman"/>
          <w:color w:val="000000" w:themeColor="text1"/>
          <w:sz w:val="24"/>
          <w:szCs w:val="24"/>
        </w:rPr>
        <w:t xml:space="preserve"> reasonable assumption was made </w:t>
      </w:r>
      <w:r w:rsidR="009D5DEA">
        <w:rPr>
          <w:rFonts w:ascii="Times New Roman" w:hAnsi="Times New Roman" w:cs="Times New Roman"/>
          <w:color w:val="000000" w:themeColor="text1"/>
          <w:sz w:val="24"/>
          <w:szCs w:val="24"/>
        </w:rPr>
        <w:t xml:space="preserve">which </w:t>
      </w:r>
      <w:r w:rsidR="00381239" w:rsidRPr="00162E05">
        <w:rPr>
          <w:rFonts w:ascii="Times New Roman" w:hAnsi="Times New Roman" w:cs="Times New Roman"/>
          <w:color w:val="000000" w:themeColor="text1"/>
          <w:sz w:val="24"/>
          <w:szCs w:val="24"/>
        </w:rPr>
        <w:t xml:space="preserve">is </w:t>
      </w:r>
      <w:r w:rsidR="005D35D8" w:rsidRPr="00162E05">
        <w:rPr>
          <w:rFonts w:ascii="Times New Roman" w:hAnsi="Times New Roman" w:cs="Times New Roman"/>
          <w:color w:val="000000" w:themeColor="text1"/>
          <w:sz w:val="24"/>
          <w:szCs w:val="24"/>
        </w:rPr>
        <w:t xml:space="preserve">that each </w:t>
      </w:r>
      <w:r w:rsidR="00D57C50">
        <w:rPr>
          <w:rFonts w:ascii="Times New Roman" w:hAnsi="Times New Roman" w:cs="Times New Roman"/>
          <w:color w:val="000000" w:themeColor="text1"/>
          <w:sz w:val="24"/>
          <w:szCs w:val="24"/>
        </w:rPr>
        <w:t>international</w:t>
      </w:r>
      <w:r w:rsidR="005D35D8" w:rsidRPr="00162E05">
        <w:rPr>
          <w:rFonts w:ascii="Times New Roman" w:hAnsi="Times New Roman" w:cs="Times New Roman"/>
          <w:color w:val="000000" w:themeColor="text1"/>
          <w:sz w:val="24"/>
          <w:szCs w:val="24"/>
        </w:rPr>
        <w:t xml:space="preserve"> student </w:t>
      </w:r>
      <w:r w:rsidR="00D57C50">
        <w:rPr>
          <w:rFonts w:ascii="Times New Roman" w:hAnsi="Times New Roman" w:cs="Times New Roman"/>
          <w:color w:val="000000" w:themeColor="text1"/>
          <w:sz w:val="24"/>
          <w:szCs w:val="24"/>
        </w:rPr>
        <w:t>take</w:t>
      </w:r>
      <w:r w:rsidR="005D35D8" w:rsidRPr="00162E05">
        <w:rPr>
          <w:rFonts w:ascii="Times New Roman" w:hAnsi="Times New Roman" w:cs="Times New Roman"/>
          <w:color w:val="000000" w:themeColor="text1"/>
          <w:sz w:val="24"/>
          <w:szCs w:val="24"/>
        </w:rPr>
        <w:t xml:space="preserve"> one round-trip flight per year from Dhaka airport to the airport in the ca</w:t>
      </w:r>
      <w:r w:rsidR="005B3D11" w:rsidRPr="00162E05">
        <w:rPr>
          <w:rFonts w:ascii="Times New Roman" w:hAnsi="Times New Roman" w:cs="Times New Roman"/>
          <w:color w:val="000000" w:themeColor="text1"/>
          <w:sz w:val="24"/>
          <w:szCs w:val="24"/>
        </w:rPr>
        <w:t>pital of their respected countries</w:t>
      </w:r>
      <w:r w:rsidR="005D35D8" w:rsidRPr="00162E05">
        <w:rPr>
          <w:rFonts w:ascii="Times New Roman" w:hAnsi="Times New Roman" w:cs="Times New Roman"/>
          <w:color w:val="000000" w:themeColor="text1"/>
          <w:sz w:val="24"/>
          <w:szCs w:val="24"/>
        </w:rPr>
        <w:t>. Bangladeshi student</w:t>
      </w:r>
      <w:r w:rsidR="00D57C50">
        <w:rPr>
          <w:rFonts w:ascii="Times New Roman" w:hAnsi="Times New Roman" w:cs="Times New Roman"/>
          <w:color w:val="000000" w:themeColor="text1"/>
          <w:sz w:val="24"/>
          <w:szCs w:val="24"/>
        </w:rPr>
        <w:t>s</w:t>
      </w:r>
      <w:r w:rsidR="005D35D8" w:rsidRPr="00162E05">
        <w:rPr>
          <w:rFonts w:ascii="Times New Roman" w:hAnsi="Times New Roman" w:cs="Times New Roman"/>
          <w:color w:val="000000" w:themeColor="text1"/>
          <w:sz w:val="24"/>
          <w:szCs w:val="24"/>
        </w:rPr>
        <w:t xml:space="preserve"> were excluded from this analysis under the assumption that they take bus or train and do not fly to and from the campus. Similarly, the distance in miles was calculated and inputted manually with the h</w:t>
      </w:r>
      <w:r w:rsidR="00950FB6" w:rsidRPr="00162E05">
        <w:rPr>
          <w:rFonts w:ascii="Times New Roman" w:hAnsi="Times New Roman" w:cs="Times New Roman"/>
          <w:color w:val="000000" w:themeColor="text1"/>
          <w:sz w:val="24"/>
          <w:szCs w:val="24"/>
        </w:rPr>
        <w:t xml:space="preserve">elp of Air Mile Calculator Tool </w:t>
      </w:r>
      <w:r w:rsidR="001E2480" w:rsidRPr="00162E05">
        <w:rPr>
          <w:rFonts w:ascii="Times New Roman" w:hAnsi="Times New Roman" w:cs="Times New Roman"/>
          <w:color w:val="000000" w:themeColor="text1"/>
          <w:szCs w:val="24"/>
        </w:rPr>
        <w:t>(</w:t>
      </w:r>
      <w:r w:rsidR="005D35D8" w:rsidRPr="00162E05">
        <w:rPr>
          <w:rFonts w:ascii="Times New Roman" w:hAnsi="Times New Roman" w:cs="Times New Roman"/>
          <w:color w:val="000000" w:themeColor="text1"/>
          <w:szCs w:val="24"/>
        </w:rPr>
        <w:t>http://www.airmilescalculator.com/distance/</w:t>
      </w:r>
      <w:r w:rsidR="001E2480" w:rsidRPr="00162E05">
        <w:rPr>
          <w:rFonts w:ascii="Times New Roman" w:hAnsi="Times New Roman" w:cs="Times New Roman"/>
          <w:color w:val="000000" w:themeColor="text1"/>
          <w:szCs w:val="24"/>
        </w:rPr>
        <w:t>)</w:t>
      </w:r>
      <w:r w:rsidR="005D35D8" w:rsidRPr="00162E05">
        <w:rPr>
          <w:rFonts w:ascii="Times New Roman" w:hAnsi="Times New Roman" w:cs="Times New Roman"/>
          <w:color w:val="000000" w:themeColor="text1"/>
          <w:szCs w:val="24"/>
        </w:rPr>
        <w:t>.</w:t>
      </w:r>
    </w:p>
    <w:p w:rsidR="00D64B2D" w:rsidRPr="00162E05" w:rsidRDefault="00D64B2D" w:rsidP="003871E4">
      <w:pPr>
        <w:pStyle w:val="ListParagraph"/>
        <w:numPr>
          <w:ilvl w:val="3"/>
          <w:numId w:val="14"/>
        </w:numPr>
        <w:spacing w:line="312" w:lineRule="auto"/>
        <w:ind w:left="810" w:hanging="810"/>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 xml:space="preserve">Paper Purchasing </w:t>
      </w:r>
    </w:p>
    <w:p w:rsidR="005D35D8" w:rsidRPr="00162E05" w:rsidRDefault="00D64B2D"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The calculator can provide an estimate of the emissions from the paper products AUW purchases. The </w:t>
      </w:r>
      <w:r w:rsidR="004C69F1">
        <w:rPr>
          <w:rFonts w:ascii="Times New Roman" w:hAnsi="Times New Roman" w:cs="Times New Roman"/>
          <w:color w:val="000000" w:themeColor="text1"/>
          <w:sz w:val="24"/>
          <w:szCs w:val="24"/>
        </w:rPr>
        <w:t>data on</w:t>
      </w:r>
      <w:r w:rsidRPr="00162E05">
        <w:rPr>
          <w:rFonts w:ascii="Times New Roman" w:hAnsi="Times New Roman" w:cs="Times New Roman"/>
          <w:color w:val="000000" w:themeColor="text1"/>
          <w:sz w:val="24"/>
          <w:szCs w:val="24"/>
        </w:rPr>
        <w:t xml:space="preserve"> paper usage by AUW in one year was gather</w:t>
      </w:r>
      <w:r w:rsidR="004C69F1">
        <w:rPr>
          <w:rFonts w:ascii="Times New Roman" w:hAnsi="Times New Roman" w:cs="Times New Roman"/>
          <w:color w:val="000000" w:themeColor="text1"/>
          <w:sz w:val="24"/>
          <w:szCs w:val="24"/>
        </w:rPr>
        <w:t>ed</w:t>
      </w:r>
      <w:r w:rsidRPr="00162E05">
        <w:rPr>
          <w:rFonts w:ascii="Times New Roman" w:hAnsi="Times New Roman" w:cs="Times New Roman"/>
          <w:color w:val="000000" w:themeColor="text1"/>
          <w:sz w:val="24"/>
          <w:szCs w:val="24"/>
        </w:rPr>
        <w:t xml:space="preserve"> from different sources since paper was not distribute</w:t>
      </w:r>
      <w:r w:rsidR="005B3D11" w:rsidRPr="00162E05">
        <w:rPr>
          <w:rFonts w:ascii="Times New Roman" w:hAnsi="Times New Roman" w:cs="Times New Roman"/>
          <w:color w:val="000000" w:themeColor="text1"/>
          <w:sz w:val="24"/>
          <w:szCs w:val="24"/>
        </w:rPr>
        <w:t>d</w:t>
      </w:r>
      <w:r w:rsidRPr="00162E05">
        <w:rPr>
          <w:rFonts w:ascii="Times New Roman" w:hAnsi="Times New Roman" w:cs="Times New Roman"/>
          <w:color w:val="000000" w:themeColor="text1"/>
          <w:sz w:val="24"/>
          <w:szCs w:val="24"/>
        </w:rPr>
        <w:t xml:space="preserve"> to students, faculty and staff from just one source. The sources include Stationary Supplies Office, Procurement Office, </w:t>
      </w:r>
      <w:r w:rsidR="007C62E4" w:rsidRPr="00162E05">
        <w:rPr>
          <w:rFonts w:ascii="Times New Roman" w:hAnsi="Times New Roman" w:cs="Times New Roman"/>
          <w:color w:val="000000" w:themeColor="text1"/>
          <w:sz w:val="24"/>
          <w:szCs w:val="24"/>
        </w:rPr>
        <w:t>the Office of Student Affairs</w:t>
      </w:r>
      <w:r w:rsidR="00B6410E" w:rsidRPr="00162E05">
        <w:rPr>
          <w:rFonts w:ascii="Times New Roman" w:hAnsi="Times New Roman" w:cs="Times New Roman"/>
          <w:color w:val="000000" w:themeColor="text1"/>
          <w:sz w:val="24"/>
          <w:szCs w:val="24"/>
        </w:rPr>
        <w:t>, House Keeping Office</w:t>
      </w:r>
      <w:r w:rsidR="007C62E4" w:rsidRPr="00162E05">
        <w:rPr>
          <w:rFonts w:ascii="Times New Roman" w:hAnsi="Times New Roman" w:cs="Times New Roman"/>
          <w:color w:val="000000" w:themeColor="text1"/>
          <w:sz w:val="24"/>
          <w:szCs w:val="24"/>
        </w:rPr>
        <w:t xml:space="preserve"> and the photocopy shop in the campus. </w:t>
      </w:r>
      <w:r w:rsidR="00E42731" w:rsidRPr="00162E05">
        <w:rPr>
          <w:rFonts w:ascii="Times New Roman" w:hAnsi="Times New Roman" w:cs="Times New Roman"/>
          <w:color w:val="000000" w:themeColor="text1"/>
          <w:sz w:val="24"/>
          <w:szCs w:val="24"/>
        </w:rPr>
        <w:t>For each kind of item (e.g., a note book, a piece of paper, a toilet roll), the weight of each unit was measured</w:t>
      </w:r>
      <w:r w:rsidR="00EE5A50" w:rsidRPr="00162E05">
        <w:rPr>
          <w:rFonts w:ascii="Times New Roman" w:hAnsi="Times New Roman" w:cs="Times New Roman"/>
          <w:color w:val="000000" w:themeColor="text1"/>
          <w:sz w:val="24"/>
          <w:szCs w:val="24"/>
        </w:rPr>
        <w:t xml:space="preserve"> and then multiplied with the quantity data to find the total paper usage</w:t>
      </w:r>
      <w:r w:rsidR="00E42731" w:rsidRPr="00162E05">
        <w:rPr>
          <w:rFonts w:ascii="Times New Roman" w:hAnsi="Times New Roman" w:cs="Times New Roman"/>
          <w:color w:val="000000" w:themeColor="text1"/>
          <w:sz w:val="24"/>
          <w:szCs w:val="24"/>
        </w:rPr>
        <w:t>.</w:t>
      </w:r>
      <w:r w:rsidR="00EE5A50" w:rsidRPr="00162E05">
        <w:rPr>
          <w:rFonts w:ascii="Times New Roman" w:hAnsi="Times New Roman" w:cs="Times New Roman"/>
          <w:color w:val="000000" w:themeColor="text1"/>
          <w:sz w:val="24"/>
          <w:szCs w:val="24"/>
        </w:rPr>
        <w:t xml:space="preserve"> The total paper weight was converted to </w:t>
      </w:r>
      <w:r w:rsidR="00BC44F5" w:rsidRPr="00162E05">
        <w:rPr>
          <w:rFonts w:ascii="Times New Roman" w:hAnsi="Times New Roman" w:cs="Times New Roman"/>
          <w:color w:val="000000" w:themeColor="text1"/>
          <w:sz w:val="24"/>
          <w:szCs w:val="24"/>
        </w:rPr>
        <w:t>pounds</w:t>
      </w:r>
      <w:r w:rsidR="00554F1E" w:rsidRPr="00162E05">
        <w:rPr>
          <w:rFonts w:ascii="Times New Roman" w:hAnsi="Times New Roman" w:cs="Times New Roman"/>
          <w:color w:val="000000" w:themeColor="text1"/>
          <w:sz w:val="24"/>
          <w:szCs w:val="24"/>
        </w:rPr>
        <w:t xml:space="preserve"> </w:t>
      </w:r>
      <w:r w:rsidR="00BC44F5" w:rsidRPr="00162E05">
        <w:rPr>
          <w:rFonts w:ascii="Times New Roman" w:hAnsi="Times New Roman" w:cs="Times New Roman"/>
          <w:color w:val="000000" w:themeColor="text1"/>
          <w:sz w:val="24"/>
          <w:szCs w:val="24"/>
        </w:rPr>
        <w:t>before</w:t>
      </w:r>
      <w:r w:rsidR="00554F1E" w:rsidRPr="00162E05">
        <w:rPr>
          <w:rFonts w:ascii="Times New Roman" w:hAnsi="Times New Roman" w:cs="Times New Roman"/>
          <w:color w:val="000000" w:themeColor="text1"/>
          <w:sz w:val="24"/>
          <w:szCs w:val="24"/>
        </w:rPr>
        <w:t xml:space="preserve"> </w:t>
      </w:r>
      <w:r w:rsidR="00BC44F5" w:rsidRPr="00162E05">
        <w:rPr>
          <w:rFonts w:ascii="Times New Roman" w:hAnsi="Times New Roman" w:cs="Times New Roman"/>
          <w:color w:val="000000" w:themeColor="text1"/>
          <w:sz w:val="24"/>
          <w:szCs w:val="24"/>
        </w:rPr>
        <w:t>inputting</w:t>
      </w:r>
      <w:r w:rsidR="00EE5A50" w:rsidRPr="00162E05">
        <w:rPr>
          <w:rFonts w:ascii="Times New Roman" w:hAnsi="Times New Roman" w:cs="Times New Roman"/>
          <w:color w:val="000000" w:themeColor="text1"/>
          <w:sz w:val="24"/>
          <w:szCs w:val="24"/>
        </w:rPr>
        <w:t xml:space="preserve"> to the CCC. </w:t>
      </w:r>
    </w:p>
    <w:p w:rsidR="00D2334D" w:rsidRPr="00162E05" w:rsidRDefault="003A5246" w:rsidP="003871E4">
      <w:pPr>
        <w:pStyle w:val="ListParagraph"/>
        <w:numPr>
          <w:ilvl w:val="3"/>
          <w:numId w:val="14"/>
        </w:numPr>
        <w:spacing w:line="312" w:lineRule="auto"/>
        <w:ind w:left="810" w:hanging="810"/>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Solid Was</w:t>
      </w:r>
      <w:r w:rsidR="00D64B2D" w:rsidRPr="00162E05">
        <w:rPr>
          <w:rFonts w:ascii="Times New Roman" w:hAnsi="Times New Roman" w:cs="Times New Roman"/>
          <w:b/>
          <w:color w:val="000000" w:themeColor="text1"/>
          <w:sz w:val="24"/>
          <w:szCs w:val="24"/>
        </w:rPr>
        <w:t>te</w:t>
      </w:r>
    </w:p>
    <w:p w:rsidR="003A5246" w:rsidRPr="00162E05" w:rsidRDefault="00D2334D"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There is no departments of AUW which keep record and manage the solid waste </w:t>
      </w:r>
      <w:r w:rsidR="004C69F1">
        <w:rPr>
          <w:rFonts w:ascii="Times New Roman" w:hAnsi="Times New Roman" w:cs="Times New Roman"/>
          <w:color w:val="000000" w:themeColor="text1"/>
          <w:sz w:val="24"/>
          <w:szCs w:val="24"/>
        </w:rPr>
        <w:t>generated by</w:t>
      </w:r>
      <w:r w:rsidRPr="00162E05">
        <w:rPr>
          <w:rFonts w:ascii="Times New Roman" w:hAnsi="Times New Roman" w:cs="Times New Roman"/>
          <w:color w:val="000000" w:themeColor="text1"/>
          <w:sz w:val="24"/>
          <w:szCs w:val="24"/>
        </w:rPr>
        <w:t xml:space="preserve"> AUW. For estimation, the amount of solid waste in one day was weighed with the help of the House Ke</w:t>
      </w:r>
      <w:r w:rsidR="004C69F1">
        <w:rPr>
          <w:rFonts w:ascii="Times New Roman" w:hAnsi="Times New Roman" w:cs="Times New Roman"/>
          <w:color w:val="000000" w:themeColor="text1"/>
          <w:sz w:val="24"/>
          <w:szCs w:val="24"/>
        </w:rPr>
        <w:t>eping Department. This number was</w:t>
      </w:r>
      <w:r w:rsidRPr="00162E05">
        <w:rPr>
          <w:rFonts w:ascii="Times New Roman" w:hAnsi="Times New Roman" w:cs="Times New Roman"/>
          <w:color w:val="000000" w:themeColor="text1"/>
          <w:sz w:val="24"/>
          <w:szCs w:val="24"/>
        </w:rPr>
        <w:t xml:space="preserve"> then multiplied by the days per year and then converted from kg to short tons (1 short ton = 907 kg). At the w</w:t>
      </w:r>
      <w:r w:rsidR="003A5246" w:rsidRPr="00162E05">
        <w:rPr>
          <w:rFonts w:ascii="Times New Roman" w:hAnsi="Times New Roman" w:cs="Times New Roman"/>
          <w:color w:val="000000" w:themeColor="text1"/>
          <w:sz w:val="24"/>
          <w:szCs w:val="24"/>
        </w:rPr>
        <w:t>aste receiving</w:t>
      </w:r>
      <w:r w:rsidRPr="00162E05">
        <w:rPr>
          <w:rFonts w:ascii="Times New Roman" w:hAnsi="Times New Roman" w:cs="Times New Roman"/>
          <w:color w:val="000000" w:themeColor="text1"/>
          <w:sz w:val="24"/>
          <w:szCs w:val="24"/>
        </w:rPr>
        <w:t xml:space="preserve"> and management</w:t>
      </w:r>
      <w:r w:rsidR="003A5246" w:rsidRPr="00162E05">
        <w:rPr>
          <w:rFonts w:ascii="Times New Roman" w:hAnsi="Times New Roman" w:cs="Times New Roman"/>
          <w:color w:val="000000" w:themeColor="text1"/>
          <w:sz w:val="24"/>
          <w:szCs w:val="24"/>
        </w:rPr>
        <w:t xml:space="preserve"> facilities </w:t>
      </w:r>
      <w:r w:rsidRPr="00162E05">
        <w:rPr>
          <w:rFonts w:ascii="Times New Roman" w:hAnsi="Times New Roman" w:cs="Times New Roman"/>
          <w:color w:val="000000" w:themeColor="text1"/>
          <w:sz w:val="24"/>
          <w:szCs w:val="24"/>
        </w:rPr>
        <w:t>of</w:t>
      </w:r>
      <w:r w:rsidR="00944C93" w:rsidRPr="00162E05">
        <w:rPr>
          <w:rFonts w:ascii="Times New Roman" w:hAnsi="Times New Roman" w:cs="Times New Roman"/>
          <w:color w:val="000000" w:themeColor="text1"/>
          <w:sz w:val="24"/>
          <w:szCs w:val="24"/>
        </w:rPr>
        <w:t xml:space="preserve"> Chittagong</w:t>
      </w:r>
      <w:r w:rsidRPr="00162E05">
        <w:rPr>
          <w:rFonts w:ascii="Times New Roman" w:hAnsi="Times New Roman" w:cs="Times New Roman"/>
          <w:color w:val="000000" w:themeColor="text1"/>
          <w:sz w:val="24"/>
          <w:szCs w:val="24"/>
        </w:rPr>
        <w:t xml:space="preserve">, </w:t>
      </w:r>
      <w:r w:rsidR="00554F1E" w:rsidRPr="00162E05">
        <w:rPr>
          <w:rFonts w:ascii="Times New Roman" w:hAnsi="Times New Roman" w:cs="Times New Roman"/>
          <w:color w:val="000000" w:themeColor="text1"/>
          <w:sz w:val="24"/>
          <w:szCs w:val="24"/>
        </w:rPr>
        <w:t>all</w:t>
      </w:r>
      <w:r w:rsidR="003A5246" w:rsidRPr="00162E05">
        <w:rPr>
          <w:rFonts w:ascii="Times New Roman" w:hAnsi="Times New Roman" w:cs="Times New Roman"/>
          <w:color w:val="000000" w:themeColor="text1"/>
          <w:sz w:val="24"/>
          <w:szCs w:val="24"/>
        </w:rPr>
        <w:t xml:space="preserve"> </w:t>
      </w:r>
      <w:r w:rsidR="00944C93" w:rsidRPr="00162E05">
        <w:rPr>
          <w:rFonts w:ascii="Times New Roman" w:hAnsi="Times New Roman" w:cs="Times New Roman"/>
          <w:color w:val="000000" w:themeColor="text1"/>
          <w:sz w:val="24"/>
          <w:szCs w:val="24"/>
        </w:rPr>
        <w:t xml:space="preserve">solid </w:t>
      </w:r>
      <w:r w:rsidR="003A5246" w:rsidRPr="00162E05">
        <w:rPr>
          <w:rFonts w:ascii="Times New Roman" w:hAnsi="Times New Roman" w:cs="Times New Roman"/>
          <w:color w:val="000000" w:themeColor="text1"/>
          <w:sz w:val="24"/>
          <w:szCs w:val="24"/>
        </w:rPr>
        <w:t xml:space="preserve">waste generated by the </w:t>
      </w:r>
      <w:r w:rsidR="00554F1E" w:rsidRPr="00162E05">
        <w:rPr>
          <w:rFonts w:ascii="Times New Roman" w:hAnsi="Times New Roman" w:cs="Times New Roman"/>
          <w:color w:val="000000" w:themeColor="text1"/>
          <w:sz w:val="24"/>
          <w:szCs w:val="24"/>
        </w:rPr>
        <w:t>AUW</w:t>
      </w:r>
      <w:r w:rsidR="003A5246" w:rsidRPr="00162E05">
        <w:rPr>
          <w:rFonts w:ascii="Times New Roman" w:hAnsi="Times New Roman" w:cs="Times New Roman"/>
          <w:color w:val="000000" w:themeColor="text1"/>
          <w:sz w:val="24"/>
          <w:szCs w:val="24"/>
        </w:rPr>
        <w:t xml:space="preserve"> </w:t>
      </w:r>
      <w:r w:rsidR="004C69F1">
        <w:rPr>
          <w:rFonts w:ascii="Times New Roman" w:hAnsi="Times New Roman" w:cs="Times New Roman"/>
          <w:color w:val="000000" w:themeColor="text1"/>
          <w:sz w:val="24"/>
          <w:szCs w:val="24"/>
        </w:rPr>
        <w:t>is</w:t>
      </w:r>
      <w:r w:rsidR="003A5246" w:rsidRPr="00162E05">
        <w:rPr>
          <w:rFonts w:ascii="Times New Roman" w:hAnsi="Times New Roman" w:cs="Times New Roman"/>
          <w:color w:val="000000" w:themeColor="text1"/>
          <w:sz w:val="24"/>
          <w:szCs w:val="24"/>
        </w:rPr>
        <w:t xml:space="preserve"> land-</w:t>
      </w:r>
      <w:r w:rsidRPr="00162E05">
        <w:rPr>
          <w:rFonts w:ascii="Times New Roman" w:hAnsi="Times New Roman" w:cs="Times New Roman"/>
          <w:color w:val="000000" w:themeColor="text1"/>
          <w:sz w:val="24"/>
          <w:szCs w:val="24"/>
        </w:rPr>
        <w:t xml:space="preserve">filled with no methane recovery. </w:t>
      </w:r>
      <w:r w:rsidR="00554F1E" w:rsidRPr="00162E05">
        <w:rPr>
          <w:rFonts w:ascii="Times New Roman" w:hAnsi="Times New Roman" w:cs="Times New Roman"/>
          <w:color w:val="000000" w:themeColor="text1"/>
          <w:sz w:val="24"/>
          <w:szCs w:val="24"/>
        </w:rPr>
        <w:t>The CCC</w:t>
      </w:r>
      <w:r w:rsidR="003A5246" w:rsidRPr="00162E05">
        <w:rPr>
          <w:rFonts w:ascii="Times New Roman" w:hAnsi="Times New Roman" w:cs="Times New Roman"/>
          <w:color w:val="000000" w:themeColor="text1"/>
          <w:sz w:val="24"/>
          <w:szCs w:val="24"/>
        </w:rPr>
        <w:t xml:space="preserve"> assumed emission factors based on average composition of solid waste.</w:t>
      </w:r>
    </w:p>
    <w:p w:rsidR="00781F83" w:rsidRPr="00162E05" w:rsidRDefault="00781F83" w:rsidP="003871E4">
      <w:pPr>
        <w:pStyle w:val="ListParagraph"/>
        <w:numPr>
          <w:ilvl w:val="2"/>
          <w:numId w:val="14"/>
        </w:numPr>
        <w:spacing w:line="312" w:lineRule="auto"/>
        <w:ind w:left="630" w:hanging="630"/>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Offset</w:t>
      </w:r>
    </w:p>
    <w:p w:rsidR="00076D13" w:rsidRPr="00162E05" w:rsidRDefault="00781F83"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Carbon offsets are defined as reductions in the amount of CO</w:t>
      </w:r>
      <w:r w:rsidRPr="004C69F1">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 xml:space="preserve"> emitted by the campus due to emissions‐reducing sources and activities such as on-campus composting, forest preservation, purchasing renewable energy credits (RECs), and off-campus carbon reduction </w:t>
      </w:r>
      <w:r w:rsidR="001B40C2" w:rsidRPr="00162E05">
        <w:rPr>
          <w:rFonts w:ascii="Times New Roman" w:hAnsi="Times New Roman" w:cs="Times New Roman"/>
          <w:color w:val="000000" w:themeColor="text1"/>
          <w:sz w:val="24"/>
          <w:szCs w:val="24"/>
        </w:rPr>
        <w:t>projects. These</w:t>
      </w:r>
      <w:r w:rsidRPr="00162E05">
        <w:rPr>
          <w:rFonts w:ascii="Times New Roman" w:hAnsi="Times New Roman" w:cs="Times New Roman"/>
          <w:color w:val="000000" w:themeColor="text1"/>
          <w:sz w:val="24"/>
          <w:szCs w:val="24"/>
        </w:rPr>
        <w:t xml:space="preserve"> carbon offsets </w:t>
      </w:r>
      <w:r w:rsidR="00FE235D" w:rsidRPr="00162E05">
        <w:rPr>
          <w:rFonts w:ascii="Times New Roman" w:hAnsi="Times New Roman" w:cs="Times New Roman"/>
          <w:color w:val="000000" w:themeColor="text1"/>
          <w:sz w:val="24"/>
          <w:szCs w:val="24"/>
        </w:rPr>
        <w:t xml:space="preserve">help reduce the overall emissions that </w:t>
      </w:r>
      <w:r w:rsidR="004B57AC" w:rsidRPr="00162E05">
        <w:rPr>
          <w:rFonts w:ascii="Times New Roman" w:hAnsi="Times New Roman" w:cs="Times New Roman"/>
          <w:color w:val="000000" w:themeColor="text1"/>
          <w:sz w:val="24"/>
          <w:szCs w:val="24"/>
        </w:rPr>
        <w:t>are</w:t>
      </w:r>
      <w:r w:rsidR="00FE235D" w:rsidRPr="00162E05">
        <w:rPr>
          <w:rFonts w:ascii="Times New Roman" w:hAnsi="Times New Roman" w:cs="Times New Roman"/>
          <w:color w:val="000000" w:themeColor="text1"/>
          <w:sz w:val="24"/>
          <w:szCs w:val="24"/>
        </w:rPr>
        <w:t xml:space="preserve"> already in place by the university</w:t>
      </w:r>
      <w:r w:rsidR="001B3E15" w:rsidRPr="00162E05">
        <w:rPr>
          <w:rFonts w:ascii="Times New Roman" w:hAnsi="Times New Roman" w:cs="Times New Roman"/>
          <w:color w:val="000000" w:themeColor="text1"/>
          <w:sz w:val="24"/>
          <w:szCs w:val="24"/>
        </w:rPr>
        <w:t xml:space="preserve"> and create net reduction</w:t>
      </w:r>
      <w:r w:rsidR="004B57AC" w:rsidRPr="00162E05">
        <w:rPr>
          <w:rFonts w:ascii="Times New Roman" w:hAnsi="Times New Roman" w:cs="Times New Roman"/>
          <w:color w:val="000000" w:themeColor="text1"/>
          <w:sz w:val="24"/>
          <w:szCs w:val="24"/>
        </w:rPr>
        <w:t xml:space="preserve">. The net </w:t>
      </w:r>
      <w:r w:rsidR="001B40C2" w:rsidRPr="00162E05">
        <w:rPr>
          <w:rFonts w:ascii="Times New Roman" w:hAnsi="Times New Roman" w:cs="Times New Roman"/>
          <w:color w:val="000000" w:themeColor="text1"/>
          <w:sz w:val="24"/>
          <w:szCs w:val="24"/>
        </w:rPr>
        <w:t>emissions are</w:t>
      </w:r>
      <w:r w:rsidRPr="00162E05">
        <w:rPr>
          <w:rFonts w:ascii="Times New Roman" w:hAnsi="Times New Roman" w:cs="Times New Roman"/>
          <w:color w:val="000000" w:themeColor="text1"/>
          <w:sz w:val="24"/>
          <w:szCs w:val="24"/>
        </w:rPr>
        <w:t xml:space="preserve"> then compared with emissions that would </w:t>
      </w:r>
      <w:r w:rsidR="001B40C2" w:rsidRPr="00162E05">
        <w:rPr>
          <w:rFonts w:ascii="Times New Roman" w:hAnsi="Times New Roman" w:cs="Times New Roman"/>
          <w:color w:val="000000" w:themeColor="text1"/>
          <w:sz w:val="24"/>
          <w:szCs w:val="24"/>
        </w:rPr>
        <w:t>have</w:t>
      </w:r>
      <w:r w:rsidRPr="00162E05">
        <w:rPr>
          <w:rFonts w:ascii="Times New Roman" w:hAnsi="Times New Roman" w:cs="Times New Roman"/>
          <w:color w:val="000000" w:themeColor="text1"/>
          <w:sz w:val="24"/>
          <w:szCs w:val="24"/>
        </w:rPr>
        <w:t xml:space="preserve"> been without implementing such emissions‐reducing programs. The only source of offset which AUW currently has is the CO</w:t>
      </w:r>
      <w:r w:rsidRPr="004C69F1">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 xml:space="preserve"> sequestration by the forest on AUW‐owned land. At the very beginning time of establishing the university, the land was donated by the government to AUW for the purpose of building the permanent AUW campus.</w:t>
      </w:r>
    </w:p>
    <w:p w:rsidR="00781F83" w:rsidRDefault="00781F83"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The </w:t>
      </w:r>
      <w:r w:rsidR="001B40C2" w:rsidRPr="00162E05">
        <w:rPr>
          <w:rFonts w:ascii="Times New Roman" w:hAnsi="Times New Roman" w:cs="Times New Roman"/>
          <w:color w:val="000000" w:themeColor="text1"/>
          <w:sz w:val="24"/>
          <w:szCs w:val="24"/>
        </w:rPr>
        <w:t>CCC</w:t>
      </w:r>
      <w:r w:rsidRPr="00162E05">
        <w:rPr>
          <w:rFonts w:ascii="Times New Roman" w:hAnsi="Times New Roman" w:cs="Times New Roman"/>
          <w:color w:val="000000" w:themeColor="text1"/>
          <w:sz w:val="24"/>
          <w:szCs w:val="24"/>
        </w:rPr>
        <w:t xml:space="preserve"> requires the offset value of the carbon sequestration in MTCO</w:t>
      </w:r>
      <w:r w:rsidRPr="004C69F1">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 xml:space="preserve"> but does not provide calculation of the offset done by preserved land. To find this value, data regarding the land‐type, biome classification, and the corresponding sequestration coefficients for the university‐owned lands were required. The land cover, forest type data and the sketch of the property were obtained from the Security &amp; Logistics Office. The area of each biome </w:t>
      </w:r>
      <w:r w:rsidR="004C69F1">
        <w:rPr>
          <w:rFonts w:ascii="Times New Roman" w:hAnsi="Times New Roman" w:cs="Times New Roman"/>
          <w:color w:val="000000" w:themeColor="text1"/>
          <w:sz w:val="24"/>
          <w:szCs w:val="24"/>
        </w:rPr>
        <w:t>was</w:t>
      </w:r>
      <w:r w:rsidRPr="00162E05">
        <w:rPr>
          <w:rFonts w:ascii="Times New Roman" w:hAnsi="Times New Roman" w:cs="Times New Roman"/>
          <w:color w:val="000000" w:themeColor="text1"/>
          <w:sz w:val="24"/>
          <w:szCs w:val="24"/>
        </w:rPr>
        <w:t xml:space="preserve"> then multiplied with the corresponding sequestration coefficients </w:t>
      </w:r>
      <w:r w:rsidR="00BC44F5" w:rsidRPr="00162E05">
        <w:rPr>
          <w:rFonts w:ascii="Times New Roman" w:hAnsi="Times New Roman" w:cs="Times New Roman"/>
          <w:color w:val="000000" w:themeColor="text1"/>
          <w:sz w:val="24"/>
          <w:szCs w:val="24"/>
        </w:rPr>
        <w:t>by forest provided by the IPCC</w:t>
      </w:r>
      <w:r w:rsidRPr="00162E05">
        <w:rPr>
          <w:rFonts w:ascii="Times New Roman" w:hAnsi="Times New Roman" w:cs="Times New Roman"/>
          <w:color w:val="000000" w:themeColor="text1"/>
          <w:sz w:val="24"/>
          <w:szCs w:val="24"/>
        </w:rPr>
        <w:t>. The coefficients help estimate the amount of carbon sequestered per hectare per year (t C ha</w:t>
      </w:r>
      <w:r w:rsidRPr="004C69F1">
        <w:rPr>
          <w:rFonts w:ascii="Times New Roman" w:hAnsi="Times New Roman" w:cs="Times New Roman"/>
          <w:color w:val="000000" w:themeColor="text1"/>
          <w:sz w:val="24"/>
          <w:szCs w:val="24"/>
          <w:vertAlign w:val="superscript"/>
        </w:rPr>
        <w:t>-1</w:t>
      </w:r>
      <w:r w:rsidRPr="00162E05">
        <w:rPr>
          <w:rFonts w:ascii="Times New Roman" w:hAnsi="Times New Roman" w:cs="Times New Roman"/>
          <w:color w:val="000000" w:themeColor="text1"/>
          <w:sz w:val="24"/>
          <w:szCs w:val="24"/>
        </w:rPr>
        <w:t> yr</w:t>
      </w:r>
      <w:r w:rsidRPr="004C69F1">
        <w:rPr>
          <w:rFonts w:ascii="Times New Roman" w:hAnsi="Times New Roman" w:cs="Times New Roman"/>
          <w:color w:val="000000" w:themeColor="text1"/>
          <w:sz w:val="24"/>
          <w:szCs w:val="24"/>
          <w:vertAlign w:val="superscript"/>
        </w:rPr>
        <w:t>-1</w:t>
      </w:r>
      <w:r w:rsidRPr="00162E05">
        <w:rPr>
          <w:rFonts w:ascii="Times New Roman" w:hAnsi="Times New Roman" w:cs="Times New Roman"/>
          <w:color w:val="000000" w:themeColor="text1"/>
          <w:sz w:val="24"/>
          <w:szCs w:val="24"/>
        </w:rPr>
        <w:t>) for a range of different biomes. By assuming a 1:1 ration of carbon to CO</w:t>
      </w:r>
      <w:r w:rsidRPr="004C69F1">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 xml:space="preserve">, the total </w:t>
      </w:r>
      <w:r w:rsidR="004C69F1">
        <w:rPr>
          <w:rFonts w:ascii="Times New Roman" w:hAnsi="Times New Roman" w:cs="Times New Roman"/>
          <w:color w:val="000000" w:themeColor="text1"/>
          <w:sz w:val="24"/>
          <w:szCs w:val="24"/>
        </w:rPr>
        <w:t>mass</w:t>
      </w:r>
      <w:r w:rsidRPr="00162E05">
        <w:rPr>
          <w:rFonts w:ascii="Times New Roman" w:hAnsi="Times New Roman" w:cs="Times New Roman"/>
          <w:color w:val="000000" w:themeColor="text1"/>
          <w:sz w:val="24"/>
          <w:szCs w:val="24"/>
        </w:rPr>
        <w:t xml:space="preserve"> of CO</w:t>
      </w:r>
      <w:r w:rsidRPr="004C69F1">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 xml:space="preserve"> sequestered per </w:t>
      </w:r>
      <w:r w:rsidR="004C69F1">
        <w:rPr>
          <w:rFonts w:ascii="Times New Roman" w:hAnsi="Times New Roman" w:cs="Times New Roman"/>
          <w:color w:val="000000" w:themeColor="text1"/>
          <w:sz w:val="24"/>
          <w:szCs w:val="24"/>
        </w:rPr>
        <w:t>area</w:t>
      </w:r>
      <w:r w:rsidRPr="00162E05">
        <w:rPr>
          <w:rFonts w:ascii="Times New Roman" w:hAnsi="Times New Roman" w:cs="Times New Roman"/>
          <w:color w:val="000000" w:themeColor="text1"/>
          <w:sz w:val="24"/>
          <w:szCs w:val="24"/>
        </w:rPr>
        <w:t xml:space="preserve"> per year was calculated. The total final value in metric tons CO</w:t>
      </w:r>
      <w:r w:rsidRPr="004C69F1">
        <w:rPr>
          <w:rFonts w:ascii="Times New Roman" w:hAnsi="Times New Roman" w:cs="Times New Roman"/>
          <w:color w:val="000000" w:themeColor="text1"/>
          <w:sz w:val="24"/>
          <w:szCs w:val="24"/>
          <w:vertAlign w:val="subscript"/>
        </w:rPr>
        <w:t>2</w:t>
      </w:r>
      <w:r w:rsidR="004C69F1">
        <w:rPr>
          <w:rFonts w:ascii="Times New Roman" w:hAnsi="Times New Roman" w:cs="Times New Roman"/>
          <w:color w:val="000000" w:themeColor="text1"/>
          <w:sz w:val="24"/>
          <w:szCs w:val="24"/>
        </w:rPr>
        <w:t xml:space="preserve"> sequester by offset was in</w:t>
      </w:r>
      <w:r w:rsidRPr="00162E05">
        <w:rPr>
          <w:rFonts w:ascii="Times New Roman" w:hAnsi="Times New Roman" w:cs="Times New Roman"/>
          <w:color w:val="000000" w:themeColor="text1"/>
          <w:sz w:val="24"/>
          <w:szCs w:val="24"/>
        </w:rPr>
        <w:t>put</w:t>
      </w:r>
      <w:r w:rsidR="004C69F1">
        <w:rPr>
          <w:rFonts w:ascii="Times New Roman" w:hAnsi="Times New Roman" w:cs="Times New Roman"/>
          <w:color w:val="000000" w:themeColor="text1"/>
          <w:sz w:val="24"/>
          <w:szCs w:val="24"/>
        </w:rPr>
        <w:t>ted</w:t>
      </w:r>
      <w:r w:rsidRPr="00162E05">
        <w:rPr>
          <w:rFonts w:ascii="Times New Roman" w:hAnsi="Times New Roman" w:cs="Times New Roman"/>
          <w:color w:val="000000" w:themeColor="text1"/>
          <w:sz w:val="24"/>
          <w:szCs w:val="24"/>
        </w:rPr>
        <w:t xml:space="preserve"> into the CCC.</w:t>
      </w:r>
    </w:p>
    <w:p w:rsidR="007422EF" w:rsidRPr="00162E05" w:rsidRDefault="00E83C6B" w:rsidP="003871E4">
      <w:pPr>
        <w:pStyle w:val="ListParagraph"/>
        <w:numPr>
          <w:ilvl w:val="0"/>
          <w:numId w:val="14"/>
        </w:numPr>
        <w:spacing w:line="360" w:lineRule="auto"/>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RESULT</w:t>
      </w:r>
      <w:r w:rsidR="003D6E87" w:rsidRPr="00162E05">
        <w:rPr>
          <w:rFonts w:ascii="Times New Roman" w:hAnsi="Times New Roman" w:cs="Times New Roman"/>
          <w:b/>
          <w:color w:val="000000" w:themeColor="text1"/>
          <w:sz w:val="24"/>
          <w:szCs w:val="24"/>
        </w:rPr>
        <w:t xml:space="preserve">S </w:t>
      </w:r>
    </w:p>
    <w:p w:rsidR="00D848B5" w:rsidRPr="00162E05" w:rsidRDefault="00D848B5" w:rsidP="00F92411">
      <w:pPr>
        <w:pStyle w:val="ListParagraph"/>
        <w:numPr>
          <w:ilvl w:val="1"/>
          <w:numId w:val="21"/>
        </w:numPr>
        <w:spacing w:line="360" w:lineRule="auto"/>
        <w:ind w:left="540" w:hanging="540"/>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Overview of the result</w:t>
      </w:r>
      <w:r w:rsidR="005160B6">
        <w:rPr>
          <w:rFonts w:ascii="Times New Roman" w:hAnsi="Times New Roman" w:cs="Times New Roman"/>
          <w:b/>
          <w:color w:val="000000" w:themeColor="text1"/>
          <w:sz w:val="24"/>
          <w:szCs w:val="24"/>
        </w:rPr>
        <w:t>s</w:t>
      </w:r>
    </w:p>
    <w:p w:rsidR="00D50CB4" w:rsidRPr="00162E05" w:rsidRDefault="00D50CB4"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During the 2016-2017 academic year (</w:t>
      </w:r>
      <w:r w:rsidR="00781088">
        <w:rPr>
          <w:rFonts w:ascii="Times New Roman" w:hAnsi="Times New Roman" w:cs="Times New Roman"/>
          <w:color w:val="000000" w:themeColor="text1"/>
          <w:sz w:val="24"/>
          <w:szCs w:val="24"/>
        </w:rPr>
        <w:t>FY</w:t>
      </w:r>
      <w:r w:rsidRPr="00162E05">
        <w:rPr>
          <w:rFonts w:ascii="Times New Roman" w:hAnsi="Times New Roman" w:cs="Times New Roman"/>
          <w:color w:val="000000" w:themeColor="text1"/>
          <w:sz w:val="24"/>
          <w:szCs w:val="24"/>
        </w:rPr>
        <w:t>2017), there were 601 students in total, of that, 533 students lived in AUW’s dorms and 68 students were day-scholars (have house in the locality and do not stay in the campus’ dorm). There were 53 faculty and 120 staff. These numbers made up the total community membership of 774 people.</w:t>
      </w:r>
    </w:p>
    <w:p w:rsidR="00906C01" w:rsidRPr="00162E05" w:rsidRDefault="00D50CB4"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The AUW’s building space occupies approximately 1.5 acres (equal to 65,340 square</w:t>
      </w:r>
      <w:r w:rsidR="00F92411" w:rsidRPr="00162E05">
        <w:rPr>
          <w:rFonts w:ascii="Times New Roman" w:hAnsi="Times New Roman" w:cs="Times New Roman"/>
          <w:color w:val="000000" w:themeColor="text1"/>
          <w:sz w:val="24"/>
          <w:szCs w:val="24"/>
        </w:rPr>
        <w:t xml:space="preserve"> feet</w:t>
      </w:r>
      <w:r w:rsidRPr="00162E05">
        <w:rPr>
          <w:rFonts w:ascii="Times New Roman" w:hAnsi="Times New Roman" w:cs="Times New Roman"/>
          <w:color w:val="000000" w:themeColor="text1"/>
          <w:sz w:val="24"/>
          <w:szCs w:val="24"/>
        </w:rPr>
        <w:t xml:space="preserve">) in Chittagong. This area includes the entire area of AUW’s temporary campus </w:t>
      </w:r>
      <w:r w:rsidR="004761B2">
        <w:rPr>
          <w:rFonts w:ascii="Times New Roman" w:hAnsi="Times New Roman" w:cs="Times New Roman"/>
          <w:color w:val="000000" w:themeColor="text1"/>
          <w:sz w:val="24"/>
          <w:szCs w:val="24"/>
        </w:rPr>
        <w:t>and the</w:t>
      </w:r>
      <w:r w:rsidRPr="00162E05">
        <w:rPr>
          <w:rFonts w:ascii="Times New Roman" w:hAnsi="Times New Roman" w:cs="Times New Roman"/>
          <w:color w:val="000000" w:themeColor="text1"/>
          <w:sz w:val="24"/>
          <w:szCs w:val="24"/>
        </w:rPr>
        <w:t xml:space="preserve"> rented residential buildings and flats: AUW’s buildings (20A, 20B, 20C, 20H, 20G and 20J), </w:t>
      </w:r>
      <w:r w:rsidR="004761B2">
        <w:rPr>
          <w:rFonts w:ascii="Times New Roman" w:hAnsi="Times New Roman" w:cs="Times New Roman"/>
          <w:color w:val="000000" w:themeColor="text1"/>
          <w:sz w:val="24"/>
          <w:szCs w:val="24"/>
        </w:rPr>
        <w:t xml:space="preserve">and off-campus </w:t>
      </w:r>
      <w:r w:rsidRPr="00162E05">
        <w:rPr>
          <w:rFonts w:ascii="Times New Roman" w:hAnsi="Times New Roman" w:cs="Times New Roman"/>
          <w:color w:val="000000" w:themeColor="text1"/>
          <w:sz w:val="24"/>
          <w:szCs w:val="24"/>
        </w:rPr>
        <w:t>Panchlaish</w:t>
      </w:r>
      <w:r w:rsidR="004761B2">
        <w:rPr>
          <w:rFonts w:ascii="Times New Roman" w:hAnsi="Times New Roman" w:cs="Times New Roman"/>
          <w:color w:val="000000" w:themeColor="text1"/>
          <w:sz w:val="24"/>
          <w:szCs w:val="24"/>
        </w:rPr>
        <w:t xml:space="preserve"> building</w:t>
      </w:r>
      <w:r w:rsidRPr="00162E05">
        <w:rPr>
          <w:rFonts w:ascii="Times New Roman" w:hAnsi="Times New Roman" w:cs="Times New Roman"/>
          <w:color w:val="000000" w:themeColor="text1"/>
          <w:sz w:val="24"/>
          <w:szCs w:val="24"/>
        </w:rPr>
        <w:t xml:space="preserve"> and Khulshi flats. AUW’s administrative board has a master plan to build t</w:t>
      </w:r>
      <w:r w:rsidR="004761B2">
        <w:rPr>
          <w:rFonts w:ascii="Times New Roman" w:hAnsi="Times New Roman" w:cs="Times New Roman"/>
          <w:color w:val="000000" w:themeColor="text1"/>
          <w:sz w:val="24"/>
          <w:szCs w:val="24"/>
        </w:rPr>
        <w:t>he permanent AUW’s campus on an</w:t>
      </w:r>
      <w:r w:rsidRPr="00162E05">
        <w:rPr>
          <w:rFonts w:ascii="Times New Roman" w:hAnsi="Times New Roman" w:cs="Times New Roman"/>
          <w:color w:val="000000" w:themeColor="text1"/>
          <w:sz w:val="24"/>
          <w:szCs w:val="24"/>
        </w:rPr>
        <w:t xml:space="preserve"> area of 143 acres. However, the construction work is still very preliminary</w:t>
      </w:r>
      <w:r w:rsidR="006D3E0F" w:rsidRPr="00162E05">
        <w:rPr>
          <w:rFonts w:ascii="Times New Roman" w:hAnsi="Times New Roman" w:cs="Times New Roman"/>
          <w:color w:val="000000" w:themeColor="text1"/>
          <w:sz w:val="24"/>
          <w:szCs w:val="24"/>
        </w:rPr>
        <w:t xml:space="preserve"> and do not have any significant impacts to the</w:t>
      </w:r>
      <w:r w:rsidR="00400122" w:rsidRPr="00162E05">
        <w:rPr>
          <w:rFonts w:ascii="Times New Roman" w:hAnsi="Times New Roman" w:cs="Times New Roman"/>
          <w:color w:val="000000" w:themeColor="text1"/>
          <w:sz w:val="24"/>
          <w:szCs w:val="24"/>
        </w:rPr>
        <w:t xml:space="preserve"> operation of AUW</w:t>
      </w:r>
      <w:r w:rsidRPr="00162E05">
        <w:rPr>
          <w:rFonts w:ascii="Times New Roman" w:hAnsi="Times New Roman" w:cs="Times New Roman"/>
          <w:color w:val="000000" w:themeColor="text1"/>
          <w:sz w:val="24"/>
          <w:szCs w:val="24"/>
        </w:rPr>
        <w:t xml:space="preserve"> thus this area was </w:t>
      </w:r>
      <w:r w:rsidR="00A97D01" w:rsidRPr="00162E05">
        <w:rPr>
          <w:rFonts w:ascii="Times New Roman" w:hAnsi="Times New Roman" w:cs="Times New Roman"/>
          <w:color w:val="000000" w:themeColor="text1"/>
          <w:sz w:val="24"/>
          <w:szCs w:val="24"/>
        </w:rPr>
        <w:t>not included in the building space input</w:t>
      </w:r>
      <w:r w:rsidRPr="00162E05">
        <w:rPr>
          <w:rFonts w:ascii="Times New Roman" w:hAnsi="Times New Roman" w:cs="Times New Roman"/>
          <w:color w:val="000000" w:themeColor="text1"/>
          <w:sz w:val="24"/>
          <w:szCs w:val="24"/>
        </w:rPr>
        <w:t>.</w:t>
      </w:r>
      <w:r w:rsidR="00A97D01" w:rsidRPr="00162E05">
        <w:rPr>
          <w:rFonts w:ascii="Times New Roman" w:hAnsi="Times New Roman" w:cs="Times New Roman"/>
          <w:color w:val="000000" w:themeColor="text1"/>
          <w:sz w:val="24"/>
          <w:szCs w:val="24"/>
        </w:rPr>
        <w:t xml:space="preserve"> Only the </w:t>
      </w:r>
      <w:r w:rsidR="006C60B0" w:rsidRPr="00162E05">
        <w:rPr>
          <w:rFonts w:ascii="Times New Roman" w:hAnsi="Times New Roman" w:cs="Times New Roman"/>
          <w:color w:val="000000" w:themeColor="text1"/>
          <w:sz w:val="24"/>
          <w:szCs w:val="24"/>
        </w:rPr>
        <w:t xml:space="preserve">net </w:t>
      </w:r>
      <w:r w:rsidR="00A97D01" w:rsidRPr="00162E05">
        <w:rPr>
          <w:rFonts w:ascii="Times New Roman" w:hAnsi="Times New Roman" w:cs="Times New Roman"/>
          <w:color w:val="000000" w:themeColor="text1"/>
          <w:sz w:val="24"/>
          <w:szCs w:val="24"/>
        </w:rPr>
        <w:t>sequestration of the forest</w:t>
      </w:r>
      <w:r w:rsidR="00EE6CBC" w:rsidRPr="00162E05">
        <w:rPr>
          <w:rFonts w:ascii="Times New Roman" w:hAnsi="Times New Roman" w:cs="Times New Roman"/>
          <w:color w:val="000000" w:themeColor="text1"/>
          <w:sz w:val="24"/>
          <w:szCs w:val="24"/>
        </w:rPr>
        <w:t>s</w:t>
      </w:r>
      <w:r w:rsidR="00A97D01" w:rsidRPr="00162E05">
        <w:rPr>
          <w:rFonts w:ascii="Times New Roman" w:hAnsi="Times New Roman" w:cs="Times New Roman"/>
          <w:color w:val="000000" w:themeColor="text1"/>
          <w:sz w:val="24"/>
          <w:szCs w:val="24"/>
        </w:rPr>
        <w:t xml:space="preserve"> </w:t>
      </w:r>
      <w:r w:rsidR="00EE6CBC" w:rsidRPr="00162E05">
        <w:rPr>
          <w:rFonts w:ascii="Times New Roman" w:hAnsi="Times New Roman" w:cs="Times New Roman"/>
          <w:color w:val="000000" w:themeColor="text1"/>
          <w:sz w:val="24"/>
          <w:szCs w:val="24"/>
        </w:rPr>
        <w:t xml:space="preserve">on the land </w:t>
      </w:r>
      <w:r w:rsidR="00A97D01" w:rsidRPr="00162E05">
        <w:rPr>
          <w:rFonts w:ascii="Times New Roman" w:hAnsi="Times New Roman" w:cs="Times New Roman"/>
          <w:color w:val="000000" w:themeColor="text1"/>
          <w:sz w:val="24"/>
          <w:szCs w:val="24"/>
        </w:rPr>
        <w:t xml:space="preserve">is </w:t>
      </w:r>
      <w:r w:rsidR="002A46BA" w:rsidRPr="00162E05">
        <w:rPr>
          <w:rFonts w:ascii="Times New Roman" w:hAnsi="Times New Roman" w:cs="Times New Roman"/>
          <w:color w:val="000000" w:themeColor="text1"/>
          <w:sz w:val="24"/>
          <w:szCs w:val="24"/>
        </w:rPr>
        <w:t>included</w:t>
      </w:r>
      <w:r w:rsidR="00A97D01" w:rsidRPr="00162E05">
        <w:rPr>
          <w:rFonts w:ascii="Times New Roman" w:hAnsi="Times New Roman" w:cs="Times New Roman"/>
          <w:color w:val="000000" w:themeColor="text1"/>
          <w:sz w:val="24"/>
          <w:szCs w:val="24"/>
        </w:rPr>
        <w:t xml:space="preserve"> in the offset category of the calculator. </w:t>
      </w:r>
      <w:r w:rsidR="004761B2">
        <w:rPr>
          <w:rFonts w:ascii="Times New Roman" w:hAnsi="Times New Roman" w:cs="Times New Roman"/>
          <w:color w:val="000000" w:themeColor="text1"/>
          <w:sz w:val="24"/>
          <w:szCs w:val="24"/>
        </w:rPr>
        <w:t>Table 2</w:t>
      </w:r>
      <w:r w:rsidR="00906C01" w:rsidRPr="00162E05">
        <w:rPr>
          <w:rFonts w:ascii="Times New Roman" w:hAnsi="Times New Roman" w:cs="Times New Roman"/>
          <w:color w:val="000000" w:themeColor="text1"/>
          <w:sz w:val="24"/>
          <w:szCs w:val="24"/>
        </w:rPr>
        <w:t xml:space="preserve"> illustrate the institutional data of AUW in </w:t>
      </w:r>
      <w:r w:rsidR="00781088">
        <w:rPr>
          <w:rFonts w:ascii="Times New Roman" w:hAnsi="Times New Roman" w:cs="Times New Roman"/>
          <w:color w:val="000000" w:themeColor="text1"/>
          <w:sz w:val="24"/>
          <w:szCs w:val="24"/>
        </w:rPr>
        <w:t>FY2017</w:t>
      </w:r>
      <w:r w:rsidR="00906C01" w:rsidRPr="00162E05">
        <w:rPr>
          <w:rFonts w:ascii="Times New Roman" w:hAnsi="Times New Roman" w:cs="Times New Roman"/>
          <w:color w:val="000000" w:themeColor="text1"/>
          <w:sz w:val="24"/>
          <w:szCs w:val="24"/>
        </w:rPr>
        <w:t>.</w:t>
      </w:r>
    </w:p>
    <w:p w:rsidR="00F92411" w:rsidRPr="00162E05" w:rsidRDefault="004761B2" w:rsidP="00D21D39">
      <w:pPr>
        <w:spacing w:line="312"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Table 2</w:t>
      </w:r>
      <w:r w:rsidR="00F92411" w:rsidRPr="00162E05">
        <w:rPr>
          <w:rFonts w:ascii="Times New Roman" w:hAnsi="Times New Roman" w:cs="Times New Roman"/>
          <w:color w:val="000000" w:themeColor="text1"/>
          <w:sz w:val="24"/>
          <w:szCs w:val="24"/>
        </w:rPr>
        <w:t>: Institution</w:t>
      </w:r>
      <w:r w:rsidR="00906C01" w:rsidRPr="00162E05">
        <w:rPr>
          <w:rFonts w:ascii="Times New Roman" w:hAnsi="Times New Roman" w:cs="Times New Roman"/>
          <w:color w:val="000000" w:themeColor="text1"/>
          <w:sz w:val="24"/>
          <w:szCs w:val="24"/>
        </w:rPr>
        <w:t>al</w:t>
      </w:r>
      <w:r w:rsidR="00F92411" w:rsidRPr="00162E05">
        <w:rPr>
          <w:rFonts w:ascii="Times New Roman" w:hAnsi="Times New Roman" w:cs="Times New Roman"/>
          <w:color w:val="000000" w:themeColor="text1"/>
          <w:sz w:val="24"/>
          <w:szCs w:val="24"/>
        </w:rPr>
        <w:t xml:space="preserve"> data </w:t>
      </w:r>
      <w:r w:rsidR="00537B41" w:rsidRPr="00162E05">
        <w:rPr>
          <w:rFonts w:ascii="Times New Roman" w:hAnsi="Times New Roman" w:cs="Times New Roman"/>
          <w:color w:val="000000" w:themeColor="text1"/>
          <w:sz w:val="24"/>
          <w:szCs w:val="24"/>
        </w:rPr>
        <w:t xml:space="preserve">and normalized emissions </w:t>
      </w:r>
      <w:r w:rsidR="00F92411" w:rsidRPr="00162E05">
        <w:rPr>
          <w:rFonts w:ascii="Times New Roman" w:hAnsi="Times New Roman" w:cs="Times New Roman"/>
          <w:color w:val="000000" w:themeColor="text1"/>
          <w:sz w:val="24"/>
          <w:szCs w:val="24"/>
        </w:rPr>
        <w:t xml:space="preserve">of AUW in </w:t>
      </w:r>
      <w:r w:rsidR="00781088">
        <w:rPr>
          <w:rFonts w:ascii="Times New Roman" w:hAnsi="Times New Roman" w:cs="Times New Roman"/>
          <w:color w:val="000000" w:themeColor="text1"/>
          <w:sz w:val="24"/>
          <w:szCs w:val="24"/>
        </w:rPr>
        <w:t>FY2017</w:t>
      </w:r>
    </w:p>
    <w:tbl>
      <w:tblPr>
        <w:tblStyle w:val="TableGrid"/>
        <w:tblW w:w="9344" w:type="dxa"/>
        <w:jc w:val="center"/>
        <w:tblBorders>
          <w:left w:val="none" w:sz="0" w:space="0" w:color="auto"/>
          <w:right w:val="none" w:sz="0" w:space="0" w:color="auto"/>
          <w:insideV w:val="none" w:sz="0" w:space="0" w:color="auto"/>
        </w:tblBorders>
        <w:tblLook w:val="04A0" w:firstRow="1" w:lastRow="0" w:firstColumn="1" w:lastColumn="0" w:noHBand="0" w:noVBand="1"/>
      </w:tblPr>
      <w:tblGrid>
        <w:gridCol w:w="1128"/>
        <w:gridCol w:w="1043"/>
        <w:gridCol w:w="936"/>
        <w:gridCol w:w="853"/>
        <w:gridCol w:w="2070"/>
        <w:gridCol w:w="1620"/>
        <w:gridCol w:w="1694"/>
      </w:tblGrid>
      <w:tr w:rsidR="00537B41" w:rsidRPr="00162E05" w:rsidTr="004761B2">
        <w:trPr>
          <w:trHeight w:val="566"/>
          <w:jc w:val="center"/>
        </w:trPr>
        <w:tc>
          <w:tcPr>
            <w:tcW w:w="1128" w:type="dxa"/>
            <w:shd w:val="clear" w:color="auto" w:fill="D0CECE" w:themeFill="background2" w:themeFillShade="E6"/>
            <w:vAlign w:val="center"/>
          </w:tcPr>
          <w:p w:rsidR="00537B41" w:rsidRPr="00162E05" w:rsidRDefault="00537B41" w:rsidP="00D21D39">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Fiscal Year</w:t>
            </w:r>
          </w:p>
        </w:tc>
        <w:tc>
          <w:tcPr>
            <w:tcW w:w="1043" w:type="dxa"/>
            <w:shd w:val="clear" w:color="auto" w:fill="D0CECE" w:themeFill="background2" w:themeFillShade="E6"/>
            <w:vAlign w:val="center"/>
          </w:tcPr>
          <w:p w:rsidR="00537B41" w:rsidRPr="00162E05" w:rsidRDefault="00537B41" w:rsidP="00D21D39">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Students</w:t>
            </w:r>
          </w:p>
        </w:tc>
        <w:tc>
          <w:tcPr>
            <w:tcW w:w="936" w:type="dxa"/>
            <w:shd w:val="clear" w:color="auto" w:fill="D0CECE" w:themeFill="background2" w:themeFillShade="E6"/>
            <w:vAlign w:val="center"/>
          </w:tcPr>
          <w:p w:rsidR="00537B41" w:rsidRPr="00162E05" w:rsidRDefault="00537B41" w:rsidP="00D21D39">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Faculty</w:t>
            </w:r>
          </w:p>
        </w:tc>
        <w:tc>
          <w:tcPr>
            <w:tcW w:w="853" w:type="dxa"/>
            <w:shd w:val="clear" w:color="auto" w:fill="D0CECE" w:themeFill="background2" w:themeFillShade="E6"/>
            <w:vAlign w:val="center"/>
          </w:tcPr>
          <w:p w:rsidR="00537B41" w:rsidRPr="00162E05" w:rsidRDefault="00537B41" w:rsidP="00D21D39">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Staff</w:t>
            </w:r>
          </w:p>
        </w:tc>
        <w:tc>
          <w:tcPr>
            <w:tcW w:w="2070" w:type="dxa"/>
            <w:shd w:val="clear" w:color="auto" w:fill="D0CECE" w:themeFill="background2" w:themeFillShade="E6"/>
            <w:vAlign w:val="center"/>
          </w:tcPr>
          <w:p w:rsidR="00537B41" w:rsidRPr="00162E05" w:rsidRDefault="00537B41" w:rsidP="00D21D39">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Total Building Space (square feet)</w:t>
            </w:r>
          </w:p>
        </w:tc>
        <w:tc>
          <w:tcPr>
            <w:tcW w:w="1620" w:type="dxa"/>
            <w:shd w:val="clear" w:color="auto" w:fill="D0CECE" w:themeFill="background2" w:themeFillShade="E6"/>
          </w:tcPr>
          <w:p w:rsidR="00537B41" w:rsidRPr="00162E05" w:rsidRDefault="00537B41" w:rsidP="00D21D39">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Emissions per capita</w:t>
            </w:r>
          </w:p>
          <w:p w:rsidR="00537B41" w:rsidRPr="00162E05" w:rsidRDefault="00537B41" w:rsidP="00D21D39">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(MT CO2e)</w:t>
            </w:r>
          </w:p>
        </w:tc>
        <w:tc>
          <w:tcPr>
            <w:tcW w:w="1694" w:type="dxa"/>
            <w:shd w:val="clear" w:color="auto" w:fill="D0CECE" w:themeFill="background2" w:themeFillShade="E6"/>
          </w:tcPr>
          <w:p w:rsidR="00537B41" w:rsidRPr="00162E05" w:rsidRDefault="00537B41" w:rsidP="00D21D39">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Emissions per square feet (MT CO2e)</w:t>
            </w:r>
          </w:p>
        </w:tc>
      </w:tr>
      <w:tr w:rsidR="00537B41" w:rsidRPr="00162E05" w:rsidTr="004761B2">
        <w:trPr>
          <w:trHeight w:val="566"/>
          <w:jc w:val="center"/>
        </w:trPr>
        <w:tc>
          <w:tcPr>
            <w:tcW w:w="1128" w:type="dxa"/>
            <w:vAlign w:val="bottom"/>
          </w:tcPr>
          <w:p w:rsidR="00537B41" w:rsidRPr="00162E05" w:rsidRDefault="00537B41" w:rsidP="00D21D39">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2017</w:t>
            </w:r>
          </w:p>
        </w:tc>
        <w:tc>
          <w:tcPr>
            <w:tcW w:w="1043" w:type="dxa"/>
            <w:vAlign w:val="bottom"/>
          </w:tcPr>
          <w:p w:rsidR="00537B41" w:rsidRPr="00162E05" w:rsidRDefault="00537B41" w:rsidP="00D21D39">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601</w:t>
            </w:r>
          </w:p>
        </w:tc>
        <w:tc>
          <w:tcPr>
            <w:tcW w:w="936" w:type="dxa"/>
            <w:vAlign w:val="bottom"/>
          </w:tcPr>
          <w:p w:rsidR="00537B41" w:rsidRPr="00162E05" w:rsidRDefault="00537B41" w:rsidP="00D21D39">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53</w:t>
            </w:r>
          </w:p>
        </w:tc>
        <w:tc>
          <w:tcPr>
            <w:tcW w:w="853" w:type="dxa"/>
            <w:vAlign w:val="bottom"/>
          </w:tcPr>
          <w:p w:rsidR="00537B41" w:rsidRPr="00162E05" w:rsidRDefault="00537B41" w:rsidP="00D21D39">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120</w:t>
            </w:r>
          </w:p>
        </w:tc>
        <w:tc>
          <w:tcPr>
            <w:tcW w:w="2070" w:type="dxa"/>
            <w:vAlign w:val="bottom"/>
          </w:tcPr>
          <w:p w:rsidR="00537B41" w:rsidRPr="00162E05" w:rsidRDefault="00537B41" w:rsidP="00D21D39">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65,340</w:t>
            </w:r>
          </w:p>
        </w:tc>
        <w:tc>
          <w:tcPr>
            <w:tcW w:w="1620" w:type="dxa"/>
            <w:vAlign w:val="bottom"/>
          </w:tcPr>
          <w:p w:rsidR="00537B41" w:rsidRPr="00162E05" w:rsidRDefault="00537B41" w:rsidP="00537B41">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1.9</w:t>
            </w:r>
          </w:p>
        </w:tc>
        <w:tc>
          <w:tcPr>
            <w:tcW w:w="1694" w:type="dxa"/>
            <w:vAlign w:val="bottom"/>
          </w:tcPr>
          <w:p w:rsidR="00537B41" w:rsidRPr="00162E05" w:rsidRDefault="00537B41" w:rsidP="00537B41">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0.02</w:t>
            </w:r>
          </w:p>
        </w:tc>
      </w:tr>
    </w:tbl>
    <w:p w:rsidR="00F92411" w:rsidRPr="00162E05" w:rsidRDefault="00F92411" w:rsidP="00D21D39">
      <w:pPr>
        <w:spacing w:after="0" w:line="312" w:lineRule="auto"/>
        <w:rPr>
          <w:rFonts w:ascii="Times New Roman" w:hAnsi="Times New Roman" w:cs="Times New Roman"/>
          <w:color w:val="000000" w:themeColor="text1"/>
          <w:sz w:val="24"/>
          <w:szCs w:val="24"/>
        </w:rPr>
      </w:pPr>
    </w:p>
    <w:p w:rsidR="00D848B5" w:rsidRPr="00162E05" w:rsidRDefault="00D50CB4"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In</w:t>
      </w:r>
      <w:r w:rsidR="00F24028" w:rsidRPr="00162E05">
        <w:rPr>
          <w:rFonts w:ascii="Times New Roman" w:hAnsi="Times New Roman" w:cs="Times New Roman"/>
          <w:color w:val="000000" w:themeColor="text1"/>
          <w:sz w:val="24"/>
          <w:szCs w:val="24"/>
        </w:rPr>
        <w:t xml:space="preserve"> FY</w:t>
      </w:r>
      <w:r w:rsidRPr="00162E05">
        <w:rPr>
          <w:rFonts w:ascii="Times New Roman" w:hAnsi="Times New Roman" w:cs="Times New Roman"/>
          <w:color w:val="000000" w:themeColor="text1"/>
          <w:sz w:val="24"/>
          <w:szCs w:val="24"/>
        </w:rPr>
        <w:t>2017</w:t>
      </w:r>
      <w:r w:rsidR="00F24028" w:rsidRPr="00162E05">
        <w:rPr>
          <w:rFonts w:ascii="Times New Roman" w:hAnsi="Times New Roman" w:cs="Times New Roman"/>
          <w:color w:val="000000" w:themeColor="text1"/>
          <w:sz w:val="24"/>
          <w:szCs w:val="24"/>
        </w:rPr>
        <w:t xml:space="preserve">, </w:t>
      </w:r>
      <w:r w:rsidR="00D848B5" w:rsidRPr="00162E05">
        <w:rPr>
          <w:rFonts w:ascii="Times New Roman" w:hAnsi="Times New Roman" w:cs="Times New Roman"/>
          <w:color w:val="000000" w:themeColor="text1"/>
          <w:sz w:val="24"/>
          <w:szCs w:val="24"/>
        </w:rPr>
        <w:t xml:space="preserve">the total GHG emissions of </w:t>
      </w:r>
      <w:r w:rsidRPr="00162E05">
        <w:rPr>
          <w:rFonts w:ascii="Times New Roman" w:hAnsi="Times New Roman" w:cs="Times New Roman"/>
          <w:color w:val="000000" w:themeColor="text1"/>
          <w:sz w:val="24"/>
          <w:szCs w:val="24"/>
        </w:rPr>
        <w:t>AUW</w:t>
      </w:r>
      <w:r w:rsidR="00F24028" w:rsidRPr="00162E05">
        <w:rPr>
          <w:rFonts w:ascii="Times New Roman" w:hAnsi="Times New Roman" w:cs="Times New Roman"/>
          <w:color w:val="000000" w:themeColor="text1"/>
          <w:sz w:val="24"/>
          <w:szCs w:val="24"/>
        </w:rPr>
        <w:t xml:space="preserve"> </w:t>
      </w:r>
      <w:r w:rsidR="004761B2">
        <w:rPr>
          <w:rFonts w:ascii="Times New Roman" w:hAnsi="Times New Roman" w:cs="Times New Roman"/>
          <w:color w:val="000000" w:themeColor="text1"/>
          <w:sz w:val="24"/>
          <w:szCs w:val="24"/>
        </w:rPr>
        <w:t>were</w:t>
      </w:r>
      <w:r w:rsidR="00F24028" w:rsidRPr="00162E05">
        <w:rPr>
          <w:rFonts w:ascii="Times New Roman" w:hAnsi="Times New Roman" w:cs="Times New Roman"/>
          <w:color w:val="000000" w:themeColor="text1"/>
          <w:sz w:val="24"/>
          <w:szCs w:val="24"/>
        </w:rPr>
        <w:t xml:space="preserve"> </w:t>
      </w:r>
      <w:r w:rsidR="00FD02BF" w:rsidRPr="00162E05">
        <w:rPr>
          <w:rFonts w:ascii="Times New Roman" w:hAnsi="Times New Roman" w:cs="Times New Roman"/>
          <w:color w:val="000000" w:themeColor="text1"/>
          <w:sz w:val="24"/>
          <w:szCs w:val="24"/>
        </w:rPr>
        <w:t xml:space="preserve">1,492.6 </w:t>
      </w:r>
      <w:r w:rsidR="00D804F4" w:rsidRPr="00162E05">
        <w:rPr>
          <w:rFonts w:ascii="Times New Roman" w:hAnsi="Times New Roman" w:cs="Times New Roman"/>
          <w:color w:val="000000" w:themeColor="text1"/>
          <w:sz w:val="24"/>
          <w:szCs w:val="24"/>
        </w:rPr>
        <w:t xml:space="preserve">MT </w:t>
      </w:r>
      <w:r w:rsidR="005C79DA" w:rsidRPr="00162E05">
        <w:rPr>
          <w:rFonts w:ascii="Times New Roman" w:hAnsi="Times New Roman" w:cs="Times New Roman"/>
          <w:color w:val="000000" w:themeColor="text1"/>
          <w:sz w:val="24"/>
          <w:szCs w:val="24"/>
        </w:rPr>
        <w:t>CO</w:t>
      </w:r>
      <w:r w:rsidR="005C79DA" w:rsidRPr="004761B2">
        <w:rPr>
          <w:rFonts w:ascii="Times New Roman" w:hAnsi="Times New Roman" w:cs="Times New Roman"/>
          <w:color w:val="000000" w:themeColor="text1"/>
          <w:sz w:val="24"/>
          <w:szCs w:val="24"/>
          <w:vertAlign w:val="subscript"/>
        </w:rPr>
        <w:t>2</w:t>
      </w:r>
      <w:r w:rsidR="005C79DA" w:rsidRPr="00162E05">
        <w:rPr>
          <w:rFonts w:ascii="Times New Roman" w:hAnsi="Times New Roman" w:cs="Times New Roman"/>
          <w:color w:val="000000" w:themeColor="text1"/>
          <w:sz w:val="24"/>
          <w:szCs w:val="24"/>
        </w:rPr>
        <w:t>e</w:t>
      </w:r>
      <w:r w:rsidR="00D848B5" w:rsidRPr="00162E05">
        <w:rPr>
          <w:rFonts w:ascii="Times New Roman" w:hAnsi="Times New Roman" w:cs="Times New Roman"/>
          <w:color w:val="000000" w:themeColor="text1"/>
          <w:sz w:val="24"/>
          <w:szCs w:val="24"/>
        </w:rPr>
        <w:t>. When considering emission demographics, averaged AUW’s carbon footprint per person (faculty, staff, and students) was 1.9 MT CO</w:t>
      </w:r>
      <w:r w:rsidR="00D848B5" w:rsidRPr="004761B2">
        <w:rPr>
          <w:rFonts w:ascii="Times New Roman" w:hAnsi="Times New Roman" w:cs="Times New Roman"/>
          <w:color w:val="000000" w:themeColor="text1"/>
          <w:sz w:val="24"/>
          <w:szCs w:val="24"/>
          <w:vertAlign w:val="subscript"/>
        </w:rPr>
        <w:t>2</w:t>
      </w:r>
      <w:r w:rsidR="00D848B5" w:rsidRPr="00162E05">
        <w:rPr>
          <w:rFonts w:ascii="Times New Roman" w:hAnsi="Times New Roman" w:cs="Times New Roman"/>
          <w:color w:val="000000" w:themeColor="text1"/>
          <w:sz w:val="24"/>
          <w:szCs w:val="24"/>
        </w:rPr>
        <w:t>e. Considering the building space, it was 0.02 MT</w:t>
      </w:r>
      <w:r w:rsidR="00C01FBF" w:rsidRPr="00162E05">
        <w:rPr>
          <w:rFonts w:ascii="Times New Roman" w:hAnsi="Times New Roman" w:cs="Times New Roman"/>
          <w:color w:val="000000" w:themeColor="text1"/>
          <w:sz w:val="24"/>
          <w:szCs w:val="24"/>
        </w:rPr>
        <w:t xml:space="preserve"> </w:t>
      </w:r>
      <w:r w:rsidR="00537B41" w:rsidRPr="00162E05">
        <w:rPr>
          <w:rFonts w:ascii="Times New Roman" w:hAnsi="Times New Roman" w:cs="Times New Roman"/>
          <w:color w:val="000000" w:themeColor="text1"/>
          <w:sz w:val="24"/>
          <w:szCs w:val="24"/>
        </w:rPr>
        <w:t>CO</w:t>
      </w:r>
      <w:r w:rsidR="00537B41" w:rsidRPr="004761B2">
        <w:rPr>
          <w:rFonts w:ascii="Times New Roman" w:hAnsi="Times New Roman" w:cs="Times New Roman"/>
          <w:color w:val="000000" w:themeColor="text1"/>
          <w:sz w:val="24"/>
          <w:szCs w:val="24"/>
          <w:vertAlign w:val="subscript"/>
        </w:rPr>
        <w:t>2</w:t>
      </w:r>
      <w:r w:rsidR="00537B41" w:rsidRPr="00162E05">
        <w:rPr>
          <w:rFonts w:ascii="Times New Roman" w:hAnsi="Times New Roman" w:cs="Times New Roman"/>
          <w:color w:val="000000" w:themeColor="text1"/>
          <w:sz w:val="24"/>
          <w:szCs w:val="24"/>
        </w:rPr>
        <w:t>e per square fee</w:t>
      </w:r>
      <w:r w:rsidR="00D848B5" w:rsidRPr="00162E05">
        <w:rPr>
          <w:rFonts w:ascii="Times New Roman" w:hAnsi="Times New Roman" w:cs="Times New Roman"/>
          <w:color w:val="000000" w:themeColor="text1"/>
          <w:sz w:val="24"/>
          <w:szCs w:val="24"/>
        </w:rPr>
        <w:t>t</w:t>
      </w:r>
      <w:r w:rsidR="00537B41" w:rsidRPr="00162E05">
        <w:rPr>
          <w:rFonts w:ascii="Times New Roman" w:hAnsi="Times New Roman" w:cs="Times New Roman"/>
          <w:color w:val="000000" w:themeColor="text1"/>
          <w:sz w:val="24"/>
          <w:szCs w:val="24"/>
        </w:rPr>
        <w:t xml:space="preserve"> (Table </w:t>
      </w:r>
      <w:r w:rsidR="004761B2">
        <w:rPr>
          <w:rFonts w:ascii="Times New Roman" w:hAnsi="Times New Roman" w:cs="Times New Roman"/>
          <w:color w:val="000000" w:themeColor="text1"/>
          <w:sz w:val="24"/>
          <w:szCs w:val="24"/>
        </w:rPr>
        <w:t>2</w:t>
      </w:r>
      <w:r w:rsidR="00537B41" w:rsidRPr="00162E05">
        <w:rPr>
          <w:rFonts w:ascii="Times New Roman" w:hAnsi="Times New Roman" w:cs="Times New Roman"/>
          <w:color w:val="000000" w:themeColor="text1"/>
          <w:sz w:val="24"/>
          <w:szCs w:val="24"/>
        </w:rPr>
        <w:t>)</w:t>
      </w:r>
      <w:r w:rsidR="00D848B5" w:rsidRPr="00162E05">
        <w:rPr>
          <w:rFonts w:ascii="Times New Roman" w:hAnsi="Times New Roman" w:cs="Times New Roman"/>
          <w:color w:val="000000" w:themeColor="text1"/>
          <w:sz w:val="24"/>
          <w:szCs w:val="24"/>
        </w:rPr>
        <w:t xml:space="preserve">. </w:t>
      </w:r>
    </w:p>
    <w:p w:rsidR="009570F0" w:rsidRPr="00162E05" w:rsidRDefault="00D848B5"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O</w:t>
      </w:r>
      <w:r w:rsidR="006C60B0" w:rsidRPr="00162E05">
        <w:rPr>
          <w:rFonts w:ascii="Times New Roman" w:hAnsi="Times New Roman" w:cs="Times New Roman"/>
          <w:color w:val="000000" w:themeColor="text1"/>
          <w:sz w:val="24"/>
          <w:szCs w:val="24"/>
        </w:rPr>
        <w:t>f this total, CO</w:t>
      </w:r>
      <w:r w:rsidR="006C60B0" w:rsidRPr="004761B2">
        <w:rPr>
          <w:rFonts w:ascii="Times New Roman" w:hAnsi="Times New Roman" w:cs="Times New Roman"/>
          <w:color w:val="000000" w:themeColor="text1"/>
          <w:sz w:val="24"/>
          <w:szCs w:val="24"/>
          <w:vertAlign w:val="subscript"/>
        </w:rPr>
        <w:t xml:space="preserve">2 </w:t>
      </w:r>
      <w:r w:rsidR="006C60B0" w:rsidRPr="00162E05">
        <w:rPr>
          <w:rFonts w:ascii="Times New Roman" w:hAnsi="Times New Roman" w:cs="Times New Roman"/>
          <w:color w:val="000000" w:themeColor="text1"/>
          <w:sz w:val="24"/>
          <w:szCs w:val="24"/>
        </w:rPr>
        <w:t xml:space="preserve">emissions were </w:t>
      </w:r>
      <w:r w:rsidR="00FD02BF" w:rsidRPr="00162E05">
        <w:rPr>
          <w:rFonts w:ascii="Times New Roman" w:hAnsi="Times New Roman" w:cs="Times New Roman"/>
          <w:color w:val="000000" w:themeColor="text1"/>
          <w:sz w:val="24"/>
          <w:szCs w:val="24"/>
        </w:rPr>
        <w:t xml:space="preserve">952,056.1 </w:t>
      </w:r>
      <w:r w:rsidR="006C60B0" w:rsidRPr="00162E05">
        <w:rPr>
          <w:rFonts w:ascii="Times New Roman" w:hAnsi="Times New Roman" w:cs="Times New Roman"/>
          <w:color w:val="000000" w:themeColor="text1"/>
          <w:sz w:val="24"/>
          <w:szCs w:val="24"/>
        </w:rPr>
        <w:t>MT, CH</w:t>
      </w:r>
      <w:r w:rsidR="006C60B0" w:rsidRPr="004761B2">
        <w:rPr>
          <w:rFonts w:ascii="Times New Roman" w:hAnsi="Times New Roman" w:cs="Times New Roman"/>
          <w:color w:val="000000" w:themeColor="text1"/>
          <w:sz w:val="24"/>
          <w:szCs w:val="24"/>
          <w:vertAlign w:val="subscript"/>
        </w:rPr>
        <w:t>4</w:t>
      </w:r>
      <w:r w:rsidR="006C60B0" w:rsidRPr="00162E05">
        <w:rPr>
          <w:rFonts w:ascii="Times New Roman" w:hAnsi="Times New Roman" w:cs="Times New Roman"/>
          <w:color w:val="000000" w:themeColor="text1"/>
          <w:sz w:val="24"/>
          <w:szCs w:val="24"/>
        </w:rPr>
        <w:t xml:space="preserve"> emissions were </w:t>
      </w:r>
      <w:r w:rsidR="00FD02BF" w:rsidRPr="00162E05">
        <w:rPr>
          <w:rFonts w:ascii="Times New Roman" w:hAnsi="Times New Roman" w:cs="Times New Roman"/>
          <w:color w:val="000000" w:themeColor="text1"/>
          <w:sz w:val="24"/>
          <w:szCs w:val="24"/>
        </w:rPr>
        <w:t>20,518.6</w:t>
      </w:r>
      <w:r w:rsidR="006C60B0" w:rsidRPr="00162E05">
        <w:rPr>
          <w:rFonts w:ascii="Times New Roman" w:hAnsi="Times New Roman" w:cs="Times New Roman"/>
          <w:color w:val="000000" w:themeColor="text1"/>
          <w:sz w:val="24"/>
          <w:szCs w:val="24"/>
        </w:rPr>
        <w:t xml:space="preserve"> MT, and N</w:t>
      </w:r>
      <w:r w:rsidR="006C60B0" w:rsidRPr="004761B2">
        <w:rPr>
          <w:rFonts w:ascii="Times New Roman" w:hAnsi="Times New Roman" w:cs="Times New Roman"/>
          <w:color w:val="000000" w:themeColor="text1"/>
          <w:sz w:val="24"/>
          <w:szCs w:val="24"/>
          <w:vertAlign w:val="subscript"/>
        </w:rPr>
        <w:t>2</w:t>
      </w:r>
      <w:r w:rsidR="006C60B0" w:rsidRPr="00162E05">
        <w:rPr>
          <w:rFonts w:ascii="Times New Roman" w:hAnsi="Times New Roman" w:cs="Times New Roman"/>
          <w:color w:val="000000" w:themeColor="text1"/>
          <w:sz w:val="24"/>
          <w:szCs w:val="24"/>
        </w:rPr>
        <w:t xml:space="preserve">O emissions were </w:t>
      </w:r>
      <w:r w:rsidR="00FD02BF" w:rsidRPr="00162E05">
        <w:rPr>
          <w:rFonts w:ascii="Times New Roman" w:hAnsi="Times New Roman" w:cs="Times New Roman"/>
          <w:color w:val="000000" w:themeColor="text1"/>
          <w:sz w:val="24"/>
          <w:szCs w:val="24"/>
        </w:rPr>
        <w:t xml:space="preserve">12.4 </w:t>
      </w:r>
      <w:r w:rsidR="006C60B0" w:rsidRPr="00162E05">
        <w:rPr>
          <w:rFonts w:ascii="Times New Roman" w:hAnsi="Times New Roman" w:cs="Times New Roman"/>
          <w:color w:val="000000" w:themeColor="text1"/>
          <w:sz w:val="24"/>
          <w:szCs w:val="24"/>
        </w:rPr>
        <w:t xml:space="preserve">MT. </w:t>
      </w:r>
      <w:r w:rsidR="009570F0" w:rsidRPr="00162E05">
        <w:rPr>
          <w:rFonts w:ascii="Times New Roman" w:hAnsi="Times New Roman" w:cs="Times New Roman"/>
          <w:color w:val="000000" w:themeColor="text1"/>
          <w:sz w:val="24"/>
          <w:szCs w:val="24"/>
        </w:rPr>
        <w:t xml:space="preserve">Of these amounts, 129 and 256.8 and </w:t>
      </w:r>
      <w:r w:rsidR="00AE5E18" w:rsidRPr="00162E05">
        <w:rPr>
          <w:rFonts w:ascii="Times New Roman" w:hAnsi="Times New Roman" w:cs="Times New Roman"/>
          <w:color w:val="000000" w:themeColor="text1"/>
          <w:sz w:val="24"/>
          <w:szCs w:val="24"/>
        </w:rPr>
        <w:t>1,106.8</w:t>
      </w:r>
      <w:r w:rsidR="009570F0" w:rsidRPr="00162E05">
        <w:rPr>
          <w:rFonts w:ascii="Times New Roman" w:hAnsi="Times New Roman" w:cs="Times New Roman"/>
          <w:color w:val="000000" w:themeColor="text1"/>
          <w:sz w:val="24"/>
          <w:szCs w:val="24"/>
        </w:rPr>
        <w:t xml:space="preserve"> MT</w:t>
      </w:r>
      <w:r w:rsidR="00A27ED9">
        <w:rPr>
          <w:rFonts w:ascii="Times New Roman" w:hAnsi="Times New Roman" w:cs="Times New Roman"/>
          <w:color w:val="000000" w:themeColor="text1"/>
          <w:sz w:val="24"/>
          <w:szCs w:val="24"/>
        </w:rPr>
        <w:t xml:space="preserve"> </w:t>
      </w:r>
      <w:r w:rsidR="00A27ED9" w:rsidRPr="00162E05">
        <w:rPr>
          <w:rFonts w:ascii="Times New Roman" w:hAnsi="Times New Roman" w:cs="Times New Roman"/>
          <w:color w:val="000000" w:themeColor="text1"/>
          <w:sz w:val="24"/>
          <w:szCs w:val="24"/>
        </w:rPr>
        <w:t>CO</w:t>
      </w:r>
      <w:r w:rsidR="00A27ED9" w:rsidRPr="004761B2">
        <w:rPr>
          <w:rFonts w:ascii="Times New Roman" w:hAnsi="Times New Roman" w:cs="Times New Roman"/>
          <w:color w:val="000000" w:themeColor="text1"/>
          <w:sz w:val="24"/>
          <w:szCs w:val="24"/>
          <w:vertAlign w:val="subscript"/>
        </w:rPr>
        <w:t>2</w:t>
      </w:r>
      <w:r w:rsidR="00A27ED9" w:rsidRPr="00162E05">
        <w:rPr>
          <w:rFonts w:ascii="Times New Roman" w:hAnsi="Times New Roman" w:cs="Times New Roman"/>
          <w:color w:val="000000" w:themeColor="text1"/>
          <w:sz w:val="24"/>
          <w:szCs w:val="24"/>
        </w:rPr>
        <w:t>e</w:t>
      </w:r>
      <w:r w:rsidR="009570F0" w:rsidRPr="00162E05">
        <w:rPr>
          <w:rFonts w:ascii="Times New Roman" w:hAnsi="Times New Roman" w:cs="Times New Roman"/>
          <w:color w:val="000000" w:themeColor="text1"/>
          <w:sz w:val="24"/>
          <w:szCs w:val="24"/>
        </w:rPr>
        <w:t xml:space="preserve">, respectively, are attributed to Scope 1, Scope 2 and Scope 3 sources. The contribution of each scope is illustrated in the graph in Figure </w:t>
      </w:r>
      <w:r w:rsidR="00BC44F5" w:rsidRPr="00162E05">
        <w:rPr>
          <w:rFonts w:ascii="Times New Roman" w:hAnsi="Times New Roman" w:cs="Times New Roman"/>
          <w:color w:val="000000" w:themeColor="text1"/>
          <w:sz w:val="24"/>
          <w:szCs w:val="24"/>
        </w:rPr>
        <w:t>2</w:t>
      </w:r>
      <w:r w:rsidR="009570F0" w:rsidRPr="00162E05">
        <w:rPr>
          <w:rFonts w:ascii="Times New Roman" w:hAnsi="Times New Roman" w:cs="Times New Roman"/>
          <w:color w:val="000000" w:themeColor="text1"/>
          <w:sz w:val="24"/>
          <w:szCs w:val="24"/>
        </w:rPr>
        <w:t xml:space="preserve">. </w:t>
      </w:r>
    </w:p>
    <w:p w:rsidR="00F24028" w:rsidRPr="00162E05" w:rsidRDefault="006C60B0"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The major emission sources of AUW’s carbon footprint </w:t>
      </w:r>
      <w:r w:rsidR="00B6410E" w:rsidRPr="00162E05">
        <w:rPr>
          <w:rFonts w:ascii="Times New Roman" w:hAnsi="Times New Roman" w:cs="Times New Roman"/>
          <w:color w:val="000000" w:themeColor="text1"/>
          <w:sz w:val="24"/>
          <w:szCs w:val="24"/>
        </w:rPr>
        <w:t>were</w:t>
      </w:r>
      <w:r w:rsidR="004D7E08" w:rsidRPr="00162E05">
        <w:rPr>
          <w:rFonts w:ascii="Times New Roman" w:hAnsi="Times New Roman" w:cs="Times New Roman"/>
          <w:color w:val="000000" w:themeColor="text1"/>
          <w:sz w:val="24"/>
          <w:szCs w:val="24"/>
        </w:rPr>
        <w:t xml:space="preserve"> solid waste (34%), </w:t>
      </w:r>
      <w:r w:rsidR="00217943" w:rsidRPr="00162E05">
        <w:rPr>
          <w:rFonts w:ascii="Times New Roman" w:hAnsi="Times New Roman" w:cs="Times New Roman"/>
          <w:color w:val="000000" w:themeColor="text1"/>
          <w:sz w:val="24"/>
          <w:szCs w:val="24"/>
        </w:rPr>
        <w:t>international students’</w:t>
      </w:r>
      <w:r w:rsidR="004D7E08" w:rsidRPr="00162E05">
        <w:rPr>
          <w:rFonts w:ascii="Times New Roman" w:hAnsi="Times New Roman" w:cs="Times New Roman"/>
          <w:color w:val="000000" w:themeColor="text1"/>
          <w:sz w:val="24"/>
          <w:szCs w:val="24"/>
        </w:rPr>
        <w:t xml:space="preserve"> air travel</w:t>
      </w:r>
      <w:r w:rsidR="00217943" w:rsidRPr="00162E05">
        <w:rPr>
          <w:rFonts w:ascii="Times New Roman" w:hAnsi="Times New Roman" w:cs="Times New Roman"/>
          <w:color w:val="000000" w:themeColor="text1"/>
          <w:sz w:val="24"/>
          <w:szCs w:val="24"/>
        </w:rPr>
        <w:t xml:space="preserve"> to/from home</w:t>
      </w:r>
      <w:r w:rsidR="004D7E08" w:rsidRPr="00162E05">
        <w:rPr>
          <w:rFonts w:ascii="Times New Roman" w:hAnsi="Times New Roman" w:cs="Times New Roman"/>
          <w:color w:val="000000" w:themeColor="text1"/>
          <w:sz w:val="24"/>
          <w:szCs w:val="24"/>
        </w:rPr>
        <w:t xml:space="preserve"> (21%), purchased electricity (17%), directly financed air travel (13%), other on-campus stationary (7%</w:t>
      </w:r>
      <w:r w:rsidR="00B6410E" w:rsidRPr="00162E05">
        <w:rPr>
          <w:rFonts w:ascii="Times New Roman" w:hAnsi="Times New Roman" w:cs="Times New Roman"/>
          <w:color w:val="000000" w:themeColor="text1"/>
          <w:sz w:val="24"/>
          <w:szCs w:val="24"/>
        </w:rPr>
        <w:t>).</w:t>
      </w:r>
      <w:r w:rsidR="00C36FD3" w:rsidRPr="00162E05">
        <w:rPr>
          <w:rFonts w:ascii="Times New Roman" w:hAnsi="Times New Roman" w:cs="Times New Roman"/>
          <w:color w:val="000000" w:themeColor="text1"/>
          <w:sz w:val="24"/>
          <w:szCs w:val="24"/>
        </w:rPr>
        <w:t xml:space="preserve"> These results suggested that the </w:t>
      </w:r>
      <w:r w:rsidR="00681678" w:rsidRPr="00162E05">
        <w:rPr>
          <w:rFonts w:ascii="Times New Roman" w:hAnsi="Times New Roman" w:cs="Times New Roman"/>
          <w:color w:val="000000" w:themeColor="text1"/>
          <w:sz w:val="24"/>
          <w:szCs w:val="24"/>
        </w:rPr>
        <w:t>biggest</w:t>
      </w:r>
      <w:r w:rsidR="00C36FD3" w:rsidRPr="00162E05">
        <w:rPr>
          <w:rFonts w:ascii="Times New Roman" w:hAnsi="Times New Roman" w:cs="Times New Roman"/>
          <w:color w:val="000000" w:themeColor="text1"/>
          <w:sz w:val="24"/>
          <w:szCs w:val="24"/>
        </w:rPr>
        <w:t xml:space="preserve"> opportunities for reducing campus GHG emissions are related to </w:t>
      </w:r>
      <w:r w:rsidR="00681678" w:rsidRPr="00162E05">
        <w:rPr>
          <w:rFonts w:ascii="Times New Roman" w:hAnsi="Times New Roman" w:cs="Times New Roman"/>
          <w:color w:val="000000" w:themeColor="text1"/>
          <w:sz w:val="24"/>
          <w:szCs w:val="24"/>
        </w:rPr>
        <w:t>these categories</w:t>
      </w:r>
      <w:r w:rsidR="00C36FD3" w:rsidRPr="00162E05">
        <w:rPr>
          <w:rFonts w:ascii="Times New Roman" w:hAnsi="Times New Roman" w:cs="Times New Roman"/>
          <w:color w:val="000000" w:themeColor="text1"/>
          <w:sz w:val="24"/>
          <w:szCs w:val="24"/>
        </w:rPr>
        <w:t>.</w:t>
      </w:r>
      <w:r w:rsidR="00B6410E" w:rsidRPr="00162E05">
        <w:rPr>
          <w:rFonts w:ascii="Times New Roman" w:hAnsi="Times New Roman" w:cs="Times New Roman"/>
          <w:color w:val="000000" w:themeColor="text1"/>
          <w:sz w:val="24"/>
          <w:szCs w:val="24"/>
        </w:rPr>
        <w:t xml:space="preserve"> Other categories such as </w:t>
      </w:r>
      <w:r w:rsidR="004761B2" w:rsidRPr="00162E05">
        <w:rPr>
          <w:rFonts w:ascii="Times New Roman" w:hAnsi="Times New Roman" w:cs="Times New Roman"/>
          <w:color w:val="000000" w:themeColor="text1"/>
          <w:sz w:val="24"/>
          <w:szCs w:val="24"/>
        </w:rPr>
        <w:t xml:space="preserve">commuting, paper usage, and direct transport </w:t>
      </w:r>
      <w:r w:rsidR="00B6410E" w:rsidRPr="00162E05">
        <w:rPr>
          <w:rFonts w:ascii="Times New Roman" w:hAnsi="Times New Roman" w:cs="Times New Roman"/>
          <w:color w:val="000000" w:themeColor="text1"/>
          <w:sz w:val="24"/>
          <w:szCs w:val="24"/>
        </w:rPr>
        <w:t xml:space="preserve">each accounted for less than 3 percent of emissions and did not affect total emissions greatly. </w:t>
      </w:r>
      <w:r w:rsidR="0097487B" w:rsidRPr="00162E05">
        <w:rPr>
          <w:rFonts w:ascii="Times New Roman" w:hAnsi="Times New Roman" w:cs="Times New Roman"/>
          <w:color w:val="000000" w:themeColor="text1"/>
          <w:sz w:val="24"/>
          <w:szCs w:val="24"/>
        </w:rPr>
        <w:t xml:space="preserve">The contribution of each source is illustrated in the graph in Figure </w:t>
      </w:r>
      <w:r w:rsidR="00593CB3">
        <w:rPr>
          <w:rFonts w:ascii="Times New Roman" w:hAnsi="Times New Roman" w:cs="Times New Roman"/>
          <w:color w:val="000000" w:themeColor="text1"/>
          <w:sz w:val="24"/>
          <w:szCs w:val="24"/>
        </w:rPr>
        <w:t>3</w:t>
      </w:r>
      <w:r w:rsidR="00BC44F5" w:rsidRPr="00162E05">
        <w:rPr>
          <w:rFonts w:ascii="Times New Roman" w:hAnsi="Times New Roman" w:cs="Times New Roman"/>
          <w:color w:val="000000" w:themeColor="text1"/>
          <w:sz w:val="24"/>
          <w:szCs w:val="24"/>
        </w:rPr>
        <w:t xml:space="preserve">. </w:t>
      </w:r>
    </w:p>
    <w:p w:rsidR="00CE68F6" w:rsidRPr="00162E05" w:rsidRDefault="00D848B5"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The calculated offset</w:t>
      </w:r>
      <w:r w:rsidR="004761B2">
        <w:rPr>
          <w:rFonts w:ascii="Times New Roman" w:hAnsi="Times New Roman" w:cs="Times New Roman"/>
          <w:color w:val="000000" w:themeColor="text1"/>
          <w:sz w:val="24"/>
          <w:szCs w:val="24"/>
        </w:rPr>
        <w:t>s</w:t>
      </w:r>
      <w:r w:rsidRPr="00162E05">
        <w:rPr>
          <w:rFonts w:ascii="Times New Roman" w:hAnsi="Times New Roman" w:cs="Times New Roman"/>
          <w:color w:val="000000" w:themeColor="text1"/>
          <w:sz w:val="24"/>
          <w:szCs w:val="24"/>
        </w:rPr>
        <w:t xml:space="preserve"> due to the</w:t>
      </w:r>
      <w:r w:rsidR="004761B2">
        <w:rPr>
          <w:rFonts w:ascii="Times New Roman" w:hAnsi="Times New Roman" w:cs="Times New Roman"/>
          <w:color w:val="000000" w:themeColor="text1"/>
          <w:sz w:val="24"/>
          <w:szCs w:val="24"/>
        </w:rPr>
        <w:t xml:space="preserve"> natural forest preservation of</w:t>
      </w:r>
      <w:r w:rsidRPr="00162E05">
        <w:rPr>
          <w:rFonts w:ascii="Times New Roman" w:hAnsi="Times New Roman" w:cs="Times New Roman"/>
          <w:color w:val="000000" w:themeColor="text1"/>
          <w:sz w:val="24"/>
          <w:szCs w:val="24"/>
        </w:rPr>
        <w:t xml:space="preserve"> approximately 42.9 acres of tropical forest and 42.9 acres of tropical undergrowth jungle in AUW-owned land </w:t>
      </w:r>
      <w:r w:rsidR="004761B2">
        <w:rPr>
          <w:rFonts w:ascii="Times New Roman" w:hAnsi="Times New Roman" w:cs="Times New Roman"/>
          <w:color w:val="000000" w:themeColor="text1"/>
          <w:sz w:val="24"/>
          <w:szCs w:val="24"/>
        </w:rPr>
        <w:t>were</w:t>
      </w:r>
      <w:r w:rsidRPr="00162E05">
        <w:rPr>
          <w:rFonts w:ascii="Times New Roman" w:hAnsi="Times New Roman" w:cs="Times New Roman"/>
          <w:color w:val="000000" w:themeColor="text1"/>
          <w:sz w:val="24"/>
          <w:szCs w:val="24"/>
        </w:rPr>
        <w:t xml:space="preserve"> 765.0 MT CO</w:t>
      </w:r>
      <w:r w:rsidRPr="004761B2">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e. This sugge</w:t>
      </w:r>
      <w:r w:rsidR="00350777">
        <w:rPr>
          <w:rFonts w:ascii="Times New Roman" w:hAnsi="Times New Roman" w:cs="Times New Roman"/>
          <w:color w:val="000000" w:themeColor="text1"/>
          <w:sz w:val="24"/>
          <w:szCs w:val="24"/>
        </w:rPr>
        <w:t>sts that forest preservation had</w:t>
      </w:r>
      <w:r w:rsidRPr="00162E05">
        <w:rPr>
          <w:rFonts w:ascii="Times New Roman" w:hAnsi="Times New Roman" w:cs="Times New Roman"/>
          <w:color w:val="000000" w:themeColor="text1"/>
          <w:sz w:val="24"/>
          <w:szCs w:val="24"/>
        </w:rPr>
        <w:t xml:space="preserve"> a significant role </w:t>
      </w:r>
      <w:r w:rsidR="00350777">
        <w:rPr>
          <w:rFonts w:ascii="Times New Roman" w:hAnsi="Times New Roman" w:cs="Times New Roman"/>
          <w:color w:val="000000" w:themeColor="text1"/>
          <w:sz w:val="24"/>
          <w:szCs w:val="24"/>
        </w:rPr>
        <w:t>in reducing</w:t>
      </w:r>
      <w:r w:rsidRPr="00162E05">
        <w:rPr>
          <w:rFonts w:ascii="Times New Roman" w:hAnsi="Times New Roman" w:cs="Times New Roman"/>
          <w:color w:val="000000" w:themeColor="text1"/>
          <w:sz w:val="24"/>
          <w:szCs w:val="24"/>
        </w:rPr>
        <w:t xml:space="preserve"> emission of AUW because the net emissions after offset were only 727.6 MT CO</w:t>
      </w:r>
      <w:r w:rsidRPr="00350777">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 xml:space="preserve">e, less than half of the total emission. </w:t>
      </w:r>
      <w:r w:rsidR="00CE68F6" w:rsidRPr="00162E05">
        <w:rPr>
          <w:rFonts w:ascii="Times New Roman" w:hAnsi="Times New Roman" w:cs="Times New Roman"/>
          <w:color w:val="000000" w:themeColor="text1"/>
          <w:sz w:val="24"/>
          <w:szCs w:val="24"/>
        </w:rPr>
        <w:t>The total emissions and net emissions were il</w:t>
      </w:r>
      <w:r w:rsidR="00537B41" w:rsidRPr="00162E05">
        <w:rPr>
          <w:rFonts w:ascii="Times New Roman" w:hAnsi="Times New Roman" w:cs="Times New Roman"/>
          <w:color w:val="000000" w:themeColor="text1"/>
          <w:sz w:val="24"/>
          <w:szCs w:val="24"/>
        </w:rPr>
        <w:t>lustrated together in Figure 4</w:t>
      </w:r>
      <w:r w:rsidR="00CE68F6" w:rsidRPr="00162E05">
        <w:rPr>
          <w:rFonts w:ascii="Times New Roman" w:hAnsi="Times New Roman" w:cs="Times New Roman"/>
          <w:color w:val="000000" w:themeColor="text1"/>
          <w:sz w:val="24"/>
          <w:szCs w:val="24"/>
        </w:rPr>
        <w:t>.</w:t>
      </w:r>
    </w:p>
    <w:p w:rsidR="0097487B" w:rsidRPr="00162E05" w:rsidRDefault="00200393" w:rsidP="00701967">
      <w:pPr>
        <w:spacing w:line="312" w:lineRule="auto"/>
        <w:jc w:val="center"/>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en-US"/>
        </w:rPr>
        <w:drawing>
          <wp:inline distT="0" distB="0" distL="0" distR="0">
            <wp:extent cx="3536296" cy="3314700"/>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539842" cy="3318023"/>
                    </a:xfrm>
                    <a:prstGeom prst="rect">
                      <a:avLst/>
                    </a:prstGeom>
                    <a:noFill/>
                    <a:ln>
                      <a:noFill/>
                    </a:ln>
                  </pic:spPr>
                </pic:pic>
              </a:graphicData>
            </a:graphic>
          </wp:inline>
        </w:drawing>
      </w:r>
    </w:p>
    <w:p w:rsidR="00363532" w:rsidRPr="00162E05" w:rsidRDefault="00537B41"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Figure 2</w:t>
      </w:r>
      <w:r w:rsidR="00363532" w:rsidRPr="00162E05">
        <w:rPr>
          <w:rFonts w:ascii="Times New Roman" w:hAnsi="Times New Roman" w:cs="Times New Roman"/>
          <w:color w:val="000000" w:themeColor="text1"/>
          <w:sz w:val="24"/>
          <w:szCs w:val="24"/>
        </w:rPr>
        <w:t xml:space="preserve">: Total emissions by scope of AUW </w:t>
      </w:r>
      <w:r w:rsidR="006B745A">
        <w:rPr>
          <w:rFonts w:ascii="Times New Roman" w:hAnsi="Times New Roman" w:cs="Times New Roman"/>
          <w:color w:val="000000" w:themeColor="text1"/>
          <w:sz w:val="24"/>
          <w:szCs w:val="24"/>
        </w:rPr>
        <w:t>in FY2017</w:t>
      </w:r>
    </w:p>
    <w:p w:rsidR="00593CB3" w:rsidRDefault="00593CB3" w:rsidP="0079647D">
      <w:pPr>
        <w:spacing w:line="312" w:lineRule="auto"/>
        <w:jc w:val="center"/>
        <w:rPr>
          <w:rFonts w:ascii="Times New Roman" w:hAnsi="Times New Roman" w:cs="Times New Roman"/>
          <w:noProof/>
          <w:color w:val="000000" w:themeColor="text1"/>
          <w:sz w:val="24"/>
          <w:szCs w:val="24"/>
        </w:rPr>
      </w:pPr>
      <w:r>
        <w:rPr>
          <w:rFonts w:ascii="Times New Roman" w:hAnsi="Times New Roman" w:cs="Times New Roman"/>
          <w:noProof/>
          <w:color w:val="000000" w:themeColor="text1"/>
          <w:sz w:val="24"/>
          <w:szCs w:val="24"/>
          <w:lang w:eastAsia="en-US"/>
        </w:rPr>
        <w:drawing>
          <wp:inline distT="0" distB="0" distL="0" distR="0">
            <wp:extent cx="5800725" cy="3212709"/>
            <wp:effectExtent l="0" t="0" r="0" b="69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04232" cy="3214651"/>
                    </a:xfrm>
                    <a:prstGeom prst="rect">
                      <a:avLst/>
                    </a:prstGeom>
                    <a:noFill/>
                    <a:ln>
                      <a:noFill/>
                    </a:ln>
                  </pic:spPr>
                </pic:pic>
              </a:graphicData>
            </a:graphic>
          </wp:inline>
        </w:drawing>
      </w:r>
    </w:p>
    <w:p w:rsidR="00363532" w:rsidRPr="00162E05" w:rsidRDefault="00537B41" w:rsidP="0079647D">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Figure </w:t>
      </w:r>
      <w:r w:rsidR="00363532" w:rsidRPr="00162E05">
        <w:rPr>
          <w:rFonts w:ascii="Times New Roman" w:hAnsi="Times New Roman" w:cs="Times New Roman"/>
          <w:color w:val="000000" w:themeColor="text1"/>
          <w:sz w:val="24"/>
          <w:szCs w:val="24"/>
        </w:rPr>
        <w:t>3: Total emissions by source of AUW in FY2017</w:t>
      </w:r>
    </w:p>
    <w:p w:rsidR="00537B41" w:rsidRPr="00162E05" w:rsidRDefault="00537B41" w:rsidP="00537B41">
      <w:pPr>
        <w:spacing w:line="312" w:lineRule="auto"/>
        <w:jc w:val="center"/>
        <w:rPr>
          <w:rFonts w:ascii="Times New Roman" w:hAnsi="Times New Roman" w:cs="Times New Roman"/>
          <w:b/>
          <w:color w:val="000000" w:themeColor="text1"/>
          <w:sz w:val="24"/>
          <w:szCs w:val="24"/>
        </w:rPr>
      </w:pPr>
      <w:r w:rsidRPr="00162E05">
        <w:rPr>
          <w:rFonts w:ascii="Times New Roman" w:hAnsi="Times New Roman" w:cs="Times New Roman"/>
          <w:b/>
          <w:noProof/>
          <w:color w:val="000000" w:themeColor="text1"/>
          <w:sz w:val="24"/>
          <w:szCs w:val="24"/>
          <w:lang w:eastAsia="en-US"/>
        </w:rPr>
        <w:drawing>
          <wp:inline distT="0" distB="0" distL="0" distR="0" wp14:anchorId="1E363D88" wp14:editId="21E34813">
            <wp:extent cx="4743450" cy="3888237"/>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62667" cy="3903990"/>
                    </a:xfrm>
                    <a:prstGeom prst="rect">
                      <a:avLst/>
                    </a:prstGeom>
                    <a:noFill/>
                    <a:ln>
                      <a:noFill/>
                    </a:ln>
                  </pic:spPr>
                </pic:pic>
              </a:graphicData>
            </a:graphic>
          </wp:inline>
        </w:drawing>
      </w:r>
    </w:p>
    <w:p w:rsidR="00537B41" w:rsidRPr="00162E05" w:rsidRDefault="00537B41" w:rsidP="00537B41">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Figure 4: Total emission and net emission (with offset) of AUW in FY2017</w:t>
      </w:r>
    </w:p>
    <w:p w:rsidR="003E6E39" w:rsidRPr="00162E05" w:rsidRDefault="0053200E" w:rsidP="00701967">
      <w:pPr>
        <w:pStyle w:val="ListParagraph"/>
        <w:numPr>
          <w:ilvl w:val="1"/>
          <w:numId w:val="21"/>
        </w:numPr>
        <w:spacing w:line="312" w:lineRule="auto"/>
        <w:ind w:left="540" w:hanging="540"/>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 xml:space="preserve">Emissions by </w:t>
      </w:r>
      <w:r w:rsidR="00950FB6" w:rsidRPr="00162E05">
        <w:rPr>
          <w:rFonts w:ascii="Times New Roman" w:hAnsi="Times New Roman" w:cs="Times New Roman"/>
          <w:b/>
          <w:color w:val="000000" w:themeColor="text1"/>
          <w:sz w:val="24"/>
          <w:szCs w:val="24"/>
        </w:rPr>
        <w:t>Categories</w:t>
      </w:r>
    </w:p>
    <w:p w:rsidR="003E6E39" w:rsidRPr="00CA3F72" w:rsidRDefault="003E6E39" w:rsidP="00CA3F72">
      <w:pPr>
        <w:pStyle w:val="ListParagraph"/>
        <w:numPr>
          <w:ilvl w:val="2"/>
          <w:numId w:val="21"/>
        </w:numPr>
        <w:spacing w:line="312" w:lineRule="auto"/>
        <w:rPr>
          <w:rFonts w:ascii="Times New Roman" w:hAnsi="Times New Roman" w:cs="Times New Roman"/>
          <w:b/>
          <w:color w:val="000000" w:themeColor="text1"/>
          <w:sz w:val="24"/>
          <w:szCs w:val="24"/>
        </w:rPr>
      </w:pPr>
      <w:r w:rsidRPr="00CA3F72">
        <w:rPr>
          <w:rFonts w:ascii="Times New Roman" w:hAnsi="Times New Roman" w:cs="Times New Roman"/>
          <w:b/>
          <w:color w:val="000000" w:themeColor="text1"/>
          <w:sz w:val="24"/>
          <w:szCs w:val="24"/>
        </w:rPr>
        <w:t>Scope 1</w:t>
      </w:r>
      <w:r w:rsidR="0062744E" w:rsidRPr="00CA3F72">
        <w:rPr>
          <w:rFonts w:ascii="Times New Roman" w:hAnsi="Times New Roman" w:cs="Times New Roman"/>
          <w:b/>
          <w:color w:val="000000" w:themeColor="text1"/>
          <w:sz w:val="24"/>
          <w:szCs w:val="24"/>
        </w:rPr>
        <w:t xml:space="preserve"> - Core direct emissions</w:t>
      </w:r>
      <w:r w:rsidR="0062744E" w:rsidRPr="00CA3F72">
        <w:rPr>
          <w:rFonts w:ascii="Times New Roman" w:hAnsi="Times New Roman" w:cs="Times New Roman"/>
          <w:b/>
          <w:color w:val="000000" w:themeColor="text1"/>
          <w:sz w:val="24"/>
          <w:szCs w:val="24"/>
        </w:rPr>
        <w:tab/>
      </w:r>
    </w:p>
    <w:p w:rsidR="00931AB1" w:rsidRPr="00162E05" w:rsidRDefault="00931AB1" w:rsidP="003E6E39">
      <w:pPr>
        <w:pStyle w:val="ListParagraph"/>
        <w:numPr>
          <w:ilvl w:val="3"/>
          <w:numId w:val="21"/>
        </w:numPr>
        <w:tabs>
          <w:tab w:val="left" w:pos="900"/>
        </w:tabs>
        <w:spacing w:line="312" w:lineRule="auto"/>
        <w:ind w:left="900" w:hanging="900"/>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Direct Transport</w:t>
      </w:r>
    </w:p>
    <w:p w:rsidR="00844D3E" w:rsidRPr="00162E05" w:rsidRDefault="00E12ABF"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AUW currently has </w:t>
      </w:r>
      <w:r w:rsidR="00CC16D7" w:rsidRPr="00162E05">
        <w:rPr>
          <w:rFonts w:ascii="Times New Roman" w:hAnsi="Times New Roman" w:cs="Times New Roman"/>
          <w:color w:val="000000" w:themeColor="text1"/>
          <w:sz w:val="24"/>
          <w:szCs w:val="24"/>
        </w:rPr>
        <w:t xml:space="preserve">seven </w:t>
      </w:r>
      <w:r w:rsidR="00836E31" w:rsidRPr="00162E05">
        <w:rPr>
          <w:rFonts w:ascii="Times New Roman" w:hAnsi="Times New Roman" w:cs="Times New Roman"/>
          <w:color w:val="000000" w:themeColor="text1"/>
          <w:sz w:val="24"/>
          <w:szCs w:val="24"/>
        </w:rPr>
        <w:t>registered</w:t>
      </w:r>
      <w:r w:rsidR="00CC16D7" w:rsidRPr="00162E05">
        <w:rPr>
          <w:rFonts w:ascii="Times New Roman" w:hAnsi="Times New Roman" w:cs="Times New Roman"/>
          <w:color w:val="000000" w:themeColor="text1"/>
          <w:sz w:val="24"/>
          <w:szCs w:val="24"/>
        </w:rPr>
        <w:t xml:space="preserve"> vehicles and one rented van</w:t>
      </w:r>
      <w:r w:rsidR="00836E31" w:rsidRPr="00162E05">
        <w:rPr>
          <w:rFonts w:ascii="Times New Roman" w:hAnsi="Times New Roman" w:cs="Times New Roman"/>
          <w:color w:val="000000" w:themeColor="text1"/>
          <w:sz w:val="24"/>
          <w:szCs w:val="24"/>
        </w:rPr>
        <w:t xml:space="preserve">, detailed information of these vehicles are described in Table </w:t>
      </w:r>
      <w:r w:rsidR="00882BD9">
        <w:rPr>
          <w:rFonts w:ascii="Times New Roman" w:hAnsi="Times New Roman" w:cs="Times New Roman"/>
          <w:color w:val="000000" w:themeColor="text1"/>
          <w:sz w:val="24"/>
          <w:szCs w:val="24"/>
        </w:rPr>
        <w:t>3</w:t>
      </w:r>
      <w:r w:rsidR="00CC16D7" w:rsidRPr="00162E05">
        <w:rPr>
          <w:rFonts w:ascii="Times New Roman" w:hAnsi="Times New Roman" w:cs="Times New Roman"/>
          <w:color w:val="000000" w:themeColor="text1"/>
          <w:sz w:val="24"/>
          <w:szCs w:val="24"/>
        </w:rPr>
        <w:t xml:space="preserve">. The university fleet are used for different purposes such as </w:t>
      </w:r>
      <w:r w:rsidR="00CC16D7" w:rsidRPr="00162E05">
        <w:rPr>
          <w:rFonts w:ascii="Times New Roman" w:hAnsi="Times New Roman" w:cs="Times New Roman"/>
          <w:color w:val="000000" w:themeColor="text1"/>
          <w:sz w:val="24"/>
          <w:szCs w:val="24"/>
          <w:shd w:val="clear" w:color="auto" w:fill="FFFFFF"/>
        </w:rPr>
        <w:t xml:space="preserve">transporting faculty and fellows to and from campus, </w:t>
      </w:r>
      <w:r w:rsidR="00CC16D7" w:rsidRPr="00162E05">
        <w:rPr>
          <w:rFonts w:ascii="Times New Roman" w:hAnsi="Times New Roman" w:cs="Times New Roman"/>
          <w:color w:val="000000" w:themeColor="text1"/>
          <w:sz w:val="24"/>
          <w:szCs w:val="24"/>
        </w:rPr>
        <w:t xml:space="preserve">travel for university‐related events, delivering different or performing maintenance tasks to maintain the campus. </w:t>
      </w:r>
      <w:r w:rsidR="00DC6F77" w:rsidRPr="00162E05">
        <w:rPr>
          <w:rFonts w:ascii="Times New Roman" w:hAnsi="Times New Roman" w:cs="Times New Roman"/>
          <w:color w:val="000000" w:themeColor="text1"/>
          <w:sz w:val="24"/>
          <w:szCs w:val="24"/>
        </w:rPr>
        <w:t xml:space="preserve">Of these vehicles, all the vans and cars are octane powered; the school bus and </w:t>
      </w:r>
      <w:r w:rsidR="00882BD9">
        <w:rPr>
          <w:rFonts w:ascii="Times New Roman" w:hAnsi="Times New Roman" w:cs="Times New Roman"/>
          <w:color w:val="000000" w:themeColor="text1"/>
          <w:sz w:val="24"/>
          <w:szCs w:val="24"/>
        </w:rPr>
        <w:t>jeep</w:t>
      </w:r>
      <w:r w:rsidR="00DC6F77" w:rsidRPr="00162E05">
        <w:rPr>
          <w:rFonts w:ascii="Times New Roman" w:hAnsi="Times New Roman" w:cs="Times New Roman"/>
          <w:color w:val="000000" w:themeColor="text1"/>
          <w:sz w:val="24"/>
          <w:szCs w:val="24"/>
        </w:rPr>
        <w:t xml:space="preserve"> are diesel powered; and only the rented van is CNG </w:t>
      </w:r>
      <w:r w:rsidR="00D0635B">
        <w:rPr>
          <w:rFonts w:ascii="Times New Roman" w:hAnsi="Times New Roman" w:cs="Times New Roman"/>
          <w:color w:val="000000" w:themeColor="text1"/>
          <w:sz w:val="24"/>
          <w:szCs w:val="24"/>
        </w:rPr>
        <w:t xml:space="preserve">(compressed natural gas) </w:t>
      </w:r>
      <w:r w:rsidR="00DC6F77" w:rsidRPr="00162E05">
        <w:rPr>
          <w:rFonts w:ascii="Times New Roman" w:hAnsi="Times New Roman" w:cs="Times New Roman"/>
          <w:color w:val="000000" w:themeColor="text1"/>
          <w:sz w:val="24"/>
          <w:szCs w:val="24"/>
        </w:rPr>
        <w:t xml:space="preserve">powered. </w:t>
      </w:r>
    </w:p>
    <w:p w:rsidR="00BC51AB" w:rsidRDefault="00DC6F77"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The amount of fuel purchased for the whole </w:t>
      </w:r>
      <w:r w:rsidR="00621AF5" w:rsidRPr="00162E05">
        <w:rPr>
          <w:rFonts w:ascii="Times New Roman" w:hAnsi="Times New Roman" w:cs="Times New Roman"/>
          <w:color w:val="000000" w:themeColor="text1"/>
          <w:sz w:val="24"/>
          <w:szCs w:val="24"/>
        </w:rPr>
        <w:t>FY2017</w:t>
      </w:r>
      <w:r w:rsidRPr="00162E05">
        <w:rPr>
          <w:rFonts w:ascii="Times New Roman" w:hAnsi="Times New Roman" w:cs="Times New Roman"/>
          <w:color w:val="000000" w:themeColor="text1"/>
          <w:sz w:val="24"/>
          <w:szCs w:val="24"/>
        </w:rPr>
        <w:t xml:space="preserve"> is illustrated in the </w:t>
      </w:r>
      <w:r w:rsidR="000C77E4" w:rsidRPr="00162E05">
        <w:rPr>
          <w:rFonts w:ascii="Times New Roman" w:hAnsi="Times New Roman" w:cs="Times New Roman"/>
          <w:color w:val="000000" w:themeColor="text1"/>
          <w:sz w:val="24"/>
          <w:szCs w:val="24"/>
        </w:rPr>
        <w:t>T</w:t>
      </w:r>
      <w:r w:rsidRPr="00162E05">
        <w:rPr>
          <w:rFonts w:ascii="Times New Roman" w:hAnsi="Times New Roman" w:cs="Times New Roman"/>
          <w:color w:val="000000" w:themeColor="text1"/>
          <w:sz w:val="24"/>
          <w:szCs w:val="24"/>
        </w:rPr>
        <w:t xml:space="preserve">able </w:t>
      </w:r>
      <w:r w:rsidR="00A57476">
        <w:rPr>
          <w:rFonts w:ascii="Times New Roman" w:hAnsi="Times New Roman" w:cs="Times New Roman"/>
          <w:color w:val="000000" w:themeColor="text1"/>
          <w:sz w:val="24"/>
          <w:szCs w:val="24"/>
        </w:rPr>
        <w:t>4</w:t>
      </w:r>
      <w:r w:rsidRPr="00162E05">
        <w:rPr>
          <w:rFonts w:ascii="Times New Roman" w:hAnsi="Times New Roman" w:cs="Times New Roman"/>
          <w:color w:val="000000" w:themeColor="text1"/>
          <w:sz w:val="24"/>
          <w:szCs w:val="24"/>
        </w:rPr>
        <w:t xml:space="preserve"> below. </w:t>
      </w:r>
      <w:r w:rsidR="00882BD9">
        <w:rPr>
          <w:rFonts w:ascii="Times New Roman" w:hAnsi="Times New Roman" w:cs="Times New Roman"/>
          <w:color w:val="000000" w:themeColor="text1"/>
          <w:sz w:val="24"/>
          <w:szCs w:val="24"/>
        </w:rPr>
        <w:t>In FY</w:t>
      </w:r>
      <w:r w:rsidR="00621AF5" w:rsidRPr="00162E05">
        <w:rPr>
          <w:rFonts w:ascii="Times New Roman" w:hAnsi="Times New Roman" w:cs="Times New Roman"/>
          <w:color w:val="000000" w:themeColor="text1"/>
          <w:sz w:val="24"/>
          <w:szCs w:val="24"/>
        </w:rPr>
        <w:t xml:space="preserve">2017, AUW purchased </w:t>
      </w:r>
      <w:r w:rsidR="00BC51AB" w:rsidRPr="00162E05">
        <w:rPr>
          <w:rFonts w:ascii="Times New Roman" w:hAnsi="Times New Roman" w:cs="Times New Roman"/>
          <w:color w:val="000000" w:themeColor="text1"/>
          <w:sz w:val="24"/>
          <w:szCs w:val="24"/>
        </w:rPr>
        <w:t>8328 liters of gasoline, 1356 liters of diesel and 4800 m</w:t>
      </w:r>
      <w:r w:rsidR="00BC51AB" w:rsidRPr="00D0635B">
        <w:rPr>
          <w:rFonts w:ascii="Times New Roman" w:hAnsi="Times New Roman" w:cs="Times New Roman"/>
          <w:color w:val="000000" w:themeColor="text1"/>
          <w:sz w:val="24"/>
          <w:szCs w:val="24"/>
          <w:vertAlign w:val="superscript"/>
        </w:rPr>
        <w:t>3</w:t>
      </w:r>
      <w:r w:rsidR="00BC51AB" w:rsidRPr="00162E05">
        <w:rPr>
          <w:rFonts w:ascii="Times New Roman" w:hAnsi="Times New Roman" w:cs="Times New Roman"/>
          <w:color w:val="000000" w:themeColor="text1"/>
          <w:sz w:val="24"/>
          <w:szCs w:val="24"/>
        </w:rPr>
        <w:t xml:space="preserve"> of CNG. </w:t>
      </w:r>
      <w:r w:rsidR="00F76DF7" w:rsidRPr="00162E05">
        <w:rPr>
          <w:rFonts w:ascii="Times New Roman" w:hAnsi="Times New Roman" w:cs="Times New Roman"/>
          <w:color w:val="000000" w:themeColor="text1"/>
          <w:sz w:val="24"/>
          <w:szCs w:val="24"/>
        </w:rPr>
        <w:t xml:space="preserve">The total emission of the fleet was 31.3 MT </w:t>
      </w:r>
      <w:r w:rsidR="005C79DA" w:rsidRPr="00162E05">
        <w:rPr>
          <w:rFonts w:ascii="Times New Roman" w:hAnsi="Times New Roman" w:cs="Times New Roman"/>
          <w:color w:val="000000" w:themeColor="text1"/>
          <w:sz w:val="24"/>
          <w:szCs w:val="24"/>
          <w:shd w:val="clear" w:color="auto" w:fill="FFFFFF"/>
        </w:rPr>
        <w:t>CO</w:t>
      </w:r>
      <w:r w:rsidR="005C79DA" w:rsidRPr="00D0635B">
        <w:rPr>
          <w:rFonts w:ascii="Times New Roman" w:hAnsi="Times New Roman" w:cs="Times New Roman"/>
          <w:color w:val="000000" w:themeColor="text1"/>
          <w:sz w:val="24"/>
          <w:szCs w:val="24"/>
          <w:shd w:val="clear" w:color="auto" w:fill="FFFFFF"/>
          <w:vertAlign w:val="subscript"/>
        </w:rPr>
        <w:t>2</w:t>
      </w:r>
      <w:r w:rsidR="005C79DA" w:rsidRPr="00162E05">
        <w:rPr>
          <w:rFonts w:ascii="Times New Roman" w:hAnsi="Times New Roman" w:cs="Times New Roman"/>
          <w:color w:val="000000" w:themeColor="text1"/>
          <w:sz w:val="24"/>
          <w:szCs w:val="24"/>
          <w:shd w:val="clear" w:color="auto" w:fill="FFFFFF"/>
        </w:rPr>
        <w:t>e</w:t>
      </w:r>
      <w:r w:rsidR="00157D07" w:rsidRPr="00162E05">
        <w:rPr>
          <w:rFonts w:ascii="Times New Roman" w:hAnsi="Times New Roman" w:cs="Times New Roman"/>
          <w:color w:val="000000" w:themeColor="text1"/>
          <w:sz w:val="24"/>
          <w:szCs w:val="24"/>
          <w:shd w:val="clear" w:color="auto" w:fill="FFFFFF"/>
        </w:rPr>
        <w:t>. This</w:t>
      </w:r>
      <w:r w:rsidR="00F76DF7" w:rsidRPr="00162E05">
        <w:rPr>
          <w:rFonts w:ascii="Times New Roman" w:hAnsi="Times New Roman" w:cs="Times New Roman"/>
          <w:color w:val="000000" w:themeColor="text1"/>
          <w:sz w:val="24"/>
          <w:szCs w:val="24"/>
          <w:shd w:val="clear" w:color="auto" w:fill="FFFFFF"/>
        </w:rPr>
        <w:t xml:space="preserve"> contribution to the overall carbon</w:t>
      </w:r>
      <w:r w:rsidR="00F76DF7" w:rsidRPr="00162E05">
        <w:rPr>
          <w:rFonts w:ascii="Times New Roman" w:hAnsi="Times New Roman" w:cs="Times New Roman"/>
          <w:color w:val="000000" w:themeColor="text1"/>
          <w:sz w:val="24"/>
          <w:szCs w:val="24"/>
        </w:rPr>
        <w:t xml:space="preserve"> footprint was minimal, only</w:t>
      </w:r>
      <w:r w:rsidR="00BC51AB" w:rsidRPr="00162E05">
        <w:rPr>
          <w:rFonts w:ascii="Times New Roman" w:hAnsi="Times New Roman" w:cs="Times New Roman"/>
          <w:color w:val="000000" w:themeColor="text1"/>
          <w:sz w:val="24"/>
          <w:szCs w:val="24"/>
        </w:rPr>
        <w:t xml:space="preserve"> 2% of the total emission.</w:t>
      </w:r>
    </w:p>
    <w:p w:rsidR="00E12ABF" w:rsidRPr="00162E05" w:rsidRDefault="00623073" w:rsidP="00537B41">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Table </w:t>
      </w:r>
      <w:r w:rsidR="00882BD9">
        <w:rPr>
          <w:rFonts w:ascii="Times New Roman" w:hAnsi="Times New Roman" w:cs="Times New Roman"/>
          <w:color w:val="000000" w:themeColor="text1"/>
          <w:sz w:val="24"/>
          <w:szCs w:val="24"/>
        </w:rPr>
        <w:t>3</w:t>
      </w:r>
      <w:r w:rsidRPr="00162E05">
        <w:rPr>
          <w:rFonts w:ascii="Times New Roman" w:hAnsi="Times New Roman" w:cs="Times New Roman"/>
          <w:color w:val="000000" w:themeColor="text1"/>
          <w:sz w:val="24"/>
          <w:szCs w:val="24"/>
        </w:rPr>
        <w:t xml:space="preserve">: Asian University </w:t>
      </w:r>
      <w:r w:rsidR="0079647D">
        <w:rPr>
          <w:rFonts w:ascii="Times New Roman" w:hAnsi="Times New Roman" w:cs="Times New Roman"/>
          <w:color w:val="000000" w:themeColor="text1"/>
          <w:sz w:val="24"/>
          <w:szCs w:val="24"/>
        </w:rPr>
        <w:t xml:space="preserve">for Women </w:t>
      </w:r>
      <w:r w:rsidRPr="00162E05">
        <w:rPr>
          <w:rFonts w:ascii="Times New Roman" w:hAnsi="Times New Roman" w:cs="Times New Roman"/>
          <w:color w:val="000000" w:themeColor="text1"/>
          <w:sz w:val="24"/>
          <w:szCs w:val="24"/>
        </w:rPr>
        <w:t xml:space="preserve">Transportation </w:t>
      </w:r>
      <w:r w:rsidR="006B745A">
        <w:rPr>
          <w:rFonts w:ascii="Times New Roman" w:hAnsi="Times New Roman" w:cs="Times New Roman"/>
          <w:color w:val="000000" w:themeColor="text1"/>
          <w:sz w:val="24"/>
          <w:szCs w:val="24"/>
        </w:rPr>
        <w:t>Vehicles</w:t>
      </w:r>
    </w:p>
    <w:tbl>
      <w:tblPr>
        <w:tblStyle w:val="TableGrid"/>
        <w:tblW w:w="0" w:type="auto"/>
        <w:jc w:val="center"/>
        <w:tblBorders>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1705"/>
        <w:gridCol w:w="1800"/>
        <w:gridCol w:w="1800"/>
      </w:tblGrid>
      <w:tr w:rsidR="004B0C1C" w:rsidRPr="00162E05" w:rsidTr="00537B41">
        <w:trPr>
          <w:trHeight w:val="432"/>
          <w:jc w:val="center"/>
        </w:trPr>
        <w:tc>
          <w:tcPr>
            <w:tcW w:w="1705" w:type="dxa"/>
            <w:shd w:val="clear" w:color="auto" w:fill="D0CECE" w:themeFill="background2" w:themeFillShade="E6"/>
            <w:vAlign w:val="bottom"/>
          </w:tcPr>
          <w:p w:rsidR="00D13D6B" w:rsidRPr="00162E05" w:rsidRDefault="00D13D6B" w:rsidP="00537B41">
            <w:pPr>
              <w:spacing w:line="312" w:lineRule="auto"/>
              <w:jc w:val="center"/>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Vehicle No</w:t>
            </w:r>
          </w:p>
        </w:tc>
        <w:tc>
          <w:tcPr>
            <w:tcW w:w="1800" w:type="dxa"/>
            <w:shd w:val="clear" w:color="auto" w:fill="D0CECE" w:themeFill="background2" w:themeFillShade="E6"/>
            <w:vAlign w:val="bottom"/>
          </w:tcPr>
          <w:p w:rsidR="00D13D6B" w:rsidRPr="00162E05" w:rsidRDefault="00D13D6B" w:rsidP="00537B41">
            <w:pPr>
              <w:spacing w:line="312" w:lineRule="auto"/>
              <w:jc w:val="center"/>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Vehicle type</w:t>
            </w:r>
          </w:p>
        </w:tc>
        <w:tc>
          <w:tcPr>
            <w:tcW w:w="1800" w:type="dxa"/>
            <w:shd w:val="clear" w:color="auto" w:fill="D0CECE" w:themeFill="background2" w:themeFillShade="E6"/>
            <w:vAlign w:val="bottom"/>
          </w:tcPr>
          <w:p w:rsidR="00D13D6B" w:rsidRPr="00162E05" w:rsidRDefault="00F30266" w:rsidP="00537B41">
            <w:pPr>
              <w:spacing w:line="312" w:lineRule="auto"/>
              <w:jc w:val="center"/>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Fuel type</w:t>
            </w:r>
          </w:p>
        </w:tc>
      </w:tr>
      <w:tr w:rsidR="004B0C1C" w:rsidRPr="00162E05" w:rsidTr="00537B41">
        <w:trPr>
          <w:trHeight w:val="432"/>
          <w:jc w:val="center"/>
        </w:trPr>
        <w:tc>
          <w:tcPr>
            <w:tcW w:w="1705" w:type="dxa"/>
            <w:vAlign w:val="bottom"/>
          </w:tcPr>
          <w:p w:rsidR="00D13D6B" w:rsidRPr="00162E05" w:rsidRDefault="00D13D6B" w:rsidP="00537B41">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51-1334</w:t>
            </w:r>
          </w:p>
        </w:tc>
        <w:tc>
          <w:tcPr>
            <w:tcW w:w="1800" w:type="dxa"/>
            <w:vAlign w:val="bottom"/>
          </w:tcPr>
          <w:p w:rsidR="00D13D6B" w:rsidRPr="00162E05" w:rsidRDefault="00F30266" w:rsidP="00537B41">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Van</w:t>
            </w:r>
          </w:p>
        </w:tc>
        <w:tc>
          <w:tcPr>
            <w:tcW w:w="1800" w:type="dxa"/>
            <w:vAlign w:val="bottom"/>
          </w:tcPr>
          <w:p w:rsidR="00D13D6B" w:rsidRPr="00162E05" w:rsidRDefault="00BC51AB" w:rsidP="00537B41">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Gasoline</w:t>
            </w:r>
          </w:p>
        </w:tc>
      </w:tr>
      <w:tr w:rsidR="004B0C1C" w:rsidRPr="00162E05" w:rsidTr="00537B41">
        <w:trPr>
          <w:trHeight w:val="432"/>
          <w:jc w:val="center"/>
        </w:trPr>
        <w:tc>
          <w:tcPr>
            <w:tcW w:w="1705" w:type="dxa"/>
            <w:vAlign w:val="bottom"/>
          </w:tcPr>
          <w:p w:rsidR="00D13D6B" w:rsidRPr="00162E05" w:rsidRDefault="00D13D6B" w:rsidP="00537B41">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51-1982</w:t>
            </w:r>
          </w:p>
        </w:tc>
        <w:tc>
          <w:tcPr>
            <w:tcW w:w="1800" w:type="dxa"/>
            <w:vAlign w:val="bottom"/>
          </w:tcPr>
          <w:p w:rsidR="00D13D6B" w:rsidRPr="00162E05" w:rsidRDefault="00F30266" w:rsidP="00537B41">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Van</w:t>
            </w:r>
          </w:p>
        </w:tc>
        <w:tc>
          <w:tcPr>
            <w:tcW w:w="1800" w:type="dxa"/>
            <w:vAlign w:val="bottom"/>
          </w:tcPr>
          <w:p w:rsidR="00D13D6B" w:rsidRPr="00162E05" w:rsidRDefault="00BC51AB" w:rsidP="00537B41">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Gasoline</w:t>
            </w:r>
          </w:p>
        </w:tc>
      </w:tr>
      <w:tr w:rsidR="004B0C1C" w:rsidRPr="00162E05" w:rsidTr="00537B41">
        <w:trPr>
          <w:trHeight w:val="432"/>
          <w:jc w:val="center"/>
        </w:trPr>
        <w:tc>
          <w:tcPr>
            <w:tcW w:w="1705" w:type="dxa"/>
            <w:vAlign w:val="bottom"/>
          </w:tcPr>
          <w:p w:rsidR="00D13D6B" w:rsidRPr="00162E05" w:rsidRDefault="00D13D6B" w:rsidP="00537B41">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11-0849</w:t>
            </w:r>
          </w:p>
        </w:tc>
        <w:tc>
          <w:tcPr>
            <w:tcW w:w="1800" w:type="dxa"/>
            <w:vAlign w:val="bottom"/>
          </w:tcPr>
          <w:p w:rsidR="00D13D6B" w:rsidRPr="00162E05" w:rsidRDefault="00F30266" w:rsidP="00537B41">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Pick-up truck</w:t>
            </w:r>
          </w:p>
        </w:tc>
        <w:tc>
          <w:tcPr>
            <w:tcW w:w="1800" w:type="dxa"/>
            <w:vAlign w:val="bottom"/>
          </w:tcPr>
          <w:p w:rsidR="00D13D6B" w:rsidRPr="00162E05" w:rsidRDefault="00F30266" w:rsidP="00537B41">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Diesel</w:t>
            </w:r>
          </w:p>
        </w:tc>
      </w:tr>
      <w:tr w:rsidR="004B0C1C" w:rsidRPr="00162E05" w:rsidTr="00537B41">
        <w:trPr>
          <w:trHeight w:val="432"/>
          <w:jc w:val="center"/>
        </w:trPr>
        <w:tc>
          <w:tcPr>
            <w:tcW w:w="1705" w:type="dxa"/>
            <w:vAlign w:val="bottom"/>
          </w:tcPr>
          <w:p w:rsidR="00D13D6B" w:rsidRPr="00162E05" w:rsidRDefault="00D13D6B" w:rsidP="00537B41">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12-8123</w:t>
            </w:r>
          </w:p>
        </w:tc>
        <w:tc>
          <w:tcPr>
            <w:tcW w:w="1800" w:type="dxa"/>
            <w:vAlign w:val="bottom"/>
          </w:tcPr>
          <w:p w:rsidR="00D13D6B" w:rsidRPr="00162E05" w:rsidRDefault="00305DB6" w:rsidP="00537B41">
            <w:pPr>
              <w:spacing w:line="312"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Se</w:t>
            </w:r>
            <w:r w:rsidR="00D13D6B" w:rsidRPr="00162E05">
              <w:rPr>
                <w:rFonts w:ascii="Times New Roman" w:hAnsi="Times New Roman" w:cs="Times New Roman"/>
                <w:color w:val="000000" w:themeColor="text1"/>
                <w:sz w:val="24"/>
                <w:szCs w:val="24"/>
              </w:rPr>
              <w:t xml:space="preserve">dan </w:t>
            </w:r>
            <w:r w:rsidR="00F30266" w:rsidRPr="00162E05">
              <w:rPr>
                <w:rFonts w:ascii="Times New Roman" w:hAnsi="Times New Roman" w:cs="Times New Roman"/>
                <w:color w:val="000000" w:themeColor="text1"/>
                <w:sz w:val="24"/>
                <w:szCs w:val="24"/>
              </w:rPr>
              <w:t>c</w:t>
            </w:r>
            <w:r w:rsidR="00D13D6B" w:rsidRPr="00162E05">
              <w:rPr>
                <w:rFonts w:ascii="Times New Roman" w:hAnsi="Times New Roman" w:cs="Times New Roman"/>
                <w:color w:val="000000" w:themeColor="text1"/>
                <w:sz w:val="24"/>
                <w:szCs w:val="24"/>
              </w:rPr>
              <w:t>ar</w:t>
            </w:r>
          </w:p>
        </w:tc>
        <w:tc>
          <w:tcPr>
            <w:tcW w:w="1800" w:type="dxa"/>
            <w:vAlign w:val="bottom"/>
          </w:tcPr>
          <w:p w:rsidR="00D13D6B" w:rsidRPr="00162E05" w:rsidRDefault="00BC51AB" w:rsidP="00537B41">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Gasoline</w:t>
            </w:r>
          </w:p>
        </w:tc>
      </w:tr>
      <w:tr w:rsidR="004B0C1C" w:rsidRPr="00162E05" w:rsidTr="00537B41">
        <w:trPr>
          <w:trHeight w:val="432"/>
          <w:jc w:val="center"/>
        </w:trPr>
        <w:tc>
          <w:tcPr>
            <w:tcW w:w="1705" w:type="dxa"/>
            <w:vAlign w:val="bottom"/>
          </w:tcPr>
          <w:p w:rsidR="00D13D6B" w:rsidRPr="00162E05" w:rsidRDefault="00D13D6B" w:rsidP="00537B41">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51-1695</w:t>
            </w:r>
          </w:p>
        </w:tc>
        <w:tc>
          <w:tcPr>
            <w:tcW w:w="1800" w:type="dxa"/>
            <w:vAlign w:val="bottom"/>
          </w:tcPr>
          <w:p w:rsidR="00D13D6B" w:rsidRPr="00162E05" w:rsidRDefault="00D13D6B" w:rsidP="00537B41">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Van</w:t>
            </w:r>
          </w:p>
        </w:tc>
        <w:tc>
          <w:tcPr>
            <w:tcW w:w="1800" w:type="dxa"/>
            <w:vAlign w:val="bottom"/>
          </w:tcPr>
          <w:p w:rsidR="00D13D6B" w:rsidRPr="00162E05" w:rsidRDefault="00BC51AB" w:rsidP="00537B41">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Gasoline</w:t>
            </w:r>
          </w:p>
        </w:tc>
      </w:tr>
      <w:tr w:rsidR="004B0C1C" w:rsidRPr="00162E05" w:rsidTr="00537B41">
        <w:trPr>
          <w:trHeight w:val="432"/>
          <w:jc w:val="center"/>
        </w:trPr>
        <w:tc>
          <w:tcPr>
            <w:tcW w:w="1705" w:type="dxa"/>
            <w:vAlign w:val="bottom"/>
          </w:tcPr>
          <w:p w:rsidR="00D13D6B" w:rsidRPr="00162E05" w:rsidRDefault="00D13D6B" w:rsidP="00537B41">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11-0029</w:t>
            </w:r>
          </w:p>
        </w:tc>
        <w:tc>
          <w:tcPr>
            <w:tcW w:w="1800" w:type="dxa"/>
            <w:vAlign w:val="bottom"/>
          </w:tcPr>
          <w:p w:rsidR="00D13D6B" w:rsidRPr="00162E05" w:rsidRDefault="00F30266" w:rsidP="00537B41">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Big bus</w:t>
            </w:r>
          </w:p>
        </w:tc>
        <w:tc>
          <w:tcPr>
            <w:tcW w:w="1800" w:type="dxa"/>
            <w:vAlign w:val="bottom"/>
          </w:tcPr>
          <w:p w:rsidR="00D13D6B" w:rsidRPr="00162E05" w:rsidRDefault="00F30266" w:rsidP="00537B41">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Diesel</w:t>
            </w:r>
          </w:p>
        </w:tc>
      </w:tr>
      <w:tr w:rsidR="004B0C1C" w:rsidRPr="00162E05" w:rsidTr="00882BD9">
        <w:trPr>
          <w:trHeight w:val="432"/>
          <w:jc w:val="center"/>
        </w:trPr>
        <w:tc>
          <w:tcPr>
            <w:tcW w:w="1705" w:type="dxa"/>
            <w:tcBorders>
              <w:bottom w:val="single" w:sz="4" w:space="0" w:color="auto"/>
            </w:tcBorders>
            <w:vAlign w:val="bottom"/>
          </w:tcPr>
          <w:p w:rsidR="00D13D6B" w:rsidRPr="00162E05" w:rsidRDefault="00D13D6B" w:rsidP="00537B41">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11-0967</w:t>
            </w:r>
          </w:p>
        </w:tc>
        <w:tc>
          <w:tcPr>
            <w:tcW w:w="1800" w:type="dxa"/>
            <w:tcBorders>
              <w:bottom w:val="single" w:sz="4" w:space="0" w:color="auto"/>
            </w:tcBorders>
            <w:vAlign w:val="bottom"/>
          </w:tcPr>
          <w:p w:rsidR="00D13D6B" w:rsidRPr="00162E05" w:rsidRDefault="00305DB6" w:rsidP="00537B41">
            <w:pPr>
              <w:spacing w:line="312"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Jeep</w:t>
            </w:r>
          </w:p>
        </w:tc>
        <w:tc>
          <w:tcPr>
            <w:tcW w:w="1800" w:type="dxa"/>
            <w:tcBorders>
              <w:bottom w:val="single" w:sz="4" w:space="0" w:color="auto"/>
            </w:tcBorders>
            <w:vAlign w:val="bottom"/>
          </w:tcPr>
          <w:p w:rsidR="00D13D6B" w:rsidRPr="00162E05" w:rsidRDefault="00BC51AB" w:rsidP="00537B41">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Gasoline</w:t>
            </w:r>
          </w:p>
        </w:tc>
      </w:tr>
      <w:tr w:rsidR="00D13D6B" w:rsidRPr="00162E05" w:rsidTr="00882BD9">
        <w:trPr>
          <w:trHeight w:val="432"/>
          <w:jc w:val="center"/>
        </w:trPr>
        <w:tc>
          <w:tcPr>
            <w:tcW w:w="1705" w:type="dxa"/>
            <w:tcBorders>
              <w:bottom w:val="single" w:sz="4" w:space="0" w:color="auto"/>
            </w:tcBorders>
            <w:vAlign w:val="bottom"/>
          </w:tcPr>
          <w:p w:rsidR="00D13D6B" w:rsidRPr="00162E05" w:rsidRDefault="00D13D6B" w:rsidP="00537B41">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5579</w:t>
            </w:r>
          </w:p>
        </w:tc>
        <w:tc>
          <w:tcPr>
            <w:tcW w:w="1800" w:type="dxa"/>
            <w:tcBorders>
              <w:bottom w:val="single" w:sz="4" w:space="0" w:color="auto"/>
            </w:tcBorders>
            <w:vAlign w:val="bottom"/>
          </w:tcPr>
          <w:p w:rsidR="00D13D6B" w:rsidRPr="00162E05" w:rsidRDefault="00F30266" w:rsidP="00537B41">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Rented v</w:t>
            </w:r>
            <w:r w:rsidR="00D13D6B" w:rsidRPr="00162E05">
              <w:rPr>
                <w:rFonts w:ascii="Times New Roman" w:hAnsi="Times New Roman" w:cs="Times New Roman"/>
                <w:color w:val="000000" w:themeColor="text1"/>
                <w:sz w:val="24"/>
                <w:szCs w:val="24"/>
              </w:rPr>
              <w:t>an</w:t>
            </w:r>
          </w:p>
        </w:tc>
        <w:tc>
          <w:tcPr>
            <w:tcW w:w="1800" w:type="dxa"/>
            <w:tcBorders>
              <w:bottom w:val="single" w:sz="4" w:space="0" w:color="auto"/>
            </w:tcBorders>
            <w:vAlign w:val="bottom"/>
          </w:tcPr>
          <w:p w:rsidR="00D13D6B" w:rsidRPr="00162E05" w:rsidRDefault="00F30266" w:rsidP="00537B41">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CNG</w:t>
            </w:r>
          </w:p>
        </w:tc>
      </w:tr>
    </w:tbl>
    <w:p w:rsidR="00D13D6B" w:rsidRPr="00162E05" w:rsidRDefault="00D13D6B" w:rsidP="00701967">
      <w:pPr>
        <w:spacing w:line="312" w:lineRule="auto"/>
        <w:rPr>
          <w:rFonts w:ascii="Times New Roman" w:hAnsi="Times New Roman" w:cs="Times New Roman"/>
          <w:color w:val="000000" w:themeColor="text1"/>
          <w:sz w:val="24"/>
          <w:szCs w:val="24"/>
        </w:rPr>
      </w:pPr>
    </w:p>
    <w:p w:rsidR="005B29AC" w:rsidRPr="00162E05" w:rsidRDefault="005B29AC" w:rsidP="00537B41">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Table </w:t>
      </w:r>
      <w:r w:rsidR="00A57476">
        <w:rPr>
          <w:rFonts w:ascii="Times New Roman" w:hAnsi="Times New Roman" w:cs="Times New Roman"/>
          <w:color w:val="000000" w:themeColor="text1"/>
          <w:sz w:val="24"/>
          <w:szCs w:val="24"/>
        </w:rPr>
        <w:t>4</w:t>
      </w:r>
      <w:r w:rsidRPr="00162E05">
        <w:rPr>
          <w:rFonts w:ascii="Times New Roman" w:hAnsi="Times New Roman" w:cs="Times New Roman"/>
          <w:color w:val="000000" w:themeColor="text1"/>
          <w:sz w:val="24"/>
          <w:szCs w:val="24"/>
        </w:rPr>
        <w:t xml:space="preserve">: Amount of fuel purchased for AUW’s direct transport (university fleet) in </w:t>
      </w:r>
      <w:r w:rsidR="00781088">
        <w:rPr>
          <w:rFonts w:ascii="Times New Roman" w:hAnsi="Times New Roman" w:cs="Times New Roman"/>
          <w:color w:val="000000" w:themeColor="text1"/>
          <w:sz w:val="24"/>
          <w:szCs w:val="24"/>
        </w:rPr>
        <w:t>FY2017</w:t>
      </w:r>
    </w:p>
    <w:tbl>
      <w:tblPr>
        <w:tblStyle w:val="TableGrid"/>
        <w:tblW w:w="0" w:type="auto"/>
        <w:tblLook w:val="04A0" w:firstRow="1" w:lastRow="0" w:firstColumn="1" w:lastColumn="0" w:noHBand="0" w:noVBand="1"/>
      </w:tblPr>
      <w:tblGrid>
        <w:gridCol w:w="2785"/>
        <w:gridCol w:w="2002"/>
        <w:gridCol w:w="2436"/>
        <w:gridCol w:w="2127"/>
      </w:tblGrid>
      <w:tr w:rsidR="004B0C1C" w:rsidRPr="00162E05" w:rsidTr="00D0635B">
        <w:trPr>
          <w:trHeight w:val="432"/>
        </w:trPr>
        <w:tc>
          <w:tcPr>
            <w:tcW w:w="2785" w:type="dxa"/>
            <w:tcBorders>
              <w:top w:val="single" w:sz="4" w:space="0" w:color="auto"/>
              <w:left w:val="nil"/>
              <w:bottom w:val="single" w:sz="4" w:space="0" w:color="auto"/>
              <w:right w:val="single" w:sz="4" w:space="0" w:color="auto"/>
            </w:tcBorders>
            <w:shd w:val="clear" w:color="auto" w:fill="D0CECE" w:themeFill="background2" w:themeFillShade="E6"/>
            <w:vAlign w:val="center"/>
          </w:tcPr>
          <w:p w:rsidR="00B77313" w:rsidRPr="00162E05" w:rsidRDefault="00B77313"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Fuel type</w:t>
            </w:r>
          </w:p>
        </w:tc>
        <w:tc>
          <w:tcPr>
            <w:tcW w:w="2002" w:type="dxa"/>
            <w:tcBorders>
              <w:top w:val="single" w:sz="4" w:space="0" w:color="auto"/>
              <w:left w:val="single" w:sz="4" w:space="0" w:color="auto"/>
              <w:bottom w:val="single" w:sz="4" w:space="0" w:color="auto"/>
              <w:right w:val="nil"/>
            </w:tcBorders>
            <w:shd w:val="clear" w:color="auto" w:fill="D0CECE" w:themeFill="background2" w:themeFillShade="E6"/>
            <w:vAlign w:val="center"/>
          </w:tcPr>
          <w:p w:rsidR="00B77313" w:rsidRPr="00162E05" w:rsidRDefault="00BC51AB"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Gasoline</w:t>
            </w:r>
          </w:p>
        </w:tc>
        <w:tc>
          <w:tcPr>
            <w:tcW w:w="2436" w:type="dxa"/>
            <w:tcBorders>
              <w:top w:val="single" w:sz="4" w:space="0" w:color="auto"/>
              <w:left w:val="nil"/>
              <w:bottom w:val="single" w:sz="4" w:space="0" w:color="auto"/>
              <w:right w:val="nil"/>
            </w:tcBorders>
            <w:shd w:val="clear" w:color="auto" w:fill="D0CECE" w:themeFill="background2" w:themeFillShade="E6"/>
            <w:vAlign w:val="center"/>
          </w:tcPr>
          <w:p w:rsidR="00B77313" w:rsidRPr="00162E05" w:rsidRDefault="00B77313"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Diesel</w:t>
            </w:r>
          </w:p>
        </w:tc>
        <w:tc>
          <w:tcPr>
            <w:tcW w:w="2127" w:type="dxa"/>
            <w:tcBorders>
              <w:top w:val="single" w:sz="4" w:space="0" w:color="auto"/>
              <w:left w:val="nil"/>
              <w:bottom w:val="single" w:sz="4" w:space="0" w:color="auto"/>
              <w:right w:val="nil"/>
            </w:tcBorders>
            <w:shd w:val="clear" w:color="auto" w:fill="D0CECE" w:themeFill="background2" w:themeFillShade="E6"/>
            <w:vAlign w:val="center"/>
          </w:tcPr>
          <w:p w:rsidR="00B77313" w:rsidRPr="00162E05" w:rsidRDefault="00B77313"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CNG</w:t>
            </w:r>
            <w:r w:rsidR="00642484">
              <w:rPr>
                <w:rFonts w:ascii="Times New Roman" w:hAnsi="Times New Roman" w:cs="Times New Roman"/>
                <w:color w:val="000000" w:themeColor="text1"/>
                <w:sz w:val="24"/>
                <w:szCs w:val="24"/>
              </w:rPr>
              <w:t xml:space="preserve"> (Compressed natural gas)</w:t>
            </w:r>
          </w:p>
        </w:tc>
      </w:tr>
      <w:tr w:rsidR="004B0C1C" w:rsidRPr="00162E05" w:rsidTr="00537B41">
        <w:trPr>
          <w:trHeight w:val="432"/>
        </w:trPr>
        <w:tc>
          <w:tcPr>
            <w:tcW w:w="2785" w:type="dxa"/>
            <w:tcBorders>
              <w:top w:val="single" w:sz="4" w:space="0" w:color="auto"/>
              <w:left w:val="nil"/>
              <w:bottom w:val="single" w:sz="4" w:space="0" w:color="auto"/>
              <w:right w:val="single" w:sz="4" w:space="0" w:color="auto"/>
            </w:tcBorders>
            <w:vAlign w:val="center"/>
          </w:tcPr>
          <w:p w:rsidR="00B77313" w:rsidRPr="00162E05" w:rsidRDefault="00B77313"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Amount Purchased</w:t>
            </w:r>
          </w:p>
        </w:tc>
        <w:tc>
          <w:tcPr>
            <w:tcW w:w="2002" w:type="dxa"/>
            <w:tcBorders>
              <w:top w:val="single" w:sz="4" w:space="0" w:color="auto"/>
              <w:left w:val="single" w:sz="4" w:space="0" w:color="auto"/>
              <w:bottom w:val="single" w:sz="4" w:space="0" w:color="auto"/>
              <w:right w:val="nil"/>
            </w:tcBorders>
            <w:vAlign w:val="center"/>
          </w:tcPr>
          <w:p w:rsidR="00B77313" w:rsidRPr="00162E05" w:rsidRDefault="00B77313"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8328 (liters)</w:t>
            </w:r>
          </w:p>
        </w:tc>
        <w:tc>
          <w:tcPr>
            <w:tcW w:w="2436" w:type="dxa"/>
            <w:tcBorders>
              <w:top w:val="single" w:sz="4" w:space="0" w:color="auto"/>
              <w:left w:val="nil"/>
              <w:bottom w:val="single" w:sz="4" w:space="0" w:color="auto"/>
              <w:right w:val="nil"/>
            </w:tcBorders>
            <w:vAlign w:val="center"/>
          </w:tcPr>
          <w:p w:rsidR="00B77313" w:rsidRPr="00162E05" w:rsidRDefault="00B77313"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1356 (liters)</w:t>
            </w:r>
          </w:p>
        </w:tc>
        <w:tc>
          <w:tcPr>
            <w:tcW w:w="2127" w:type="dxa"/>
            <w:tcBorders>
              <w:top w:val="single" w:sz="4" w:space="0" w:color="auto"/>
              <w:left w:val="nil"/>
              <w:bottom w:val="single" w:sz="4" w:space="0" w:color="auto"/>
              <w:right w:val="nil"/>
            </w:tcBorders>
            <w:vAlign w:val="center"/>
          </w:tcPr>
          <w:p w:rsidR="00B77313" w:rsidRPr="00162E05" w:rsidRDefault="00B77313"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4800 (m</w:t>
            </w:r>
            <w:r w:rsidRPr="00863E19">
              <w:rPr>
                <w:rFonts w:ascii="Times New Roman" w:hAnsi="Times New Roman" w:cs="Times New Roman"/>
                <w:color w:val="000000" w:themeColor="text1"/>
                <w:sz w:val="24"/>
                <w:szCs w:val="24"/>
                <w:vertAlign w:val="superscript"/>
              </w:rPr>
              <w:t>3</w:t>
            </w:r>
            <w:r w:rsidRPr="00162E05">
              <w:rPr>
                <w:rFonts w:ascii="Times New Roman" w:hAnsi="Times New Roman" w:cs="Times New Roman"/>
                <w:color w:val="000000" w:themeColor="text1"/>
                <w:sz w:val="24"/>
                <w:szCs w:val="24"/>
              </w:rPr>
              <w:t>)</w:t>
            </w:r>
          </w:p>
        </w:tc>
      </w:tr>
      <w:tr w:rsidR="004B0C1C" w:rsidRPr="00162E05" w:rsidTr="00D0635B">
        <w:trPr>
          <w:trHeight w:val="432"/>
        </w:trPr>
        <w:tc>
          <w:tcPr>
            <w:tcW w:w="2785" w:type="dxa"/>
            <w:tcBorders>
              <w:top w:val="single" w:sz="4" w:space="0" w:color="auto"/>
              <w:left w:val="nil"/>
              <w:bottom w:val="single" w:sz="4" w:space="0" w:color="auto"/>
              <w:right w:val="single" w:sz="4" w:space="0" w:color="auto"/>
            </w:tcBorders>
            <w:vAlign w:val="center"/>
          </w:tcPr>
          <w:p w:rsidR="00B77313" w:rsidRPr="00162E05" w:rsidRDefault="00B77313"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After converted for input</w:t>
            </w:r>
          </w:p>
        </w:tc>
        <w:tc>
          <w:tcPr>
            <w:tcW w:w="2002" w:type="dxa"/>
            <w:tcBorders>
              <w:top w:val="single" w:sz="4" w:space="0" w:color="auto"/>
              <w:left w:val="single" w:sz="4" w:space="0" w:color="auto"/>
              <w:bottom w:val="single" w:sz="4" w:space="0" w:color="auto"/>
              <w:right w:val="nil"/>
            </w:tcBorders>
            <w:vAlign w:val="center"/>
          </w:tcPr>
          <w:p w:rsidR="00B77313" w:rsidRPr="00162E05" w:rsidRDefault="00B77313"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2,200 (gallons)</w:t>
            </w:r>
          </w:p>
        </w:tc>
        <w:tc>
          <w:tcPr>
            <w:tcW w:w="2436" w:type="dxa"/>
            <w:tcBorders>
              <w:top w:val="single" w:sz="4" w:space="0" w:color="auto"/>
              <w:left w:val="nil"/>
              <w:bottom w:val="single" w:sz="4" w:space="0" w:color="auto"/>
              <w:right w:val="nil"/>
            </w:tcBorders>
            <w:vAlign w:val="center"/>
          </w:tcPr>
          <w:p w:rsidR="00B77313" w:rsidRPr="00162E05" w:rsidRDefault="00B77313"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358 (gallons)</w:t>
            </w:r>
          </w:p>
        </w:tc>
        <w:tc>
          <w:tcPr>
            <w:tcW w:w="2127" w:type="dxa"/>
            <w:tcBorders>
              <w:top w:val="single" w:sz="4" w:space="0" w:color="auto"/>
              <w:left w:val="nil"/>
              <w:bottom w:val="single" w:sz="4" w:space="0" w:color="auto"/>
              <w:right w:val="nil"/>
            </w:tcBorders>
            <w:vAlign w:val="center"/>
          </w:tcPr>
          <w:p w:rsidR="00B77313" w:rsidRPr="00162E05" w:rsidRDefault="00B77313"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153 (MMBtu)</w:t>
            </w:r>
          </w:p>
        </w:tc>
      </w:tr>
      <w:tr w:rsidR="00B77313" w:rsidRPr="00162E05" w:rsidTr="00D0635B">
        <w:trPr>
          <w:trHeight w:val="432"/>
        </w:trPr>
        <w:tc>
          <w:tcPr>
            <w:tcW w:w="2785" w:type="dxa"/>
            <w:tcBorders>
              <w:top w:val="single" w:sz="4" w:space="0" w:color="auto"/>
              <w:left w:val="nil"/>
              <w:bottom w:val="single" w:sz="4" w:space="0" w:color="auto"/>
              <w:right w:val="single" w:sz="4" w:space="0" w:color="auto"/>
            </w:tcBorders>
            <w:vAlign w:val="center"/>
          </w:tcPr>
          <w:p w:rsidR="00B77313" w:rsidRPr="00162E05" w:rsidRDefault="00B77313"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Total </w:t>
            </w:r>
            <w:r w:rsidR="005C79DA" w:rsidRPr="00162E05">
              <w:rPr>
                <w:rFonts w:ascii="Times New Roman" w:hAnsi="Times New Roman" w:cs="Times New Roman"/>
                <w:color w:val="000000" w:themeColor="text1"/>
                <w:sz w:val="24"/>
                <w:szCs w:val="24"/>
              </w:rPr>
              <w:t>CO</w:t>
            </w:r>
            <w:r w:rsidR="005C79DA" w:rsidRPr="00D0635B">
              <w:rPr>
                <w:rFonts w:ascii="Times New Roman" w:hAnsi="Times New Roman" w:cs="Times New Roman"/>
                <w:color w:val="000000" w:themeColor="text1"/>
                <w:sz w:val="24"/>
                <w:szCs w:val="24"/>
                <w:vertAlign w:val="subscript"/>
              </w:rPr>
              <w:t>2</w:t>
            </w:r>
            <w:r w:rsidR="005C79DA" w:rsidRPr="00162E05">
              <w:rPr>
                <w:rFonts w:ascii="Times New Roman" w:hAnsi="Times New Roman" w:cs="Times New Roman"/>
                <w:color w:val="000000" w:themeColor="text1"/>
                <w:sz w:val="24"/>
                <w:szCs w:val="24"/>
              </w:rPr>
              <w:t>e</w:t>
            </w:r>
            <w:r w:rsidRPr="00162E05">
              <w:rPr>
                <w:rFonts w:ascii="Times New Roman" w:hAnsi="Times New Roman" w:cs="Times New Roman"/>
                <w:color w:val="000000" w:themeColor="text1"/>
                <w:sz w:val="24"/>
                <w:szCs w:val="24"/>
              </w:rPr>
              <w:t xml:space="preserve"> emitted</w:t>
            </w:r>
          </w:p>
        </w:tc>
        <w:tc>
          <w:tcPr>
            <w:tcW w:w="6565" w:type="dxa"/>
            <w:gridSpan w:val="3"/>
            <w:tcBorders>
              <w:top w:val="single" w:sz="4" w:space="0" w:color="auto"/>
              <w:left w:val="single" w:sz="4" w:space="0" w:color="auto"/>
              <w:bottom w:val="single" w:sz="4" w:space="0" w:color="auto"/>
              <w:right w:val="nil"/>
            </w:tcBorders>
            <w:vAlign w:val="center"/>
          </w:tcPr>
          <w:p w:rsidR="00B77313" w:rsidRPr="00162E05" w:rsidRDefault="00B77313"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31.3 </w:t>
            </w:r>
            <w:r w:rsidR="00621AF5" w:rsidRPr="00162E05">
              <w:rPr>
                <w:rFonts w:ascii="Times New Roman" w:hAnsi="Times New Roman" w:cs="Times New Roman"/>
                <w:color w:val="000000" w:themeColor="text1"/>
                <w:sz w:val="24"/>
                <w:szCs w:val="24"/>
              </w:rPr>
              <w:t>MT</w:t>
            </w:r>
          </w:p>
        </w:tc>
      </w:tr>
    </w:tbl>
    <w:p w:rsidR="00E12ABF" w:rsidRPr="00162E05" w:rsidRDefault="00E12ABF" w:rsidP="00701967">
      <w:pPr>
        <w:spacing w:line="312" w:lineRule="auto"/>
        <w:rPr>
          <w:rFonts w:ascii="Times New Roman" w:hAnsi="Times New Roman" w:cs="Times New Roman"/>
          <w:b/>
          <w:color w:val="000000" w:themeColor="text1"/>
          <w:sz w:val="24"/>
          <w:szCs w:val="24"/>
        </w:rPr>
      </w:pPr>
    </w:p>
    <w:p w:rsidR="002B047A" w:rsidRPr="00162E05" w:rsidRDefault="0053200E" w:rsidP="003E6E39">
      <w:pPr>
        <w:pStyle w:val="ListParagraph"/>
        <w:numPr>
          <w:ilvl w:val="3"/>
          <w:numId w:val="21"/>
        </w:numPr>
        <w:tabs>
          <w:tab w:val="left" w:pos="900"/>
        </w:tabs>
        <w:spacing w:line="312" w:lineRule="auto"/>
        <w:ind w:left="900" w:hanging="900"/>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O</w:t>
      </w:r>
      <w:r w:rsidR="00E12ABF" w:rsidRPr="00162E05">
        <w:rPr>
          <w:rFonts w:ascii="Times New Roman" w:hAnsi="Times New Roman" w:cs="Times New Roman"/>
          <w:b/>
          <w:color w:val="000000" w:themeColor="text1"/>
          <w:sz w:val="24"/>
          <w:szCs w:val="24"/>
        </w:rPr>
        <w:t xml:space="preserve">ther On-campus Stationary </w:t>
      </w:r>
    </w:p>
    <w:p w:rsidR="00325674" w:rsidRPr="00162E05" w:rsidRDefault="002B047A" w:rsidP="00325674">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The University’s on-campus stationary sources of GHG emissions include the electric generators and cooking gas used in </w:t>
      </w:r>
      <w:r w:rsidR="000C77E4" w:rsidRPr="00162E05">
        <w:rPr>
          <w:rFonts w:ascii="Times New Roman" w:hAnsi="Times New Roman" w:cs="Times New Roman"/>
          <w:color w:val="000000" w:themeColor="text1"/>
          <w:sz w:val="24"/>
          <w:szCs w:val="24"/>
        </w:rPr>
        <w:t xml:space="preserve">residence </w:t>
      </w:r>
      <w:r w:rsidRPr="00162E05">
        <w:rPr>
          <w:rFonts w:ascii="Times New Roman" w:hAnsi="Times New Roman" w:cs="Times New Roman"/>
          <w:color w:val="000000" w:themeColor="text1"/>
          <w:sz w:val="24"/>
          <w:szCs w:val="24"/>
        </w:rPr>
        <w:t>kitchens.</w:t>
      </w:r>
      <w:r w:rsidR="00D0635B">
        <w:rPr>
          <w:rFonts w:ascii="Times New Roman" w:hAnsi="Times New Roman" w:cs="Times New Roman"/>
          <w:color w:val="000000" w:themeColor="text1"/>
          <w:sz w:val="24"/>
          <w:szCs w:val="24"/>
        </w:rPr>
        <w:t xml:space="preserve"> </w:t>
      </w:r>
    </w:p>
    <w:p w:rsidR="009417DA" w:rsidRPr="00162E05" w:rsidRDefault="00E12ABF"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In </w:t>
      </w:r>
      <w:r w:rsidR="00B55DC2" w:rsidRPr="00162E05">
        <w:rPr>
          <w:rFonts w:ascii="Times New Roman" w:hAnsi="Times New Roman" w:cs="Times New Roman"/>
          <w:color w:val="000000" w:themeColor="text1"/>
          <w:sz w:val="24"/>
          <w:szCs w:val="24"/>
        </w:rPr>
        <w:t>FY2017</w:t>
      </w:r>
      <w:r w:rsidR="00BC51AB" w:rsidRPr="00162E05">
        <w:rPr>
          <w:rFonts w:ascii="Times New Roman" w:hAnsi="Times New Roman" w:cs="Times New Roman"/>
          <w:color w:val="000000" w:themeColor="text1"/>
          <w:sz w:val="24"/>
          <w:szCs w:val="24"/>
        </w:rPr>
        <w:t>, AUW’s generators consumed</w:t>
      </w:r>
      <w:r w:rsidR="00EE6CBC" w:rsidRPr="00162E05">
        <w:rPr>
          <w:rFonts w:ascii="Times New Roman" w:hAnsi="Times New Roman" w:cs="Times New Roman"/>
          <w:color w:val="000000" w:themeColor="text1"/>
          <w:sz w:val="24"/>
          <w:szCs w:val="24"/>
        </w:rPr>
        <w:t xml:space="preserve"> </w:t>
      </w:r>
      <w:r w:rsidR="00B55DC2" w:rsidRPr="00162E05">
        <w:rPr>
          <w:rFonts w:ascii="Times New Roman" w:hAnsi="Times New Roman" w:cs="Times New Roman"/>
          <w:color w:val="000000" w:themeColor="text1"/>
          <w:sz w:val="24"/>
          <w:szCs w:val="24"/>
        </w:rPr>
        <w:t xml:space="preserve">5,231 </w:t>
      </w:r>
      <w:r w:rsidRPr="00162E05">
        <w:rPr>
          <w:rFonts w:ascii="Times New Roman" w:hAnsi="Times New Roman" w:cs="Times New Roman"/>
          <w:color w:val="000000" w:themeColor="text1"/>
          <w:sz w:val="24"/>
          <w:szCs w:val="24"/>
        </w:rPr>
        <w:t xml:space="preserve">gallons </w:t>
      </w:r>
      <w:r w:rsidR="00B55DC2" w:rsidRPr="00162E05">
        <w:rPr>
          <w:rFonts w:ascii="Times New Roman" w:hAnsi="Times New Roman" w:cs="Times New Roman"/>
          <w:color w:val="000000" w:themeColor="text1"/>
          <w:sz w:val="24"/>
          <w:szCs w:val="24"/>
        </w:rPr>
        <w:t>(19</w:t>
      </w:r>
      <w:r w:rsidR="00325674">
        <w:rPr>
          <w:rFonts w:ascii="Times New Roman" w:hAnsi="Times New Roman" w:cs="Times New Roman"/>
          <w:color w:val="000000" w:themeColor="text1"/>
          <w:sz w:val="24"/>
          <w:szCs w:val="24"/>
        </w:rPr>
        <w:t>,</w:t>
      </w:r>
      <w:r w:rsidR="00B55DC2" w:rsidRPr="00162E05">
        <w:rPr>
          <w:rFonts w:ascii="Times New Roman" w:hAnsi="Times New Roman" w:cs="Times New Roman"/>
          <w:color w:val="000000" w:themeColor="text1"/>
          <w:sz w:val="24"/>
          <w:szCs w:val="24"/>
        </w:rPr>
        <w:t xml:space="preserve">800 liters) </w:t>
      </w:r>
      <w:r w:rsidR="00621AF5" w:rsidRPr="00162E05">
        <w:rPr>
          <w:rFonts w:ascii="Times New Roman" w:hAnsi="Times New Roman" w:cs="Times New Roman"/>
          <w:color w:val="000000" w:themeColor="text1"/>
          <w:sz w:val="24"/>
          <w:szCs w:val="24"/>
        </w:rPr>
        <w:t xml:space="preserve">of diesel </w:t>
      </w:r>
      <w:r w:rsidR="00865237" w:rsidRPr="00162E05">
        <w:rPr>
          <w:rFonts w:ascii="Times New Roman" w:hAnsi="Times New Roman" w:cs="Times New Roman"/>
          <w:color w:val="000000" w:themeColor="text1"/>
          <w:sz w:val="24"/>
          <w:szCs w:val="24"/>
        </w:rPr>
        <w:t>to meet the electricity demand</w:t>
      </w:r>
      <w:r w:rsidR="00BC51AB" w:rsidRPr="00162E05">
        <w:rPr>
          <w:rFonts w:ascii="Times New Roman" w:hAnsi="Times New Roman" w:cs="Times New Roman"/>
          <w:color w:val="000000" w:themeColor="text1"/>
          <w:sz w:val="24"/>
          <w:szCs w:val="24"/>
        </w:rPr>
        <w:t xml:space="preserve">. </w:t>
      </w:r>
    </w:p>
    <w:p w:rsidR="009417DA" w:rsidRDefault="00844D3E"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In AUW, mass cooking is practiced to meet t</w:t>
      </w:r>
      <w:r w:rsidR="002B047A" w:rsidRPr="00162E05">
        <w:rPr>
          <w:rFonts w:ascii="Times New Roman" w:hAnsi="Times New Roman" w:cs="Times New Roman"/>
          <w:color w:val="000000" w:themeColor="text1"/>
          <w:sz w:val="24"/>
          <w:szCs w:val="24"/>
        </w:rPr>
        <w:t xml:space="preserve">he demand of most students, </w:t>
      </w:r>
      <w:r w:rsidRPr="00162E05">
        <w:rPr>
          <w:rFonts w:ascii="Times New Roman" w:hAnsi="Times New Roman" w:cs="Times New Roman"/>
          <w:color w:val="000000" w:themeColor="text1"/>
          <w:sz w:val="24"/>
          <w:szCs w:val="24"/>
        </w:rPr>
        <w:t>faculty and staff. U</w:t>
      </w:r>
      <w:r w:rsidR="009417DA" w:rsidRPr="00162E05">
        <w:rPr>
          <w:rFonts w:ascii="Times New Roman" w:hAnsi="Times New Roman" w:cs="Times New Roman"/>
          <w:color w:val="000000" w:themeColor="text1"/>
          <w:sz w:val="24"/>
          <w:szCs w:val="24"/>
        </w:rPr>
        <w:t>sing the average consumption 0.15422 m3/person/day for mass cooking</w:t>
      </w:r>
      <w:r w:rsidRPr="00162E05">
        <w:rPr>
          <w:rFonts w:ascii="Times New Roman" w:hAnsi="Times New Roman" w:cs="Times New Roman"/>
          <w:color w:val="000000" w:themeColor="text1"/>
          <w:sz w:val="24"/>
          <w:szCs w:val="24"/>
        </w:rPr>
        <w:t xml:space="preserve"> in a study done </w:t>
      </w:r>
      <w:r w:rsidR="00697978" w:rsidRPr="00162E05">
        <w:rPr>
          <w:rFonts w:ascii="Times New Roman" w:hAnsi="Times New Roman" w:cs="Times New Roman"/>
          <w:color w:val="000000" w:themeColor="text1"/>
          <w:sz w:val="24"/>
          <w:szCs w:val="24"/>
        </w:rPr>
        <w:t xml:space="preserve">in </w:t>
      </w:r>
      <w:r w:rsidRPr="00162E05">
        <w:rPr>
          <w:rFonts w:ascii="Times New Roman" w:hAnsi="Times New Roman" w:cs="Times New Roman"/>
          <w:color w:val="000000" w:themeColor="text1"/>
          <w:sz w:val="24"/>
          <w:szCs w:val="24"/>
        </w:rPr>
        <w:t>a university student hall in Bangladesh</w:t>
      </w:r>
      <w:r w:rsidR="009417DA" w:rsidRPr="00162E05">
        <w:rPr>
          <w:rFonts w:ascii="Times New Roman" w:hAnsi="Times New Roman" w:cs="Times New Roman"/>
          <w:color w:val="000000" w:themeColor="text1"/>
          <w:sz w:val="24"/>
          <w:szCs w:val="24"/>
        </w:rPr>
        <w:t>, it wa</w:t>
      </w:r>
      <w:r w:rsidR="0008532D" w:rsidRPr="00162E05">
        <w:rPr>
          <w:rFonts w:ascii="Times New Roman" w:hAnsi="Times New Roman" w:cs="Times New Roman"/>
          <w:color w:val="000000" w:themeColor="text1"/>
          <w:sz w:val="24"/>
          <w:szCs w:val="24"/>
        </w:rPr>
        <w:t xml:space="preserve">s estimated that </w:t>
      </w:r>
      <w:r w:rsidR="00BC51AB" w:rsidRPr="00162E05">
        <w:rPr>
          <w:rFonts w:ascii="Times New Roman" w:hAnsi="Times New Roman" w:cs="Times New Roman"/>
          <w:color w:val="000000" w:themeColor="text1"/>
          <w:sz w:val="24"/>
          <w:szCs w:val="24"/>
        </w:rPr>
        <w:t>AUW’s kitchens consumed 22</w:t>
      </w:r>
      <w:r w:rsidR="00325674">
        <w:rPr>
          <w:rFonts w:ascii="Times New Roman" w:hAnsi="Times New Roman" w:cs="Times New Roman"/>
          <w:color w:val="000000" w:themeColor="text1"/>
          <w:sz w:val="24"/>
          <w:szCs w:val="24"/>
        </w:rPr>
        <w:t>,</w:t>
      </w:r>
      <w:r w:rsidR="00BC51AB" w:rsidRPr="00162E05">
        <w:rPr>
          <w:rFonts w:ascii="Times New Roman" w:hAnsi="Times New Roman" w:cs="Times New Roman"/>
          <w:color w:val="000000" w:themeColor="text1"/>
          <w:sz w:val="24"/>
          <w:szCs w:val="24"/>
        </w:rPr>
        <w:t>500 m</w:t>
      </w:r>
      <w:r w:rsidR="00BC51AB" w:rsidRPr="00D0635B">
        <w:rPr>
          <w:rFonts w:ascii="Times New Roman" w:hAnsi="Times New Roman" w:cs="Times New Roman"/>
          <w:color w:val="000000" w:themeColor="text1"/>
          <w:sz w:val="24"/>
          <w:szCs w:val="24"/>
          <w:vertAlign w:val="superscript"/>
        </w:rPr>
        <w:t>3</w:t>
      </w:r>
      <w:r w:rsidR="00BC51AB" w:rsidRPr="00162E05">
        <w:rPr>
          <w:rFonts w:ascii="Times New Roman" w:hAnsi="Times New Roman" w:cs="Times New Roman"/>
          <w:color w:val="000000" w:themeColor="text1"/>
          <w:sz w:val="24"/>
          <w:szCs w:val="24"/>
        </w:rPr>
        <w:t xml:space="preserve"> of natural gas</w:t>
      </w:r>
      <w:r w:rsidR="00AB78B9" w:rsidRPr="00162E05">
        <w:rPr>
          <w:rFonts w:ascii="Times New Roman" w:hAnsi="Times New Roman" w:cs="Times New Roman"/>
          <w:color w:val="000000" w:themeColor="text1"/>
          <w:sz w:val="24"/>
          <w:szCs w:val="24"/>
        </w:rPr>
        <w:t xml:space="preserve"> (equivalent to </w:t>
      </w:r>
      <w:r w:rsidR="00AB78B9" w:rsidRPr="00162E05">
        <w:rPr>
          <w:rFonts w:ascii="Times New Roman" w:eastAsia="Times New Roman" w:hAnsi="Times New Roman" w:cs="Times New Roman"/>
          <w:color w:val="000000" w:themeColor="text1"/>
          <w:sz w:val="24"/>
          <w:szCs w:val="24"/>
        </w:rPr>
        <w:t>831.6 MMBTU)</w:t>
      </w:r>
      <w:r w:rsidR="009417DA" w:rsidRPr="00162E05">
        <w:rPr>
          <w:rFonts w:ascii="Times New Roman" w:hAnsi="Times New Roman" w:cs="Times New Roman"/>
          <w:color w:val="000000" w:themeColor="text1"/>
          <w:sz w:val="24"/>
          <w:szCs w:val="24"/>
        </w:rPr>
        <w:t xml:space="preserve"> to prepare food for about 500 people each day in normal academic periods; and about haft of that population during long vacations (one month of winter break and t</w:t>
      </w:r>
      <w:r w:rsidR="00FF7F3E" w:rsidRPr="00162E05">
        <w:rPr>
          <w:rFonts w:ascii="Times New Roman" w:hAnsi="Times New Roman" w:cs="Times New Roman"/>
          <w:color w:val="000000" w:themeColor="text1"/>
          <w:sz w:val="24"/>
          <w:szCs w:val="24"/>
        </w:rPr>
        <w:t>hree months of summer vacation)</w:t>
      </w:r>
      <w:r w:rsidR="002B047A" w:rsidRPr="00162E05">
        <w:rPr>
          <w:rFonts w:ascii="Times New Roman" w:hAnsi="Times New Roman" w:cs="Times New Roman"/>
          <w:color w:val="000000" w:themeColor="text1"/>
          <w:sz w:val="24"/>
          <w:szCs w:val="24"/>
        </w:rPr>
        <w:t xml:space="preserve"> in </w:t>
      </w:r>
      <w:r w:rsidR="00D0635B">
        <w:rPr>
          <w:rFonts w:ascii="Times New Roman" w:hAnsi="Times New Roman" w:cs="Times New Roman"/>
          <w:color w:val="000000" w:themeColor="text1"/>
          <w:sz w:val="24"/>
          <w:szCs w:val="24"/>
        </w:rPr>
        <w:t>FY2017</w:t>
      </w:r>
      <w:r w:rsidR="00FF7F3E" w:rsidRPr="00162E05">
        <w:rPr>
          <w:rFonts w:ascii="Times New Roman" w:hAnsi="Times New Roman" w:cs="Times New Roman"/>
          <w:color w:val="000000" w:themeColor="text1"/>
          <w:sz w:val="24"/>
          <w:szCs w:val="24"/>
        </w:rPr>
        <w:t>.</w:t>
      </w:r>
    </w:p>
    <w:p w:rsidR="00BA3E8F" w:rsidRPr="00162E05" w:rsidRDefault="00BA3E8F" w:rsidP="00BA3E8F">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In total, these two on-campus stationary fuel sources emitted 97.7 MT CO</w:t>
      </w:r>
      <w:r w:rsidRPr="00325674">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 xml:space="preserve">e, representing 7% of the total carbon footprint. </w:t>
      </w:r>
    </w:p>
    <w:p w:rsidR="003E6E39" w:rsidRPr="00162E05" w:rsidRDefault="003E6E39" w:rsidP="004900DA">
      <w:pPr>
        <w:pStyle w:val="ListParagraph"/>
        <w:numPr>
          <w:ilvl w:val="2"/>
          <w:numId w:val="21"/>
        </w:numPr>
        <w:spacing w:line="312" w:lineRule="auto"/>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Scope 2</w:t>
      </w:r>
      <w:r w:rsidR="0062744E">
        <w:rPr>
          <w:rFonts w:ascii="Times New Roman" w:hAnsi="Times New Roman" w:cs="Times New Roman"/>
          <w:b/>
          <w:color w:val="000000" w:themeColor="text1"/>
          <w:sz w:val="24"/>
          <w:szCs w:val="24"/>
        </w:rPr>
        <w:t xml:space="preserve"> </w:t>
      </w:r>
      <w:r w:rsidR="0062744E" w:rsidRPr="0062744E">
        <w:rPr>
          <w:rFonts w:ascii="Times New Roman" w:hAnsi="Times New Roman" w:cs="Times New Roman"/>
          <w:b/>
          <w:color w:val="000000" w:themeColor="text1"/>
          <w:sz w:val="24"/>
          <w:szCs w:val="24"/>
        </w:rPr>
        <w:t>- Core energy indirect emission</w:t>
      </w:r>
      <w:r w:rsidR="00AD2312">
        <w:rPr>
          <w:rFonts w:ascii="Times New Roman" w:hAnsi="Times New Roman" w:cs="Times New Roman"/>
          <w:b/>
          <w:color w:val="000000" w:themeColor="text1"/>
          <w:sz w:val="24"/>
          <w:szCs w:val="24"/>
        </w:rPr>
        <w:t>s</w:t>
      </w:r>
    </w:p>
    <w:p w:rsidR="00E12ABF" w:rsidRPr="004900DA" w:rsidRDefault="00E12ABF" w:rsidP="004900DA">
      <w:pPr>
        <w:pStyle w:val="ListParagraph"/>
        <w:numPr>
          <w:ilvl w:val="3"/>
          <w:numId w:val="21"/>
        </w:numPr>
        <w:tabs>
          <w:tab w:val="left" w:pos="900"/>
        </w:tabs>
        <w:spacing w:line="312" w:lineRule="auto"/>
        <w:ind w:left="810" w:hanging="810"/>
        <w:rPr>
          <w:rFonts w:ascii="Times New Roman" w:hAnsi="Times New Roman" w:cs="Times New Roman"/>
          <w:b/>
          <w:color w:val="000000" w:themeColor="text1"/>
          <w:sz w:val="24"/>
          <w:szCs w:val="24"/>
        </w:rPr>
      </w:pPr>
      <w:r w:rsidRPr="004900DA">
        <w:rPr>
          <w:rFonts w:ascii="Times New Roman" w:hAnsi="Times New Roman" w:cs="Times New Roman"/>
          <w:b/>
          <w:color w:val="000000" w:themeColor="text1"/>
          <w:sz w:val="24"/>
          <w:szCs w:val="24"/>
        </w:rPr>
        <w:t>Purchased Electricity</w:t>
      </w:r>
    </w:p>
    <w:p w:rsidR="00D633EC" w:rsidRPr="00162E05" w:rsidRDefault="00D633EC"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All the buildings are connected independently to K</w:t>
      </w:r>
      <w:r w:rsidR="00AD2312">
        <w:rPr>
          <w:rFonts w:ascii="Times New Roman" w:hAnsi="Times New Roman" w:cs="Times New Roman"/>
          <w:color w:val="000000" w:themeColor="text1"/>
          <w:sz w:val="24"/>
          <w:szCs w:val="24"/>
        </w:rPr>
        <w:t>.</w:t>
      </w:r>
      <w:r w:rsidRPr="00162E05">
        <w:rPr>
          <w:rFonts w:ascii="Times New Roman" w:hAnsi="Times New Roman" w:cs="Times New Roman"/>
          <w:color w:val="000000" w:themeColor="text1"/>
          <w:sz w:val="24"/>
          <w:szCs w:val="24"/>
        </w:rPr>
        <w:t>C</w:t>
      </w:r>
      <w:r w:rsidR="00AD2312">
        <w:rPr>
          <w:rFonts w:ascii="Times New Roman" w:hAnsi="Times New Roman" w:cs="Times New Roman"/>
          <w:color w:val="000000" w:themeColor="text1"/>
          <w:sz w:val="24"/>
          <w:szCs w:val="24"/>
        </w:rPr>
        <w:t>.</w:t>
      </w:r>
      <w:r w:rsidRPr="00162E05">
        <w:rPr>
          <w:rFonts w:ascii="Times New Roman" w:hAnsi="Times New Roman" w:cs="Times New Roman"/>
          <w:color w:val="000000" w:themeColor="text1"/>
          <w:sz w:val="24"/>
          <w:szCs w:val="24"/>
        </w:rPr>
        <w:t>J</w:t>
      </w:r>
      <w:r w:rsidR="00AD2312">
        <w:rPr>
          <w:rFonts w:ascii="Times New Roman" w:hAnsi="Times New Roman" w:cs="Times New Roman"/>
          <w:color w:val="000000" w:themeColor="text1"/>
          <w:sz w:val="24"/>
          <w:szCs w:val="24"/>
        </w:rPr>
        <w:t>.</w:t>
      </w:r>
      <w:r w:rsidRPr="00162E05">
        <w:rPr>
          <w:rFonts w:ascii="Times New Roman" w:hAnsi="Times New Roman" w:cs="Times New Roman"/>
          <w:color w:val="000000" w:themeColor="text1"/>
          <w:sz w:val="24"/>
          <w:szCs w:val="24"/>
        </w:rPr>
        <w:t xml:space="preserve"> Associated Ltd.’s grid and billed for that usage directly. </w:t>
      </w:r>
      <w:r w:rsidR="00393138" w:rsidRPr="00162E05">
        <w:rPr>
          <w:rFonts w:ascii="Times New Roman" w:hAnsi="Times New Roman" w:cs="Times New Roman"/>
          <w:color w:val="000000" w:themeColor="text1"/>
          <w:sz w:val="24"/>
          <w:szCs w:val="24"/>
        </w:rPr>
        <w:t xml:space="preserve">Electricity bills of all the buildings in a monthly basis </w:t>
      </w:r>
      <w:r w:rsidR="00AD2312">
        <w:rPr>
          <w:rFonts w:ascii="Times New Roman" w:hAnsi="Times New Roman" w:cs="Times New Roman"/>
          <w:color w:val="000000" w:themeColor="text1"/>
          <w:sz w:val="24"/>
          <w:szCs w:val="24"/>
        </w:rPr>
        <w:t>were</w:t>
      </w:r>
      <w:r w:rsidR="00393138" w:rsidRPr="00162E05">
        <w:rPr>
          <w:rFonts w:ascii="Times New Roman" w:hAnsi="Times New Roman" w:cs="Times New Roman"/>
          <w:color w:val="000000" w:themeColor="text1"/>
          <w:sz w:val="24"/>
          <w:szCs w:val="24"/>
        </w:rPr>
        <w:t xml:space="preserve"> provided </w:t>
      </w:r>
      <w:r w:rsidR="00EE6CBC" w:rsidRPr="00162E05">
        <w:rPr>
          <w:rFonts w:ascii="Times New Roman" w:hAnsi="Times New Roman" w:cs="Times New Roman"/>
          <w:color w:val="000000" w:themeColor="text1"/>
          <w:sz w:val="24"/>
          <w:szCs w:val="24"/>
        </w:rPr>
        <w:t>by the Maintenance Office</w:t>
      </w:r>
      <w:r w:rsidR="00393138" w:rsidRPr="00162E05">
        <w:rPr>
          <w:rFonts w:ascii="Times New Roman" w:hAnsi="Times New Roman" w:cs="Times New Roman"/>
          <w:color w:val="000000" w:themeColor="text1"/>
          <w:sz w:val="24"/>
          <w:szCs w:val="24"/>
        </w:rPr>
        <w:t xml:space="preserve">. </w:t>
      </w:r>
      <w:r w:rsidR="00E12ABF" w:rsidRPr="00162E05">
        <w:rPr>
          <w:rFonts w:ascii="Times New Roman" w:hAnsi="Times New Roman" w:cs="Times New Roman"/>
          <w:color w:val="000000" w:themeColor="text1"/>
          <w:sz w:val="24"/>
          <w:szCs w:val="24"/>
        </w:rPr>
        <w:t xml:space="preserve">There was no information about the grid </w:t>
      </w:r>
      <w:r w:rsidR="00746CAF" w:rsidRPr="00162E05">
        <w:rPr>
          <w:rFonts w:ascii="Times New Roman" w:hAnsi="Times New Roman" w:cs="Times New Roman"/>
          <w:color w:val="000000" w:themeColor="text1"/>
          <w:sz w:val="24"/>
          <w:szCs w:val="24"/>
        </w:rPr>
        <w:t xml:space="preserve">fuel </w:t>
      </w:r>
      <w:r w:rsidR="00E12ABF" w:rsidRPr="00162E05">
        <w:rPr>
          <w:rFonts w:ascii="Times New Roman" w:hAnsi="Times New Roman" w:cs="Times New Roman"/>
          <w:color w:val="000000" w:themeColor="text1"/>
          <w:sz w:val="24"/>
          <w:szCs w:val="24"/>
        </w:rPr>
        <w:t>mix on the we</w:t>
      </w:r>
      <w:r w:rsidR="00575F6D" w:rsidRPr="00162E05">
        <w:rPr>
          <w:rFonts w:ascii="Times New Roman" w:hAnsi="Times New Roman" w:cs="Times New Roman"/>
          <w:color w:val="000000" w:themeColor="text1"/>
          <w:sz w:val="24"/>
          <w:szCs w:val="24"/>
        </w:rPr>
        <w:t>bsite of K.C.J Associated Ltd.</w:t>
      </w:r>
      <w:r w:rsidR="00AD2312">
        <w:rPr>
          <w:rFonts w:ascii="Times New Roman" w:hAnsi="Times New Roman" w:cs="Times New Roman"/>
          <w:color w:val="000000" w:themeColor="text1"/>
          <w:sz w:val="24"/>
          <w:szCs w:val="24"/>
        </w:rPr>
        <w:t>,</w:t>
      </w:r>
      <w:r w:rsidR="00575F6D" w:rsidRPr="00162E05">
        <w:rPr>
          <w:rFonts w:ascii="Times New Roman" w:hAnsi="Times New Roman" w:cs="Times New Roman"/>
          <w:color w:val="000000" w:themeColor="text1"/>
          <w:sz w:val="24"/>
          <w:szCs w:val="24"/>
        </w:rPr>
        <w:t xml:space="preserve"> </w:t>
      </w:r>
      <w:r w:rsidR="00AD2312">
        <w:rPr>
          <w:rFonts w:ascii="Times New Roman" w:hAnsi="Times New Roman" w:cs="Times New Roman"/>
          <w:color w:val="000000" w:themeColor="text1"/>
          <w:sz w:val="24"/>
          <w:szCs w:val="24"/>
        </w:rPr>
        <w:t>t</w:t>
      </w:r>
      <w:r w:rsidR="00575F6D" w:rsidRPr="00162E05">
        <w:rPr>
          <w:rFonts w:ascii="Times New Roman" w:hAnsi="Times New Roman" w:cs="Times New Roman"/>
          <w:color w:val="000000" w:themeColor="text1"/>
          <w:sz w:val="24"/>
          <w:szCs w:val="24"/>
        </w:rPr>
        <w:t>hus</w:t>
      </w:r>
      <w:r w:rsidR="00E12ABF" w:rsidRPr="00162E05">
        <w:rPr>
          <w:rFonts w:ascii="Times New Roman" w:hAnsi="Times New Roman" w:cs="Times New Roman"/>
          <w:color w:val="000000" w:themeColor="text1"/>
          <w:sz w:val="24"/>
          <w:szCs w:val="24"/>
        </w:rPr>
        <w:t xml:space="preserve"> the general grid </w:t>
      </w:r>
      <w:r w:rsidR="00EF3064" w:rsidRPr="00162E05">
        <w:rPr>
          <w:rFonts w:ascii="Times New Roman" w:hAnsi="Times New Roman" w:cs="Times New Roman"/>
          <w:color w:val="000000" w:themeColor="text1"/>
          <w:sz w:val="24"/>
          <w:szCs w:val="24"/>
        </w:rPr>
        <w:t xml:space="preserve">fuel mix </w:t>
      </w:r>
      <w:r w:rsidR="00E12ABF" w:rsidRPr="00162E05">
        <w:rPr>
          <w:rFonts w:ascii="Times New Roman" w:hAnsi="Times New Roman" w:cs="Times New Roman"/>
          <w:color w:val="000000" w:themeColor="text1"/>
          <w:sz w:val="24"/>
          <w:szCs w:val="24"/>
        </w:rPr>
        <w:t xml:space="preserve">for Bangladesh in 2016 was used to have a more accurate emissions estimate. </w:t>
      </w:r>
      <w:r w:rsidR="00AD2312">
        <w:rPr>
          <w:rFonts w:ascii="Times New Roman" w:hAnsi="Times New Roman" w:cs="Times New Roman"/>
          <w:color w:val="000000" w:themeColor="text1"/>
          <w:sz w:val="24"/>
          <w:szCs w:val="24"/>
        </w:rPr>
        <w:t xml:space="preserve">Power plants in Bangladesh </w:t>
      </w:r>
      <w:r w:rsidRPr="00162E05">
        <w:rPr>
          <w:rFonts w:ascii="Times New Roman" w:hAnsi="Times New Roman" w:cs="Times New Roman"/>
          <w:color w:val="000000" w:themeColor="text1"/>
          <w:sz w:val="24"/>
          <w:szCs w:val="24"/>
        </w:rPr>
        <w:t xml:space="preserve">use multiple fuel sources including natural gas, coal, oil, hydroelectric, and imported power. The precise mix of sources changes from year to </w:t>
      </w:r>
      <w:r w:rsidR="000C77E4" w:rsidRPr="00162E05">
        <w:rPr>
          <w:rFonts w:ascii="Times New Roman" w:hAnsi="Times New Roman" w:cs="Times New Roman"/>
          <w:color w:val="000000" w:themeColor="text1"/>
          <w:sz w:val="24"/>
          <w:szCs w:val="24"/>
        </w:rPr>
        <w:t>year, depending on many factors</w:t>
      </w:r>
      <w:r w:rsidRPr="00162E05">
        <w:rPr>
          <w:rFonts w:ascii="Times New Roman" w:hAnsi="Times New Roman" w:cs="Times New Roman"/>
          <w:color w:val="000000" w:themeColor="text1"/>
          <w:sz w:val="24"/>
          <w:szCs w:val="24"/>
        </w:rPr>
        <w:t>. In 2016</w:t>
      </w:r>
      <w:r w:rsidR="003E3744" w:rsidRPr="00162E05">
        <w:rPr>
          <w:rFonts w:ascii="Times New Roman" w:hAnsi="Times New Roman" w:cs="Times New Roman"/>
          <w:color w:val="000000" w:themeColor="text1"/>
          <w:sz w:val="24"/>
          <w:szCs w:val="24"/>
        </w:rPr>
        <w:t>,</w:t>
      </w:r>
      <w:r w:rsidRPr="00162E05">
        <w:rPr>
          <w:rFonts w:ascii="Times New Roman" w:hAnsi="Times New Roman" w:cs="Times New Roman"/>
          <w:color w:val="000000" w:themeColor="text1"/>
          <w:sz w:val="24"/>
          <w:szCs w:val="24"/>
        </w:rPr>
        <w:t xml:space="preserve"> the regional mixture of sources was 61.8% natural gas, 21.7% furnace oil, 7.7% diesel, 2.0% coal, 1.9% hydro power, and 4.9% imported power</w:t>
      </w:r>
      <w:r w:rsidR="00BC44F5" w:rsidRPr="00162E05">
        <w:rPr>
          <w:rFonts w:ascii="Times New Roman" w:hAnsi="Times New Roman" w:cs="Times New Roman"/>
          <w:color w:val="000000" w:themeColor="text1"/>
          <w:sz w:val="24"/>
          <w:szCs w:val="24"/>
        </w:rPr>
        <w:t xml:space="preserve"> (</w:t>
      </w:r>
      <w:r w:rsidR="00EE2DFA" w:rsidRPr="00162E05">
        <w:rPr>
          <w:rFonts w:ascii="Times New Roman" w:hAnsi="Times New Roman" w:cs="Times New Roman"/>
          <w:color w:val="000000" w:themeColor="text1"/>
          <w:sz w:val="24"/>
          <w:szCs w:val="24"/>
        </w:rPr>
        <w:t>Buckley, Nicholas</w:t>
      </w:r>
      <w:r w:rsidR="00ED4524">
        <w:rPr>
          <w:rFonts w:ascii="Times New Roman" w:hAnsi="Times New Roman" w:cs="Times New Roman"/>
          <w:color w:val="000000" w:themeColor="text1"/>
          <w:sz w:val="24"/>
          <w:szCs w:val="24"/>
        </w:rPr>
        <w:t xml:space="preserve"> </w:t>
      </w:r>
      <w:r w:rsidR="00EE2DFA" w:rsidRPr="00162E05">
        <w:rPr>
          <w:rFonts w:ascii="Times New Roman" w:hAnsi="Times New Roman" w:cs="Times New Roman"/>
          <w:color w:val="000000" w:themeColor="text1"/>
          <w:sz w:val="24"/>
          <w:szCs w:val="24"/>
        </w:rPr>
        <w:t>&amp; Ahmed, 2016</w:t>
      </w:r>
      <w:r w:rsidR="00BC44F5" w:rsidRPr="00162E05">
        <w:rPr>
          <w:rFonts w:ascii="Times New Roman" w:hAnsi="Times New Roman" w:cs="Times New Roman"/>
          <w:color w:val="000000" w:themeColor="text1"/>
          <w:sz w:val="24"/>
          <w:szCs w:val="24"/>
        </w:rPr>
        <w:t>)</w:t>
      </w:r>
      <w:r w:rsidRPr="00162E05">
        <w:rPr>
          <w:rFonts w:ascii="Times New Roman" w:hAnsi="Times New Roman" w:cs="Times New Roman"/>
          <w:color w:val="000000" w:themeColor="text1"/>
          <w:sz w:val="24"/>
          <w:szCs w:val="24"/>
        </w:rPr>
        <w:t>.</w:t>
      </w:r>
      <w:r w:rsidR="003E3744" w:rsidRPr="00162E05">
        <w:rPr>
          <w:rFonts w:ascii="Times New Roman" w:hAnsi="Times New Roman" w:cs="Times New Roman"/>
          <w:color w:val="000000" w:themeColor="text1"/>
          <w:sz w:val="24"/>
          <w:szCs w:val="24"/>
        </w:rPr>
        <w:t xml:space="preserve"> </w:t>
      </w:r>
      <w:r w:rsidR="001F0FB8" w:rsidRPr="00162E05">
        <w:rPr>
          <w:rFonts w:ascii="Times New Roman" w:hAnsi="Times New Roman" w:cs="Times New Roman"/>
          <w:color w:val="000000" w:themeColor="text1"/>
          <w:sz w:val="24"/>
          <w:szCs w:val="24"/>
        </w:rPr>
        <w:t xml:space="preserve">In FY 2017, AUW purchased 559,263 kWh electricity in total, this emitted 256.8 MT </w:t>
      </w:r>
      <w:r w:rsidR="005C79DA" w:rsidRPr="00162E05">
        <w:rPr>
          <w:rFonts w:ascii="Times New Roman" w:hAnsi="Times New Roman" w:cs="Times New Roman"/>
          <w:color w:val="000000" w:themeColor="text1"/>
          <w:sz w:val="24"/>
          <w:szCs w:val="24"/>
        </w:rPr>
        <w:t>CO</w:t>
      </w:r>
      <w:r w:rsidR="005C79DA" w:rsidRPr="001A48AF">
        <w:rPr>
          <w:rFonts w:ascii="Times New Roman" w:hAnsi="Times New Roman" w:cs="Times New Roman"/>
          <w:color w:val="000000" w:themeColor="text1"/>
          <w:sz w:val="24"/>
          <w:szCs w:val="24"/>
          <w:vertAlign w:val="subscript"/>
        </w:rPr>
        <w:t>2</w:t>
      </w:r>
      <w:r w:rsidR="005C79DA" w:rsidRPr="00162E05">
        <w:rPr>
          <w:rFonts w:ascii="Times New Roman" w:hAnsi="Times New Roman" w:cs="Times New Roman"/>
          <w:color w:val="000000" w:themeColor="text1"/>
          <w:sz w:val="24"/>
          <w:szCs w:val="24"/>
        </w:rPr>
        <w:t>e</w:t>
      </w:r>
      <w:r w:rsidR="001F0FB8" w:rsidRPr="00162E05">
        <w:rPr>
          <w:rFonts w:ascii="Times New Roman" w:hAnsi="Times New Roman" w:cs="Times New Roman"/>
          <w:color w:val="000000" w:themeColor="text1"/>
          <w:sz w:val="24"/>
          <w:szCs w:val="24"/>
        </w:rPr>
        <w:t>. P</w:t>
      </w:r>
      <w:r w:rsidR="00FF7F3E" w:rsidRPr="00162E05">
        <w:rPr>
          <w:rFonts w:ascii="Times New Roman" w:hAnsi="Times New Roman" w:cs="Times New Roman"/>
          <w:color w:val="000000" w:themeColor="text1"/>
          <w:sz w:val="24"/>
          <w:szCs w:val="24"/>
        </w:rPr>
        <w:t>urchased electricity made up 17</w:t>
      </w:r>
      <w:r w:rsidR="001F0FB8" w:rsidRPr="00162E05">
        <w:rPr>
          <w:rFonts w:ascii="Times New Roman" w:hAnsi="Times New Roman" w:cs="Times New Roman"/>
          <w:color w:val="000000" w:themeColor="text1"/>
          <w:sz w:val="24"/>
          <w:szCs w:val="24"/>
        </w:rPr>
        <w:t>% of the tota</w:t>
      </w:r>
      <w:r w:rsidR="001A48AF">
        <w:rPr>
          <w:rFonts w:ascii="Times New Roman" w:hAnsi="Times New Roman" w:cs="Times New Roman"/>
          <w:color w:val="000000" w:themeColor="text1"/>
          <w:sz w:val="24"/>
          <w:szCs w:val="24"/>
        </w:rPr>
        <w:t>l carbon footprint of AUW in FY</w:t>
      </w:r>
      <w:r w:rsidR="001F0FB8" w:rsidRPr="00162E05">
        <w:rPr>
          <w:rFonts w:ascii="Times New Roman" w:hAnsi="Times New Roman" w:cs="Times New Roman"/>
          <w:color w:val="000000" w:themeColor="text1"/>
          <w:sz w:val="24"/>
          <w:szCs w:val="24"/>
        </w:rPr>
        <w:t xml:space="preserve">2017. </w:t>
      </w:r>
    </w:p>
    <w:p w:rsidR="00585918" w:rsidRPr="00162E05" w:rsidRDefault="00AC6320"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A certain percentage of electricity generated at the power station is lost in transmission and distribution to the end customer. </w:t>
      </w:r>
      <w:r w:rsidR="00585918" w:rsidRPr="00162E05">
        <w:rPr>
          <w:rFonts w:ascii="Times New Roman" w:hAnsi="Times New Roman" w:cs="Times New Roman"/>
          <w:color w:val="000000" w:themeColor="text1"/>
          <w:sz w:val="24"/>
          <w:szCs w:val="24"/>
        </w:rPr>
        <w:t>Transmission and distribution (T&amp;D) losses stem</w:t>
      </w:r>
      <w:r w:rsidR="001A48AF">
        <w:rPr>
          <w:rFonts w:ascii="Times New Roman" w:hAnsi="Times New Roman" w:cs="Times New Roman"/>
          <w:color w:val="000000" w:themeColor="text1"/>
          <w:sz w:val="24"/>
          <w:szCs w:val="24"/>
        </w:rPr>
        <w:t>ming</w:t>
      </w:r>
      <w:r w:rsidR="00585918" w:rsidRPr="00162E05">
        <w:rPr>
          <w:rFonts w:ascii="Times New Roman" w:hAnsi="Times New Roman" w:cs="Times New Roman"/>
          <w:color w:val="000000" w:themeColor="text1"/>
          <w:sz w:val="24"/>
          <w:szCs w:val="24"/>
        </w:rPr>
        <w:t xml:space="preserve"> from electricity (calculated as a percentage of total electricity consumption) is included later in Scope 3 emissions</w:t>
      </w:r>
      <w:r w:rsidR="00930231" w:rsidRPr="00162E05">
        <w:rPr>
          <w:rFonts w:ascii="Times New Roman" w:hAnsi="Times New Roman" w:cs="Times New Roman"/>
          <w:color w:val="000000" w:themeColor="text1"/>
          <w:sz w:val="24"/>
          <w:szCs w:val="24"/>
        </w:rPr>
        <w:t xml:space="preserve"> of the CCC</w:t>
      </w:r>
      <w:r w:rsidR="00585918" w:rsidRPr="00162E05">
        <w:rPr>
          <w:rFonts w:ascii="Times New Roman" w:hAnsi="Times New Roman" w:cs="Times New Roman"/>
          <w:color w:val="000000" w:themeColor="text1"/>
          <w:sz w:val="24"/>
          <w:szCs w:val="24"/>
        </w:rPr>
        <w:t xml:space="preserve">. </w:t>
      </w:r>
      <w:r w:rsidR="00CF5C80" w:rsidRPr="00162E05">
        <w:rPr>
          <w:rFonts w:ascii="Times New Roman" w:hAnsi="Times New Roman" w:cs="Times New Roman"/>
          <w:color w:val="000000" w:themeColor="text1"/>
          <w:sz w:val="24"/>
          <w:szCs w:val="24"/>
        </w:rPr>
        <w:t xml:space="preserve">In FY2017, </w:t>
      </w:r>
      <w:r w:rsidR="009810A5">
        <w:rPr>
          <w:rFonts w:ascii="Times New Roman" w:hAnsi="Times New Roman" w:cs="Times New Roman"/>
          <w:color w:val="000000" w:themeColor="text1"/>
          <w:sz w:val="24"/>
          <w:szCs w:val="24"/>
        </w:rPr>
        <w:t>t</w:t>
      </w:r>
      <w:r w:rsidR="00585918" w:rsidRPr="00162E05">
        <w:rPr>
          <w:rFonts w:ascii="Times New Roman" w:hAnsi="Times New Roman" w:cs="Times New Roman"/>
          <w:color w:val="000000" w:themeColor="text1"/>
          <w:sz w:val="24"/>
          <w:szCs w:val="24"/>
        </w:rPr>
        <w:t>ransmission and dis</w:t>
      </w:r>
      <w:r w:rsidR="009810A5">
        <w:rPr>
          <w:rFonts w:ascii="Times New Roman" w:hAnsi="Times New Roman" w:cs="Times New Roman"/>
          <w:color w:val="000000" w:themeColor="text1"/>
          <w:sz w:val="24"/>
          <w:szCs w:val="24"/>
        </w:rPr>
        <w:t>tribution (T&amp;D) losses generate</w:t>
      </w:r>
      <w:r w:rsidR="00585918" w:rsidRPr="00162E05">
        <w:rPr>
          <w:rFonts w:ascii="Times New Roman" w:hAnsi="Times New Roman" w:cs="Times New Roman"/>
          <w:color w:val="000000" w:themeColor="text1"/>
          <w:sz w:val="24"/>
          <w:szCs w:val="24"/>
        </w:rPr>
        <w:t xml:space="preserve"> 17.2 MT CO</w:t>
      </w:r>
      <w:r w:rsidR="00585918" w:rsidRPr="009810A5">
        <w:rPr>
          <w:rFonts w:ascii="Times New Roman" w:hAnsi="Times New Roman" w:cs="Times New Roman"/>
          <w:color w:val="000000" w:themeColor="text1"/>
          <w:sz w:val="24"/>
          <w:szCs w:val="24"/>
          <w:vertAlign w:val="subscript"/>
        </w:rPr>
        <w:t>2</w:t>
      </w:r>
      <w:r w:rsidR="00585918" w:rsidRPr="00162E05">
        <w:rPr>
          <w:rFonts w:ascii="Times New Roman" w:hAnsi="Times New Roman" w:cs="Times New Roman"/>
          <w:color w:val="000000" w:themeColor="text1"/>
          <w:sz w:val="24"/>
          <w:szCs w:val="24"/>
        </w:rPr>
        <w:t xml:space="preserve">e, representing only 1% of the total emissions. </w:t>
      </w:r>
    </w:p>
    <w:p w:rsidR="003E6E39" w:rsidRPr="00162E05" w:rsidRDefault="003E6E39" w:rsidP="004900DA">
      <w:pPr>
        <w:pStyle w:val="ListParagraph"/>
        <w:numPr>
          <w:ilvl w:val="2"/>
          <w:numId w:val="21"/>
        </w:numPr>
        <w:spacing w:line="312" w:lineRule="auto"/>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Scope 3</w:t>
      </w:r>
      <w:r w:rsidR="0062744E">
        <w:rPr>
          <w:rFonts w:ascii="Times New Roman" w:hAnsi="Times New Roman" w:cs="Times New Roman"/>
          <w:b/>
          <w:color w:val="000000" w:themeColor="text1"/>
          <w:sz w:val="24"/>
          <w:szCs w:val="24"/>
        </w:rPr>
        <w:t xml:space="preserve"> </w:t>
      </w:r>
      <w:r w:rsidR="0062744E" w:rsidRPr="0062744E">
        <w:rPr>
          <w:rFonts w:ascii="Times New Roman" w:hAnsi="Times New Roman" w:cs="Times New Roman"/>
          <w:b/>
          <w:color w:val="000000" w:themeColor="text1"/>
          <w:sz w:val="24"/>
          <w:szCs w:val="24"/>
        </w:rPr>
        <w:t>- Other non-core indirect emissions</w:t>
      </w:r>
    </w:p>
    <w:p w:rsidR="00E23F1D" w:rsidRPr="00162E05" w:rsidRDefault="00E23F1D" w:rsidP="004900DA">
      <w:pPr>
        <w:pStyle w:val="ListParagraph"/>
        <w:numPr>
          <w:ilvl w:val="3"/>
          <w:numId w:val="21"/>
        </w:numPr>
        <w:spacing w:line="312" w:lineRule="auto"/>
        <w:ind w:left="990" w:hanging="990"/>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Commuting</w:t>
      </w:r>
    </w:p>
    <w:p w:rsidR="00E23F1D" w:rsidRPr="00162E05" w:rsidRDefault="00E23F1D"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Only a small part of faculty, staff and students (mostly day-scholars) population </w:t>
      </w:r>
      <w:r w:rsidR="009810A5">
        <w:rPr>
          <w:rFonts w:ascii="Times New Roman" w:hAnsi="Times New Roman" w:cs="Times New Roman"/>
          <w:color w:val="000000" w:themeColor="text1"/>
          <w:sz w:val="24"/>
          <w:szCs w:val="24"/>
        </w:rPr>
        <w:t>is</w:t>
      </w:r>
      <w:r w:rsidRPr="00162E05">
        <w:rPr>
          <w:rFonts w:ascii="Times New Roman" w:hAnsi="Times New Roman" w:cs="Times New Roman"/>
          <w:color w:val="000000" w:themeColor="text1"/>
          <w:sz w:val="24"/>
          <w:szCs w:val="24"/>
        </w:rPr>
        <w:t xml:space="preserve"> from </w:t>
      </w:r>
      <w:r w:rsidR="009810A5">
        <w:rPr>
          <w:rFonts w:ascii="Times New Roman" w:hAnsi="Times New Roman" w:cs="Times New Roman"/>
          <w:color w:val="000000" w:themeColor="text1"/>
          <w:sz w:val="24"/>
          <w:szCs w:val="24"/>
        </w:rPr>
        <w:t xml:space="preserve">the </w:t>
      </w:r>
      <w:r w:rsidRPr="00162E05">
        <w:rPr>
          <w:rFonts w:ascii="Times New Roman" w:hAnsi="Times New Roman" w:cs="Times New Roman"/>
          <w:color w:val="000000" w:themeColor="text1"/>
          <w:sz w:val="24"/>
          <w:szCs w:val="24"/>
        </w:rPr>
        <w:t>Chittagong locality and have the need to co</w:t>
      </w:r>
      <w:r w:rsidR="009810A5">
        <w:rPr>
          <w:rFonts w:ascii="Times New Roman" w:hAnsi="Times New Roman" w:cs="Times New Roman"/>
          <w:color w:val="000000" w:themeColor="text1"/>
          <w:sz w:val="24"/>
          <w:szCs w:val="24"/>
        </w:rPr>
        <w:t>mmute from and to AUW’s campus o</w:t>
      </w:r>
      <w:r w:rsidRPr="00162E05">
        <w:rPr>
          <w:rFonts w:ascii="Times New Roman" w:hAnsi="Times New Roman" w:cs="Times New Roman"/>
          <w:color w:val="000000" w:themeColor="text1"/>
          <w:sz w:val="24"/>
          <w:szCs w:val="24"/>
        </w:rPr>
        <w:t xml:space="preserve">n a daily basis. Although it is a small emission source, including this input category in the calculating process can increase the details and accuracy of the result. </w:t>
      </w:r>
    </w:p>
    <w:p w:rsidR="00E23F1D" w:rsidRPr="00162E05" w:rsidRDefault="00E23F1D"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From the information provided by </w:t>
      </w:r>
      <w:r w:rsidR="009810A5">
        <w:rPr>
          <w:rFonts w:ascii="Times New Roman" w:hAnsi="Times New Roman" w:cs="Times New Roman"/>
          <w:color w:val="000000" w:themeColor="text1"/>
          <w:sz w:val="24"/>
          <w:szCs w:val="24"/>
        </w:rPr>
        <w:t xml:space="preserve">Academic Registry </w:t>
      </w:r>
      <w:r w:rsidRPr="00162E05">
        <w:rPr>
          <w:rFonts w:ascii="Times New Roman" w:hAnsi="Times New Roman" w:cs="Times New Roman"/>
          <w:color w:val="000000" w:themeColor="text1"/>
          <w:sz w:val="24"/>
          <w:szCs w:val="24"/>
        </w:rPr>
        <w:t xml:space="preserve">Office and </w:t>
      </w:r>
      <w:r w:rsidR="009810A5" w:rsidRPr="00162E05">
        <w:rPr>
          <w:rFonts w:ascii="Times New Roman" w:hAnsi="Times New Roman" w:cs="Times New Roman"/>
          <w:color w:val="000000" w:themeColor="text1"/>
          <w:sz w:val="24"/>
          <w:szCs w:val="24"/>
        </w:rPr>
        <w:t xml:space="preserve">Human Resources </w:t>
      </w:r>
      <w:r w:rsidRPr="00162E05">
        <w:rPr>
          <w:rFonts w:ascii="Times New Roman" w:hAnsi="Times New Roman" w:cs="Times New Roman"/>
          <w:color w:val="000000" w:themeColor="text1"/>
          <w:sz w:val="24"/>
          <w:szCs w:val="24"/>
        </w:rPr>
        <w:t>Office, the total number of student commuters was estimated to be 90, faculty and staff commuters were estimated to be 130</w:t>
      </w:r>
      <w:r w:rsidR="00A57476">
        <w:rPr>
          <w:rFonts w:ascii="Times New Roman" w:hAnsi="Times New Roman" w:cs="Times New Roman"/>
          <w:color w:val="000000" w:themeColor="text1"/>
          <w:sz w:val="24"/>
          <w:szCs w:val="24"/>
        </w:rPr>
        <w:t xml:space="preserve"> (Table 5</w:t>
      </w:r>
      <w:r w:rsidR="003E3744" w:rsidRPr="00162E05">
        <w:rPr>
          <w:rFonts w:ascii="Times New Roman" w:hAnsi="Times New Roman" w:cs="Times New Roman"/>
          <w:color w:val="000000" w:themeColor="text1"/>
          <w:sz w:val="24"/>
          <w:szCs w:val="24"/>
        </w:rPr>
        <w:t>)</w:t>
      </w:r>
      <w:r w:rsidRPr="00162E05">
        <w:rPr>
          <w:rFonts w:ascii="Times New Roman" w:hAnsi="Times New Roman" w:cs="Times New Roman"/>
          <w:color w:val="000000" w:themeColor="text1"/>
          <w:sz w:val="24"/>
          <w:szCs w:val="24"/>
        </w:rPr>
        <w:t>. In addition, from the year planner and survey responses of some faculty and staff, this analysis assumed that faculty and student commuters commute 10 one-way trips to and from AU</w:t>
      </w:r>
      <w:r w:rsidR="00A57476">
        <w:rPr>
          <w:rFonts w:ascii="Times New Roman" w:hAnsi="Times New Roman" w:cs="Times New Roman"/>
          <w:color w:val="000000" w:themeColor="text1"/>
          <w:sz w:val="24"/>
          <w:szCs w:val="24"/>
        </w:rPr>
        <w:t>W</w:t>
      </w:r>
      <w:r w:rsidRPr="00162E05">
        <w:rPr>
          <w:rFonts w:ascii="Times New Roman" w:hAnsi="Times New Roman" w:cs="Times New Roman"/>
          <w:color w:val="000000" w:themeColor="text1"/>
          <w:sz w:val="24"/>
          <w:szCs w:val="24"/>
        </w:rPr>
        <w:t xml:space="preserve"> in 38 weeks per year; staff commuters also commute 10</w:t>
      </w:r>
      <w:r w:rsidR="00A57476">
        <w:rPr>
          <w:rFonts w:ascii="Times New Roman" w:hAnsi="Times New Roman" w:cs="Times New Roman"/>
          <w:color w:val="000000" w:themeColor="text1"/>
          <w:sz w:val="24"/>
          <w:szCs w:val="24"/>
        </w:rPr>
        <w:t xml:space="preserve"> one-way trips to and from AUW </w:t>
      </w:r>
      <w:r w:rsidRPr="00162E05">
        <w:rPr>
          <w:rFonts w:ascii="Times New Roman" w:hAnsi="Times New Roman" w:cs="Times New Roman"/>
          <w:color w:val="000000" w:themeColor="text1"/>
          <w:sz w:val="24"/>
          <w:szCs w:val="24"/>
        </w:rPr>
        <w:t xml:space="preserve">but in 48 weeks per year since they still have to work during academic breaks. The national holidays and permitted leaves were also taken into accounts in the calculation. </w:t>
      </w:r>
    </w:p>
    <w:p w:rsidR="00E23F1D" w:rsidRPr="00162E05" w:rsidRDefault="00E23F1D"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The survey also asked about the major mean of transport and the respective commuting distance by those means of transport. </w:t>
      </w:r>
      <w:r w:rsidR="003E3744" w:rsidRPr="00162E05">
        <w:rPr>
          <w:rFonts w:ascii="Times New Roman" w:hAnsi="Times New Roman" w:cs="Times New Roman"/>
          <w:color w:val="000000" w:themeColor="text1"/>
          <w:sz w:val="24"/>
          <w:szCs w:val="24"/>
        </w:rPr>
        <w:t xml:space="preserve">The Table </w:t>
      </w:r>
      <w:r w:rsidR="00A57476">
        <w:rPr>
          <w:rFonts w:ascii="Times New Roman" w:hAnsi="Times New Roman" w:cs="Times New Roman"/>
          <w:color w:val="000000" w:themeColor="text1"/>
          <w:sz w:val="24"/>
          <w:szCs w:val="24"/>
        </w:rPr>
        <w:t>6</w:t>
      </w:r>
      <w:r w:rsidR="003E3744" w:rsidRPr="00162E05">
        <w:rPr>
          <w:rFonts w:ascii="Times New Roman" w:hAnsi="Times New Roman" w:cs="Times New Roman"/>
          <w:color w:val="000000" w:themeColor="text1"/>
          <w:sz w:val="24"/>
          <w:szCs w:val="24"/>
        </w:rPr>
        <w:t xml:space="preserve"> sums up the trip distribution by modes and trip distance for each mode. </w:t>
      </w:r>
      <w:r w:rsidRPr="00162E05">
        <w:rPr>
          <w:rFonts w:ascii="Times New Roman" w:hAnsi="Times New Roman" w:cs="Times New Roman"/>
          <w:color w:val="000000" w:themeColor="text1"/>
          <w:sz w:val="24"/>
          <w:szCs w:val="24"/>
        </w:rPr>
        <w:t xml:space="preserve">For faculty and staff, 9.26% of the surveyed faculty and staff said they drive car, 29.63% take CNG taxi, 14% use bus, 36% take rickshaw and 11% walk. For each mode listed, the data from the surveyed faculty and staff reveals that the average trip distance for car and CNG taxi is 3.76 miles, average trip distance for bus is 4.97 miles, average trip distance for rickshaw is 1.55 miles, and average trip distance for walking is 0.72 miles. </w:t>
      </w:r>
    </w:p>
    <w:p w:rsidR="00150CFE" w:rsidRDefault="00E23F1D"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For student commuters, the survey result</w:t>
      </w:r>
      <w:r w:rsidR="00150CFE">
        <w:rPr>
          <w:rFonts w:ascii="Times New Roman" w:hAnsi="Times New Roman" w:cs="Times New Roman"/>
          <w:color w:val="000000" w:themeColor="text1"/>
          <w:sz w:val="24"/>
          <w:szCs w:val="24"/>
        </w:rPr>
        <w:t>s suggest</w:t>
      </w:r>
      <w:r w:rsidRPr="00162E05">
        <w:rPr>
          <w:rFonts w:ascii="Times New Roman" w:hAnsi="Times New Roman" w:cs="Times New Roman"/>
          <w:color w:val="000000" w:themeColor="text1"/>
          <w:sz w:val="24"/>
          <w:szCs w:val="24"/>
        </w:rPr>
        <w:t xml:space="preserve"> that most of the day scholars live very near the campus and only either take CNG taxi, rickshaw or commute by walking from and to the campus. The distances from the residential addresses of the surveyed students to AUW are mostly below 2.5 km (1.55 miles). The ch</w:t>
      </w:r>
      <w:r w:rsidR="00150CFE">
        <w:rPr>
          <w:rFonts w:ascii="Times New Roman" w:hAnsi="Times New Roman" w:cs="Times New Roman"/>
          <w:color w:val="000000" w:themeColor="text1"/>
          <w:sz w:val="24"/>
          <w:szCs w:val="24"/>
        </w:rPr>
        <w:t>oices for means of transport</w:t>
      </w:r>
      <w:r w:rsidRPr="00162E05">
        <w:rPr>
          <w:rFonts w:ascii="Times New Roman" w:hAnsi="Times New Roman" w:cs="Times New Roman"/>
          <w:color w:val="000000" w:themeColor="text1"/>
          <w:sz w:val="24"/>
          <w:szCs w:val="24"/>
        </w:rPr>
        <w:t xml:space="preserve"> are also more flexible </w:t>
      </w:r>
      <w:r w:rsidR="00150CFE">
        <w:rPr>
          <w:rFonts w:ascii="Times New Roman" w:hAnsi="Times New Roman" w:cs="Times New Roman"/>
          <w:color w:val="000000" w:themeColor="text1"/>
          <w:sz w:val="24"/>
          <w:szCs w:val="24"/>
        </w:rPr>
        <w:t xml:space="preserve">when </w:t>
      </w:r>
      <w:r w:rsidRPr="00162E05">
        <w:rPr>
          <w:rFonts w:ascii="Times New Roman" w:hAnsi="Times New Roman" w:cs="Times New Roman"/>
          <w:color w:val="000000" w:themeColor="text1"/>
          <w:sz w:val="24"/>
          <w:szCs w:val="24"/>
        </w:rPr>
        <w:t>compare</w:t>
      </w:r>
      <w:r w:rsidR="00150CFE">
        <w:rPr>
          <w:rFonts w:ascii="Times New Roman" w:hAnsi="Times New Roman" w:cs="Times New Roman"/>
          <w:color w:val="000000" w:themeColor="text1"/>
          <w:sz w:val="24"/>
          <w:szCs w:val="24"/>
        </w:rPr>
        <w:t>d to those of</w:t>
      </w:r>
      <w:r w:rsidRPr="00162E05">
        <w:rPr>
          <w:rFonts w:ascii="Times New Roman" w:hAnsi="Times New Roman" w:cs="Times New Roman"/>
          <w:color w:val="000000" w:themeColor="text1"/>
          <w:sz w:val="24"/>
          <w:szCs w:val="24"/>
        </w:rPr>
        <w:t xml:space="preserve"> faculty and staff. Thus from the responses of the students, it was roughly estimated that 25% of the commuting trips are done by car, 25% by taking CNG taxi, 25% by taking rickshaw, and 25% by walking. The average trip distance is estimated to be approximately 1.55 miles (2.5 km) for those students who commute by car and CNG taxi, and to be approximately 0.6 miles (1 km) for those students who commute by walking or taking rickshaw. </w:t>
      </w:r>
    </w:p>
    <w:p w:rsidR="00184647" w:rsidRDefault="00184647" w:rsidP="00701967">
      <w:pPr>
        <w:spacing w:line="312" w:lineRule="auto"/>
        <w:rPr>
          <w:rFonts w:ascii="Times New Roman" w:hAnsi="Times New Roman" w:cs="Times New Roman"/>
          <w:color w:val="000000" w:themeColor="text1"/>
          <w:sz w:val="24"/>
          <w:szCs w:val="24"/>
        </w:rPr>
      </w:pPr>
    </w:p>
    <w:p w:rsidR="00184647" w:rsidRDefault="00184647" w:rsidP="00701967">
      <w:pPr>
        <w:spacing w:line="312" w:lineRule="auto"/>
        <w:rPr>
          <w:rFonts w:ascii="Times New Roman" w:hAnsi="Times New Roman" w:cs="Times New Roman"/>
          <w:color w:val="000000" w:themeColor="text1"/>
          <w:sz w:val="24"/>
          <w:szCs w:val="24"/>
        </w:rPr>
      </w:pPr>
    </w:p>
    <w:p w:rsidR="00184647" w:rsidRPr="00162E05" w:rsidRDefault="00184647" w:rsidP="00701967">
      <w:pPr>
        <w:spacing w:line="312" w:lineRule="auto"/>
        <w:rPr>
          <w:rFonts w:ascii="Times New Roman" w:hAnsi="Times New Roman" w:cs="Times New Roman"/>
          <w:color w:val="000000" w:themeColor="text1"/>
          <w:sz w:val="24"/>
          <w:szCs w:val="24"/>
        </w:rPr>
      </w:pPr>
    </w:p>
    <w:p w:rsidR="00E23F1D" w:rsidRPr="00162E05" w:rsidRDefault="00E23F1D" w:rsidP="00184647">
      <w:pPr>
        <w:spacing w:after="100"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Table </w:t>
      </w:r>
      <w:r w:rsidR="00A57476">
        <w:rPr>
          <w:rFonts w:ascii="Times New Roman" w:hAnsi="Times New Roman" w:cs="Times New Roman"/>
          <w:color w:val="000000" w:themeColor="text1"/>
          <w:sz w:val="24"/>
          <w:szCs w:val="24"/>
        </w:rPr>
        <w:t>5</w:t>
      </w:r>
      <w:r w:rsidRPr="00162E05">
        <w:rPr>
          <w:rFonts w:ascii="Times New Roman" w:hAnsi="Times New Roman" w:cs="Times New Roman"/>
          <w:color w:val="000000" w:themeColor="text1"/>
          <w:sz w:val="24"/>
          <w:szCs w:val="24"/>
        </w:rPr>
        <w:t>: Number of commuters and commuting trips made by AUW’s students, faculty and staff</w:t>
      </w:r>
    </w:p>
    <w:tbl>
      <w:tblPr>
        <w:tblStyle w:val="TableGrid"/>
        <w:tblW w:w="0" w:type="auto"/>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1043"/>
        <w:gridCol w:w="1994"/>
        <w:gridCol w:w="2723"/>
        <w:gridCol w:w="1642"/>
      </w:tblGrid>
      <w:tr w:rsidR="004B0C1C" w:rsidRPr="00162E05" w:rsidTr="004900DA">
        <w:trPr>
          <w:trHeight w:val="288"/>
          <w:jc w:val="center"/>
        </w:trPr>
        <w:tc>
          <w:tcPr>
            <w:tcW w:w="1043" w:type="dxa"/>
            <w:shd w:val="clear" w:color="auto" w:fill="D0CECE" w:themeFill="background2" w:themeFillShade="E6"/>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p>
        </w:tc>
        <w:tc>
          <w:tcPr>
            <w:tcW w:w="1994" w:type="dxa"/>
            <w:shd w:val="clear" w:color="auto" w:fill="D0CECE" w:themeFill="background2" w:themeFillShade="E6"/>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No. of commuters</w:t>
            </w:r>
          </w:p>
        </w:tc>
        <w:tc>
          <w:tcPr>
            <w:tcW w:w="2723" w:type="dxa"/>
            <w:shd w:val="clear" w:color="auto" w:fill="D0CECE" w:themeFill="background2" w:themeFillShade="E6"/>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One-Way Trips / Week</w:t>
            </w:r>
          </w:p>
        </w:tc>
        <w:tc>
          <w:tcPr>
            <w:tcW w:w="1642" w:type="dxa"/>
            <w:shd w:val="clear" w:color="auto" w:fill="D0CECE" w:themeFill="background2" w:themeFillShade="E6"/>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Weeks / Year</w:t>
            </w:r>
          </w:p>
        </w:tc>
      </w:tr>
      <w:tr w:rsidR="004B0C1C" w:rsidRPr="00162E05" w:rsidTr="004900DA">
        <w:trPr>
          <w:trHeight w:val="288"/>
          <w:jc w:val="center"/>
        </w:trPr>
        <w:tc>
          <w:tcPr>
            <w:tcW w:w="1043"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Faculty</w:t>
            </w:r>
          </w:p>
        </w:tc>
        <w:tc>
          <w:tcPr>
            <w:tcW w:w="1994"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20</w:t>
            </w:r>
          </w:p>
        </w:tc>
        <w:tc>
          <w:tcPr>
            <w:tcW w:w="2723"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10</w:t>
            </w:r>
          </w:p>
        </w:tc>
        <w:tc>
          <w:tcPr>
            <w:tcW w:w="1642"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38</w:t>
            </w:r>
          </w:p>
        </w:tc>
      </w:tr>
      <w:tr w:rsidR="004B0C1C" w:rsidRPr="00162E05" w:rsidTr="004900DA">
        <w:trPr>
          <w:trHeight w:val="288"/>
          <w:jc w:val="center"/>
        </w:trPr>
        <w:tc>
          <w:tcPr>
            <w:tcW w:w="1043"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Staff</w:t>
            </w:r>
          </w:p>
        </w:tc>
        <w:tc>
          <w:tcPr>
            <w:tcW w:w="1994"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110</w:t>
            </w:r>
          </w:p>
        </w:tc>
        <w:tc>
          <w:tcPr>
            <w:tcW w:w="2723"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10</w:t>
            </w:r>
          </w:p>
        </w:tc>
        <w:tc>
          <w:tcPr>
            <w:tcW w:w="1642"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48</w:t>
            </w:r>
          </w:p>
        </w:tc>
      </w:tr>
      <w:tr w:rsidR="004B0C1C" w:rsidRPr="00162E05" w:rsidTr="004900DA">
        <w:trPr>
          <w:trHeight w:val="288"/>
          <w:jc w:val="center"/>
        </w:trPr>
        <w:tc>
          <w:tcPr>
            <w:tcW w:w="1043"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Students</w:t>
            </w:r>
          </w:p>
        </w:tc>
        <w:tc>
          <w:tcPr>
            <w:tcW w:w="1994"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90</w:t>
            </w:r>
          </w:p>
        </w:tc>
        <w:tc>
          <w:tcPr>
            <w:tcW w:w="2723"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10</w:t>
            </w:r>
          </w:p>
        </w:tc>
        <w:tc>
          <w:tcPr>
            <w:tcW w:w="1642"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38</w:t>
            </w:r>
          </w:p>
        </w:tc>
      </w:tr>
    </w:tbl>
    <w:p w:rsidR="00E23F1D" w:rsidRPr="00162E05" w:rsidRDefault="00E23F1D" w:rsidP="00184647">
      <w:pPr>
        <w:spacing w:before="240" w:after="100"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Table </w:t>
      </w:r>
      <w:r w:rsidR="00150CFE">
        <w:rPr>
          <w:rFonts w:ascii="Times New Roman" w:hAnsi="Times New Roman" w:cs="Times New Roman"/>
          <w:color w:val="000000" w:themeColor="text1"/>
          <w:sz w:val="24"/>
          <w:szCs w:val="24"/>
        </w:rPr>
        <w:t>6</w:t>
      </w:r>
      <w:r w:rsidRPr="00162E05">
        <w:rPr>
          <w:rFonts w:ascii="Times New Roman" w:hAnsi="Times New Roman" w:cs="Times New Roman"/>
          <w:color w:val="000000" w:themeColor="text1"/>
          <w:sz w:val="24"/>
          <w:szCs w:val="24"/>
        </w:rPr>
        <w:t>: Trip mode distribution and trip distance of AUW’s commuters</w:t>
      </w:r>
    </w:p>
    <w:tbl>
      <w:tblPr>
        <w:tblStyle w:val="TableGrid"/>
        <w:tblW w:w="10710" w:type="dxa"/>
        <w:tblInd w:w="-545" w:type="dxa"/>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1265"/>
        <w:gridCol w:w="900"/>
        <w:gridCol w:w="990"/>
        <w:gridCol w:w="900"/>
        <w:gridCol w:w="900"/>
        <w:gridCol w:w="990"/>
        <w:gridCol w:w="870"/>
        <w:gridCol w:w="974"/>
        <w:gridCol w:w="973"/>
        <w:gridCol w:w="974"/>
        <w:gridCol w:w="974"/>
      </w:tblGrid>
      <w:tr w:rsidR="004B0C1C" w:rsidRPr="00162E05" w:rsidTr="0083250E">
        <w:tc>
          <w:tcPr>
            <w:tcW w:w="1265" w:type="dxa"/>
            <w:vMerge w:val="restart"/>
            <w:shd w:val="clear" w:color="auto" w:fill="D0CECE" w:themeFill="background2" w:themeFillShade="E6"/>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p>
        </w:tc>
        <w:tc>
          <w:tcPr>
            <w:tcW w:w="4680" w:type="dxa"/>
            <w:gridSpan w:val="5"/>
            <w:shd w:val="clear" w:color="auto" w:fill="D0CECE" w:themeFill="background2" w:themeFillShade="E6"/>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Trip Distribution (% Trips by Mode)</w:t>
            </w:r>
          </w:p>
        </w:tc>
        <w:tc>
          <w:tcPr>
            <w:tcW w:w="4765" w:type="dxa"/>
            <w:gridSpan w:val="5"/>
            <w:shd w:val="clear" w:color="auto" w:fill="D0CECE" w:themeFill="background2" w:themeFillShade="E6"/>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Trip Distance (Miles per One-Way Trip for Each Mode)</w:t>
            </w:r>
          </w:p>
        </w:tc>
      </w:tr>
      <w:tr w:rsidR="004B0C1C" w:rsidRPr="00162E05" w:rsidTr="0083250E">
        <w:tc>
          <w:tcPr>
            <w:tcW w:w="1265" w:type="dxa"/>
            <w:vMerge/>
            <w:shd w:val="clear" w:color="auto" w:fill="D0CECE" w:themeFill="background2" w:themeFillShade="E6"/>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p>
        </w:tc>
        <w:tc>
          <w:tcPr>
            <w:tcW w:w="900"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Car</w:t>
            </w:r>
          </w:p>
        </w:tc>
        <w:tc>
          <w:tcPr>
            <w:tcW w:w="990"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CNG taxi</w:t>
            </w:r>
          </w:p>
        </w:tc>
        <w:tc>
          <w:tcPr>
            <w:tcW w:w="900"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Bus</w:t>
            </w:r>
          </w:p>
        </w:tc>
        <w:tc>
          <w:tcPr>
            <w:tcW w:w="900"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Rickshaw</w:t>
            </w:r>
          </w:p>
        </w:tc>
        <w:tc>
          <w:tcPr>
            <w:tcW w:w="990"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Walk</w:t>
            </w:r>
          </w:p>
        </w:tc>
        <w:tc>
          <w:tcPr>
            <w:tcW w:w="870"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Car</w:t>
            </w:r>
          </w:p>
        </w:tc>
        <w:tc>
          <w:tcPr>
            <w:tcW w:w="974"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CNG taxi</w:t>
            </w:r>
          </w:p>
        </w:tc>
        <w:tc>
          <w:tcPr>
            <w:tcW w:w="973"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Bus</w:t>
            </w:r>
          </w:p>
        </w:tc>
        <w:tc>
          <w:tcPr>
            <w:tcW w:w="974"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Rickshaw</w:t>
            </w:r>
          </w:p>
        </w:tc>
        <w:tc>
          <w:tcPr>
            <w:tcW w:w="974"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Walk</w:t>
            </w:r>
          </w:p>
        </w:tc>
      </w:tr>
      <w:tr w:rsidR="004B0C1C" w:rsidRPr="00162E05" w:rsidTr="0083250E">
        <w:tc>
          <w:tcPr>
            <w:tcW w:w="1265" w:type="dxa"/>
            <w:shd w:val="clear" w:color="auto" w:fill="D0CECE" w:themeFill="background2" w:themeFillShade="E6"/>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Faculty and Staff</w:t>
            </w:r>
          </w:p>
        </w:tc>
        <w:tc>
          <w:tcPr>
            <w:tcW w:w="900"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9.26%</w:t>
            </w:r>
          </w:p>
        </w:tc>
        <w:tc>
          <w:tcPr>
            <w:tcW w:w="990"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29.63%</w:t>
            </w:r>
          </w:p>
        </w:tc>
        <w:tc>
          <w:tcPr>
            <w:tcW w:w="900"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13.7%</w:t>
            </w:r>
          </w:p>
        </w:tc>
        <w:tc>
          <w:tcPr>
            <w:tcW w:w="900"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36.3%</w:t>
            </w:r>
          </w:p>
        </w:tc>
        <w:tc>
          <w:tcPr>
            <w:tcW w:w="990"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11.11%</w:t>
            </w:r>
          </w:p>
        </w:tc>
        <w:tc>
          <w:tcPr>
            <w:tcW w:w="870"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3.76</w:t>
            </w:r>
          </w:p>
        </w:tc>
        <w:tc>
          <w:tcPr>
            <w:tcW w:w="974"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3.76</w:t>
            </w:r>
          </w:p>
        </w:tc>
        <w:tc>
          <w:tcPr>
            <w:tcW w:w="973"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4.97</w:t>
            </w:r>
          </w:p>
        </w:tc>
        <w:tc>
          <w:tcPr>
            <w:tcW w:w="974"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1.55</w:t>
            </w:r>
          </w:p>
        </w:tc>
        <w:tc>
          <w:tcPr>
            <w:tcW w:w="974"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0.72</w:t>
            </w:r>
          </w:p>
        </w:tc>
      </w:tr>
      <w:tr w:rsidR="004B0C1C" w:rsidRPr="00162E05" w:rsidTr="0083250E">
        <w:tc>
          <w:tcPr>
            <w:tcW w:w="1265" w:type="dxa"/>
            <w:shd w:val="clear" w:color="auto" w:fill="D0CECE" w:themeFill="background2" w:themeFillShade="E6"/>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Students</w:t>
            </w:r>
          </w:p>
        </w:tc>
        <w:tc>
          <w:tcPr>
            <w:tcW w:w="900"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25%</w:t>
            </w:r>
          </w:p>
        </w:tc>
        <w:tc>
          <w:tcPr>
            <w:tcW w:w="990"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25%</w:t>
            </w:r>
          </w:p>
        </w:tc>
        <w:tc>
          <w:tcPr>
            <w:tcW w:w="900"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0%</w:t>
            </w:r>
          </w:p>
        </w:tc>
        <w:tc>
          <w:tcPr>
            <w:tcW w:w="900"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25%</w:t>
            </w:r>
          </w:p>
        </w:tc>
        <w:tc>
          <w:tcPr>
            <w:tcW w:w="990"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25%</w:t>
            </w:r>
          </w:p>
        </w:tc>
        <w:tc>
          <w:tcPr>
            <w:tcW w:w="870"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1.55</w:t>
            </w:r>
          </w:p>
        </w:tc>
        <w:tc>
          <w:tcPr>
            <w:tcW w:w="974"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1.55</w:t>
            </w:r>
          </w:p>
        </w:tc>
        <w:tc>
          <w:tcPr>
            <w:tcW w:w="973"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0</w:t>
            </w:r>
          </w:p>
        </w:tc>
        <w:tc>
          <w:tcPr>
            <w:tcW w:w="974"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0.6</w:t>
            </w:r>
          </w:p>
        </w:tc>
        <w:tc>
          <w:tcPr>
            <w:tcW w:w="974" w:type="dxa"/>
            <w:vAlign w:val="center"/>
          </w:tcPr>
          <w:p w:rsidR="00E23F1D" w:rsidRPr="00162E05" w:rsidRDefault="00E23F1D" w:rsidP="00701967">
            <w:pPr>
              <w:spacing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0.6</w:t>
            </w:r>
          </w:p>
        </w:tc>
      </w:tr>
    </w:tbl>
    <w:p w:rsidR="00E23F1D" w:rsidRPr="00162E05" w:rsidRDefault="00E23F1D" w:rsidP="00701967">
      <w:pPr>
        <w:spacing w:line="312" w:lineRule="auto"/>
        <w:rPr>
          <w:rFonts w:ascii="Times New Roman" w:hAnsi="Times New Roman" w:cs="Times New Roman"/>
          <w:color w:val="000000" w:themeColor="text1"/>
          <w:sz w:val="24"/>
          <w:szCs w:val="24"/>
        </w:rPr>
      </w:pPr>
    </w:p>
    <w:p w:rsidR="006A4A81" w:rsidRPr="00162E05" w:rsidRDefault="00E23F1D" w:rsidP="006A4A81">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In </w:t>
      </w:r>
      <w:r w:rsidR="00317286" w:rsidRPr="00162E05">
        <w:rPr>
          <w:rFonts w:ascii="Times New Roman" w:hAnsi="Times New Roman" w:cs="Times New Roman"/>
          <w:color w:val="000000" w:themeColor="text1"/>
          <w:sz w:val="24"/>
          <w:szCs w:val="24"/>
        </w:rPr>
        <w:t>FY</w:t>
      </w:r>
      <w:r w:rsidRPr="00162E05">
        <w:rPr>
          <w:rFonts w:ascii="Times New Roman" w:hAnsi="Times New Roman" w:cs="Times New Roman"/>
          <w:color w:val="000000" w:themeColor="text1"/>
          <w:sz w:val="24"/>
          <w:szCs w:val="24"/>
        </w:rPr>
        <w:t xml:space="preserve">2017, AUW’s student commuting generated 8.6 MT </w:t>
      </w:r>
      <w:r w:rsidR="005C79DA" w:rsidRPr="00162E05">
        <w:rPr>
          <w:rFonts w:ascii="Times New Roman" w:hAnsi="Times New Roman" w:cs="Times New Roman"/>
          <w:color w:val="000000" w:themeColor="text1"/>
          <w:sz w:val="24"/>
          <w:szCs w:val="24"/>
        </w:rPr>
        <w:t>CO</w:t>
      </w:r>
      <w:r w:rsidR="005C79DA" w:rsidRPr="00150CFE">
        <w:rPr>
          <w:rFonts w:ascii="Times New Roman" w:hAnsi="Times New Roman" w:cs="Times New Roman"/>
          <w:color w:val="000000" w:themeColor="text1"/>
          <w:sz w:val="24"/>
          <w:szCs w:val="24"/>
          <w:vertAlign w:val="subscript"/>
        </w:rPr>
        <w:t>2</w:t>
      </w:r>
      <w:r w:rsidR="005C79DA" w:rsidRPr="00162E05">
        <w:rPr>
          <w:rFonts w:ascii="Times New Roman" w:hAnsi="Times New Roman" w:cs="Times New Roman"/>
          <w:color w:val="000000" w:themeColor="text1"/>
          <w:sz w:val="24"/>
          <w:szCs w:val="24"/>
        </w:rPr>
        <w:t>e</w:t>
      </w:r>
      <w:r w:rsidRPr="00162E05">
        <w:rPr>
          <w:rFonts w:ascii="Times New Roman" w:hAnsi="Times New Roman" w:cs="Times New Roman"/>
          <w:color w:val="000000" w:themeColor="text1"/>
          <w:sz w:val="24"/>
          <w:szCs w:val="24"/>
        </w:rPr>
        <w:t xml:space="preserve">, represent only 1% of the total carbon footprint. Faculty and staff commuting emitted 37.6 MT </w:t>
      </w:r>
      <w:r w:rsidR="005C79DA" w:rsidRPr="00162E05">
        <w:rPr>
          <w:rFonts w:ascii="Times New Roman" w:hAnsi="Times New Roman" w:cs="Times New Roman"/>
          <w:color w:val="000000" w:themeColor="text1"/>
          <w:sz w:val="24"/>
          <w:szCs w:val="24"/>
        </w:rPr>
        <w:t>CO</w:t>
      </w:r>
      <w:r w:rsidR="005C79DA" w:rsidRPr="00150CFE">
        <w:rPr>
          <w:rFonts w:ascii="Times New Roman" w:hAnsi="Times New Roman" w:cs="Times New Roman"/>
          <w:color w:val="000000" w:themeColor="text1"/>
          <w:sz w:val="24"/>
          <w:szCs w:val="24"/>
          <w:vertAlign w:val="subscript"/>
        </w:rPr>
        <w:t>2</w:t>
      </w:r>
      <w:r w:rsidR="005C79DA" w:rsidRPr="00162E05">
        <w:rPr>
          <w:rFonts w:ascii="Times New Roman" w:hAnsi="Times New Roman" w:cs="Times New Roman"/>
          <w:color w:val="000000" w:themeColor="text1"/>
          <w:sz w:val="24"/>
          <w:szCs w:val="24"/>
        </w:rPr>
        <w:t>e</w:t>
      </w:r>
      <w:r w:rsidRPr="00162E05">
        <w:rPr>
          <w:rFonts w:ascii="Times New Roman" w:hAnsi="Times New Roman" w:cs="Times New Roman"/>
          <w:color w:val="000000" w:themeColor="text1"/>
          <w:sz w:val="24"/>
          <w:szCs w:val="24"/>
        </w:rPr>
        <w:t xml:space="preserve">, contributing 3% of the total emissions. </w:t>
      </w:r>
      <w:r w:rsidR="006A4A81" w:rsidRPr="00162E05">
        <w:rPr>
          <w:rFonts w:ascii="Times New Roman" w:hAnsi="Times New Roman" w:cs="Times New Roman"/>
          <w:color w:val="000000" w:themeColor="text1"/>
          <w:sz w:val="24"/>
          <w:szCs w:val="24"/>
        </w:rPr>
        <w:t>The amount of CO</w:t>
      </w:r>
      <w:r w:rsidR="006A4A81" w:rsidRPr="00150CFE">
        <w:rPr>
          <w:rFonts w:ascii="Times New Roman" w:hAnsi="Times New Roman" w:cs="Times New Roman"/>
          <w:color w:val="000000" w:themeColor="text1"/>
          <w:sz w:val="24"/>
          <w:szCs w:val="24"/>
          <w:vertAlign w:val="subscript"/>
        </w:rPr>
        <w:t>2</w:t>
      </w:r>
      <w:r w:rsidR="006A4A81" w:rsidRPr="00162E05">
        <w:rPr>
          <w:rFonts w:ascii="Times New Roman" w:hAnsi="Times New Roman" w:cs="Times New Roman"/>
          <w:color w:val="000000" w:themeColor="text1"/>
          <w:sz w:val="24"/>
          <w:szCs w:val="24"/>
        </w:rPr>
        <w:t>e emitted from student commuting was 4.3 time</w:t>
      </w:r>
      <w:r w:rsidR="00150CFE">
        <w:rPr>
          <w:rFonts w:ascii="Times New Roman" w:hAnsi="Times New Roman" w:cs="Times New Roman"/>
          <w:color w:val="000000" w:themeColor="text1"/>
          <w:sz w:val="24"/>
          <w:szCs w:val="24"/>
        </w:rPr>
        <w:t>s</w:t>
      </w:r>
      <w:r w:rsidR="006A4A81" w:rsidRPr="00162E05">
        <w:rPr>
          <w:rFonts w:ascii="Times New Roman" w:hAnsi="Times New Roman" w:cs="Times New Roman"/>
          <w:color w:val="000000" w:themeColor="text1"/>
          <w:sz w:val="24"/>
          <w:szCs w:val="24"/>
        </w:rPr>
        <w:t xml:space="preserve"> less than faculty and staff commuting, it is due to the fact that the size of staff commuter population is larger since most of them are from Chittagong. In addition, most of the student commuters (day-scholars) live nearer to the campus than </w:t>
      </w:r>
      <w:r w:rsidR="00150CFE">
        <w:rPr>
          <w:rFonts w:ascii="Times New Roman" w:hAnsi="Times New Roman" w:cs="Times New Roman"/>
          <w:color w:val="000000" w:themeColor="text1"/>
          <w:sz w:val="24"/>
          <w:szCs w:val="24"/>
        </w:rPr>
        <w:t>many</w:t>
      </w:r>
      <w:r w:rsidR="006A4A81" w:rsidRPr="00162E05">
        <w:rPr>
          <w:rFonts w:ascii="Times New Roman" w:hAnsi="Times New Roman" w:cs="Times New Roman"/>
          <w:color w:val="000000" w:themeColor="text1"/>
          <w:sz w:val="24"/>
          <w:szCs w:val="24"/>
        </w:rPr>
        <w:t xml:space="preserve"> staff commuters. The staff also have to commuter more days in a year since they still have to work during academic breaks. </w:t>
      </w:r>
    </w:p>
    <w:p w:rsidR="00FF435E" w:rsidRPr="00162E05" w:rsidRDefault="00C84890" w:rsidP="004900DA">
      <w:pPr>
        <w:pStyle w:val="ListParagraph"/>
        <w:numPr>
          <w:ilvl w:val="3"/>
          <w:numId w:val="21"/>
        </w:numPr>
        <w:spacing w:line="312" w:lineRule="auto"/>
        <w:ind w:left="990" w:hanging="990"/>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Directly Financed Air Travel</w:t>
      </w:r>
    </w:p>
    <w:p w:rsidR="007D71BF" w:rsidRDefault="00844D3E"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Every year, AUW’s Travel and Logistics Department has to book a great number of flights, both domestic and international for university‐related travel. These </w:t>
      </w:r>
      <w:r w:rsidR="00BF68D7" w:rsidRPr="00162E05">
        <w:rPr>
          <w:rFonts w:ascii="Times New Roman" w:hAnsi="Times New Roman" w:cs="Times New Roman"/>
          <w:color w:val="000000" w:themeColor="text1"/>
          <w:sz w:val="24"/>
          <w:szCs w:val="24"/>
        </w:rPr>
        <w:t xml:space="preserve">are </w:t>
      </w:r>
      <w:r w:rsidRPr="00162E05">
        <w:rPr>
          <w:rFonts w:ascii="Times New Roman" w:hAnsi="Times New Roman" w:cs="Times New Roman"/>
          <w:color w:val="000000" w:themeColor="text1"/>
          <w:sz w:val="24"/>
          <w:szCs w:val="24"/>
        </w:rPr>
        <w:t xml:space="preserve">mainly </w:t>
      </w:r>
      <w:r w:rsidR="00BF68D7" w:rsidRPr="00162E05">
        <w:rPr>
          <w:rFonts w:ascii="Times New Roman" w:hAnsi="Times New Roman" w:cs="Times New Roman"/>
          <w:color w:val="000000" w:themeColor="text1"/>
          <w:sz w:val="24"/>
          <w:szCs w:val="24"/>
        </w:rPr>
        <w:t>official financed</w:t>
      </w:r>
      <w:r w:rsidR="00C84890" w:rsidRPr="00162E05">
        <w:rPr>
          <w:rFonts w:ascii="Times New Roman" w:hAnsi="Times New Roman" w:cs="Times New Roman"/>
          <w:color w:val="000000" w:themeColor="text1"/>
          <w:sz w:val="24"/>
          <w:szCs w:val="24"/>
        </w:rPr>
        <w:t xml:space="preserve"> </w:t>
      </w:r>
      <w:r w:rsidR="00CD0C98" w:rsidRPr="00162E05">
        <w:rPr>
          <w:rFonts w:ascii="Times New Roman" w:hAnsi="Times New Roman" w:cs="Times New Roman"/>
          <w:color w:val="000000" w:themeColor="text1"/>
          <w:sz w:val="24"/>
          <w:szCs w:val="24"/>
        </w:rPr>
        <w:t xml:space="preserve">fights </w:t>
      </w:r>
      <w:r w:rsidRPr="00162E05">
        <w:rPr>
          <w:rFonts w:ascii="Times New Roman" w:hAnsi="Times New Roman" w:cs="Times New Roman"/>
          <w:color w:val="000000" w:themeColor="text1"/>
          <w:sz w:val="24"/>
          <w:szCs w:val="24"/>
        </w:rPr>
        <w:t>for working purpose</w:t>
      </w:r>
      <w:r w:rsidR="00CD0C98" w:rsidRPr="00162E05">
        <w:rPr>
          <w:rFonts w:ascii="Times New Roman" w:hAnsi="Times New Roman" w:cs="Times New Roman"/>
          <w:color w:val="000000" w:themeColor="text1"/>
          <w:sz w:val="24"/>
          <w:szCs w:val="24"/>
        </w:rPr>
        <w:t xml:space="preserve"> of faculty and staff</w:t>
      </w:r>
      <w:r w:rsidRPr="00162E05">
        <w:rPr>
          <w:rFonts w:ascii="Times New Roman" w:hAnsi="Times New Roman" w:cs="Times New Roman"/>
          <w:color w:val="000000" w:themeColor="text1"/>
          <w:sz w:val="24"/>
          <w:szCs w:val="24"/>
        </w:rPr>
        <w:t xml:space="preserve">, </w:t>
      </w:r>
      <w:r w:rsidR="00CD0C98" w:rsidRPr="00162E05">
        <w:rPr>
          <w:rFonts w:ascii="Times New Roman" w:hAnsi="Times New Roman" w:cs="Times New Roman"/>
          <w:color w:val="000000" w:themeColor="text1"/>
          <w:sz w:val="24"/>
          <w:szCs w:val="24"/>
        </w:rPr>
        <w:t>inviting guests and speakers to university-related events and program</w:t>
      </w:r>
      <w:r w:rsidR="00150CFE">
        <w:rPr>
          <w:rFonts w:ascii="Times New Roman" w:hAnsi="Times New Roman" w:cs="Times New Roman"/>
          <w:color w:val="000000" w:themeColor="text1"/>
          <w:sz w:val="24"/>
          <w:szCs w:val="24"/>
        </w:rPr>
        <w:t>s</w:t>
      </w:r>
      <w:r w:rsidR="00CD0C98" w:rsidRPr="00162E05">
        <w:rPr>
          <w:rFonts w:ascii="Times New Roman" w:hAnsi="Times New Roman" w:cs="Times New Roman"/>
          <w:color w:val="000000" w:themeColor="text1"/>
          <w:sz w:val="24"/>
          <w:szCs w:val="24"/>
        </w:rPr>
        <w:t xml:space="preserve">, </w:t>
      </w:r>
      <w:r w:rsidRPr="00162E05">
        <w:rPr>
          <w:rFonts w:ascii="Times New Roman" w:hAnsi="Times New Roman" w:cs="Times New Roman"/>
          <w:color w:val="000000" w:themeColor="text1"/>
          <w:sz w:val="24"/>
          <w:szCs w:val="24"/>
        </w:rPr>
        <w:t>and a small part is flights of students for studying</w:t>
      </w:r>
      <w:r w:rsidR="000D124A" w:rsidRPr="00162E05">
        <w:rPr>
          <w:rFonts w:ascii="Times New Roman" w:hAnsi="Times New Roman" w:cs="Times New Roman"/>
          <w:color w:val="000000" w:themeColor="text1"/>
          <w:sz w:val="24"/>
          <w:szCs w:val="24"/>
        </w:rPr>
        <w:t xml:space="preserve"> purpose</w:t>
      </w:r>
      <w:r w:rsidRPr="00162E05">
        <w:rPr>
          <w:rFonts w:ascii="Times New Roman" w:hAnsi="Times New Roman" w:cs="Times New Roman"/>
          <w:color w:val="000000" w:themeColor="text1"/>
          <w:sz w:val="24"/>
          <w:szCs w:val="24"/>
        </w:rPr>
        <w:t xml:space="preserve">, internships and various kinds of international programs. </w:t>
      </w:r>
      <w:r w:rsidR="007D71BF" w:rsidRPr="00162E05">
        <w:rPr>
          <w:rFonts w:ascii="Times New Roman" w:hAnsi="Times New Roman" w:cs="Times New Roman"/>
          <w:color w:val="000000" w:themeColor="text1"/>
          <w:sz w:val="24"/>
          <w:szCs w:val="24"/>
        </w:rPr>
        <w:t xml:space="preserve">In </w:t>
      </w:r>
      <w:r w:rsidR="007E1C8A" w:rsidRPr="00162E05">
        <w:rPr>
          <w:rFonts w:ascii="Times New Roman" w:hAnsi="Times New Roman" w:cs="Times New Roman"/>
          <w:color w:val="000000" w:themeColor="text1"/>
          <w:sz w:val="24"/>
          <w:szCs w:val="24"/>
        </w:rPr>
        <w:t>FY</w:t>
      </w:r>
      <w:r w:rsidR="007D71BF" w:rsidRPr="00162E05">
        <w:rPr>
          <w:rFonts w:ascii="Times New Roman" w:hAnsi="Times New Roman" w:cs="Times New Roman"/>
          <w:color w:val="000000" w:themeColor="text1"/>
          <w:sz w:val="24"/>
          <w:szCs w:val="24"/>
        </w:rPr>
        <w:t xml:space="preserve">2017, the total air miles for directly financed air travel of AUW was 405,413 miles. </w:t>
      </w:r>
      <w:r w:rsidR="00382D75" w:rsidRPr="00162E05">
        <w:rPr>
          <w:rFonts w:ascii="Times New Roman" w:hAnsi="Times New Roman" w:cs="Times New Roman"/>
          <w:color w:val="000000" w:themeColor="text1"/>
          <w:sz w:val="24"/>
          <w:szCs w:val="24"/>
        </w:rPr>
        <w:t>This category emit</w:t>
      </w:r>
      <w:r w:rsidR="00190C10" w:rsidRPr="00162E05">
        <w:rPr>
          <w:rFonts w:ascii="Times New Roman" w:hAnsi="Times New Roman" w:cs="Times New Roman"/>
          <w:color w:val="000000" w:themeColor="text1"/>
          <w:sz w:val="24"/>
          <w:szCs w:val="24"/>
        </w:rPr>
        <w:t>ted</w:t>
      </w:r>
      <w:r w:rsidR="007E1C8A" w:rsidRPr="00162E05">
        <w:rPr>
          <w:rFonts w:ascii="Times New Roman" w:hAnsi="Times New Roman" w:cs="Times New Roman"/>
          <w:color w:val="000000" w:themeColor="text1"/>
          <w:sz w:val="24"/>
          <w:szCs w:val="24"/>
        </w:rPr>
        <w:t xml:space="preserve"> 195.6 MT </w:t>
      </w:r>
      <w:r w:rsidR="005C79DA" w:rsidRPr="00162E05">
        <w:rPr>
          <w:rFonts w:ascii="Times New Roman" w:hAnsi="Times New Roman" w:cs="Times New Roman"/>
          <w:color w:val="000000" w:themeColor="text1"/>
          <w:sz w:val="24"/>
          <w:szCs w:val="24"/>
        </w:rPr>
        <w:t>CO2e</w:t>
      </w:r>
      <w:r w:rsidR="007E1C8A" w:rsidRPr="00162E05">
        <w:rPr>
          <w:rFonts w:ascii="Times New Roman" w:hAnsi="Times New Roman" w:cs="Times New Roman"/>
          <w:color w:val="000000" w:themeColor="text1"/>
          <w:sz w:val="24"/>
          <w:szCs w:val="24"/>
        </w:rPr>
        <w:t>, represent 15% of the total carbon footprint.</w:t>
      </w:r>
    </w:p>
    <w:p w:rsidR="00C84890" w:rsidRPr="00162E05" w:rsidRDefault="00C84890" w:rsidP="004900DA">
      <w:pPr>
        <w:pStyle w:val="ListParagraph"/>
        <w:numPr>
          <w:ilvl w:val="3"/>
          <w:numId w:val="21"/>
        </w:numPr>
        <w:spacing w:line="312" w:lineRule="auto"/>
        <w:ind w:left="990" w:hanging="990"/>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 xml:space="preserve">Student </w:t>
      </w:r>
      <w:r w:rsidR="00150CFE" w:rsidRPr="00162E05">
        <w:rPr>
          <w:rFonts w:ascii="Times New Roman" w:hAnsi="Times New Roman" w:cs="Times New Roman"/>
          <w:b/>
          <w:color w:val="000000" w:themeColor="text1"/>
          <w:sz w:val="24"/>
          <w:szCs w:val="24"/>
        </w:rPr>
        <w:t>Air Travel To/From Home</w:t>
      </w:r>
    </w:p>
    <w:p w:rsidR="00A0148D" w:rsidRPr="00162E05" w:rsidRDefault="00150CFE" w:rsidP="00701967">
      <w:pPr>
        <w:spacing w:line="312"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AUW</w:t>
      </w:r>
      <w:r w:rsidR="00190C10" w:rsidRPr="00162E05">
        <w:rPr>
          <w:rFonts w:ascii="Times New Roman" w:hAnsi="Times New Roman" w:cs="Times New Roman"/>
          <w:color w:val="000000" w:themeColor="text1"/>
          <w:sz w:val="24"/>
          <w:szCs w:val="24"/>
        </w:rPr>
        <w:t xml:space="preserve"> attracts a</w:t>
      </w:r>
      <w:r>
        <w:rPr>
          <w:rFonts w:ascii="Times New Roman" w:hAnsi="Times New Roman" w:cs="Times New Roman"/>
          <w:color w:val="000000" w:themeColor="text1"/>
          <w:sz w:val="24"/>
          <w:szCs w:val="24"/>
        </w:rPr>
        <w:t xml:space="preserve"> huge</w:t>
      </w:r>
      <w:r w:rsidR="00190C10" w:rsidRPr="00162E05">
        <w:rPr>
          <w:rFonts w:ascii="Times New Roman" w:hAnsi="Times New Roman" w:cs="Times New Roman"/>
          <w:color w:val="000000" w:themeColor="text1"/>
          <w:sz w:val="24"/>
          <w:szCs w:val="24"/>
        </w:rPr>
        <w:t xml:space="preserve"> student population from different areas across Asia. </w:t>
      </w:r>
      <w:r w:rsidR="00217943" w:rsidRPr="00162E05">
        <w:rPr>
          <w:rFonts w:ascii="Times New Roman" w:hAnsi="Times New Roman" w:cs="Times New Roman"/>
          <w:color w:val="000000" w:themeColor="text1"/>
          <w:sz w:val="24"/>
          <w:szCs w:val="24"/>
        </w:rPr>
        <w:t>International students’</w:t>
      </w:r>
      <w:r w:rsidR="00CD0C98" w:rsidRPr="00162E05">
        <w:rPr>
          <w:rFonts w:ascii="Times New Roman" w:hAnsi="Times New Roman" w:cs="Times New Roman"/>
          <w:color w:val="000000" w:themeColor="text1"/>
          <w:sz w:val="24"/>
          <w:szCs w:val="24"/>
        </w:rPr>
        <w:t xml:space="preserve"> air travel comprises a large portion of the total carbon emission</w:t>
      </w:r>
      <w:r>
        <w:rPr>
          <w:rFonts w:ascii="Times New Roman" w:hAnsi="Times New Roman" w:cs="Times New Roman"/>
          <w:color w:val="000000" w:themeColor="text1"/>
          <w:sz w:val="24"/>
          <w:szCs w:val="24"/>
        </w:rPr>
        <w:t>s</w:t>
      </w:r>
      <w:r w:rsidR="00CD0C98" w:rsidRPr="00162E05">
        <w:rPr>
          <w:rFonts w:ascii="Times New Roman" w:hAnsi="Times New Roman" w:cs="Times New Roman"/>
          <w:color w:val="000000" w:themeColor="text1"/>
          <w:sz w:val="24"/>
          <w:szCs w:val="24"/>
        </w:rPr>
        <w:t xml:space="preserve">. </w:t>
      </w:r>
      <w:r w:rsidR="00381239" w:rsidRPr="00162E05">
        <w:rPr>
          <w:rFonts w:ascii="Times New Roman" w:hAnsi="Times New Roman" w:cs="Times New Roman"/>
          <w:color w:val="000000" w:themeColor="text1"/>
          <w:sz w:val="24"/>
          <w:szCs w:val="24"/>
        </w:rPr>
        <w:t>M</w:t>
      </w:r>
      <w:r w:rsidR="00F85A3A" w:rsidRPr="00162E05">
        <w:rPr>
          <w:rFonts w:ascii="Times New Roman" w:hAnsi="Times New Roman" w:cs="Times New Roman"/>
          <w:color w:val="000000" w:themeColor="text1"/>
          <w:sz w:val="24"/>
          <w:szCs w:val="24"/>
        </w:rPr>
        <w:t>ost of the students book the tickets to go home during vacations by themselves thus it is difficult to obtain a detailed record from any AUW departments.</w:t>
      </w:r>
      <w:r w:rsidR="00794CF5" w:rsidRPr="00162E05">
        <w:rPr>
          <w:rFonts w:ascii="Times New Roman" w:hAnsi="Times New Roman" w:cs="Times New Roman"/>
          <w:color w:val="000000" w:themeColor="text1"/>
          <w:sz w:val="24"/>
          <w:szCs w:val="24"/>
        </w:rPr>
        <w:t xml:space="preserve"> </w:t>
      </w:r>
      <w:r w:rsidR="00F85A3A" w:rsidRPr="00162E05">
        <w:rPr>
          <w:rFonts w:ascii="Times New Roman" w:hAnsi="Times New Roman" w:cs="Times New Roman"/>
          <w:color w:val="000000" w:themeColor="text1"/>
          <w:sz w:val="24"/>
          <w:szCs w:val="24"/>
        </w:rPr>
        <w:t>A reasonable assumption was made</w:t>
      </w:r>
      <w:r w:rsidR="00381239" w:rsidRPr="00162E0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which </w:t>
      </w:r>
      <w:r w:rsidR="00381239" w:rsidRPr="00162E05">
        <w:rPr>
          <w:rFonts w:ascii="Times New Roman" w:hAnsi="Times New Roman" w:cs="Times New Roman"/>
          <w:color w:val="000000" w:themeColor="text1"/>
          <w:sz w:val="24"/>
          <w:szCs w:val="24"/>
        </w:rPr>
        <w:t>is</w:t>
      </w:r>
      <w:r w:rsidR="00F85A3A" w:rsidRPr="00162E05">
        <w:rPr>
          <w:rFonts w:ascii="Times New Roman" w:hAnsi="Times New Roman" w:cs="Times New Roman"/>
          <w:color w:val="000000" w:themeColor="text1"/>
          <w:sz w:val="24"/>
          <w:szCs w:val="24"/>
        </w:rPr>
        <w:t xml:space="preserve"> that each </w:t>
      </w:r>
      <w:r>
        <w:rPr>
          <w:rFonts w:ascii="Times New Roman" w:hAnsi="Times New Roman" w:cs="Times New Roman"/>
          <w:color w:val="000000" w:themeColor="text1"/>
          <w:sz w:val="24"/>
          <w:szCs w:val="24"/>
        </w:rPr>
        <w:t>international</w:t>
      </w:r>
      <w:r w:rsidR="00F85A3A" w:rsidRPr="00162E05">
        <w:rPr>
          <w:rFonts w:ascii="Times New Roman" w:hAnsi="Times New Roman" w:cs="Times New Roman"/>
          <w:color w:val="000000" w:themeColor="text1"/>
          <w:sz w:val="24"/>
          <w:szCs w:val="24"/>
        </w:rPr>
        <w:t xml:space="preserve"> student </w:t>
      </w:r>
      <w:r>
        <w:rPr>
          <w:rFonts w:ascii="Times New Roman" w:hAnsi="Times New Roman" w:cs="Times New Roman"/>
          <w:color w:val="000000" w:themeColor="text1"/>
          <w:sz w:val="24"/>
          <w:szCs w:val="24"/>
        </w:rPr>
        <w:t xml:space="preserve">takes </w:t>
      </w:r>
      <w:r w:rsidR="00F85A3A" w:rsidRPr="00162E05">
        <w:rPr>
          <w:rFonts w:ascii="Times New Roman" w:hAnsi="Times New Roman" w:cs="Times New Roman"/>
          <w:color w:val="000000" w:themeColor="text1"/>
          <w:sz w:val="24"/>
          <w:szCs w:val="24"/>
        </w:rPr>
        <w:t>only one round-trip flight per year from Dhaka airport to the airport in the capital of their respected country. Bangladeshi student</w:t>
      </w:r>
      <w:r>
        <w:rPr>
          <w:rFonts w:ascii="Times New Roman" w:hAnsi="Times New Roman" w:cs="Times New Roman"/>
          <w:color w:val="000000" w:themeColor="text1"/>
          <w:sz w:val="24"/>
          <w:szCs w:val="24"/>
        </w:rPr>
        <w:t>s</w:t>
      </w:r>
      <w:r w:rsidR="00F85A3A" w:rsidRPr="00162E05">
        <w:rPr>
          <w:rFonts w:ascii="Times New Roman" w:hAnsi="Times New Roman" w:cs="Times New Roman"/>
          <w:color w:val="000000" w:themeColor="text1"/>
          <w:sz w:val="24"/>
          <w:szCs w:val="24"/>
        </w:rPr>
        <w:t xml:space="preserve"> were excluded from this analysis under the assumption that they take bus or train and do not fly to and from the campus. </w:t>
      </w:r>
      <w:r w:rsidR="00381239" w:rsidRPr="00162E05">
        <w:rPr>
          <w:rFonts w:ascii="Times New Roman" w:hAnsi="Times New Roman" w:cs="Times New Roman"/>
          <w:color w:val="000000" w:themeColor="text1"/>
          <w:sz w:val="24"/>
          <w:szCs w:val="24"/>
        </w:rPr>
        <w:t xml:space="preserve">Detailed data regarding international population and the flight distance are illustrated in Table </w:t>
      </w:r>
      <w:r w:rsidR="003A508C">
        <w:rPr>
          <w:rFonts w:ascii="Times New Roman" w:hAnsi="Times New Roman" w:cs="Times New Roman"/>
          <w:color w:val="000000" w:themeColor="text1"/>
          <w:sz w:val="24"/>
          <w:szCs w:val="24"/>
        </w:rPr>
        <w:t>7</w:t>
      </w:r>
      <w:r w:rsidR="00381239" w:rsidRPr="00162E05">
        <w:rPr>
          <w:rFonts w:ascii="Times New Roman" w:hAnsi="Times New Roman" w:cs="Times New Roman"/>
          <w:color w:val="000000" w:themeColor="text1"/>
          <w:sz w:val="24"/>
          <w:szCs w:val="24"/>
        </w:rPr>
        <w:t>.</w:t>
      </w:r>
      <w:r w:rsidR="00217943" w:rsidRPr="00162E05">
        <w:rPr>
          <w:rFonts w:ascii="Times New Roman" w:hAnsi="Times New Roman" w:cs="Times New Roman"/>
          <w:color w:val="000000" w:themeColor="text1"/>
          <w:sz w:val="24"/>
          <w:szCs w:val="24"/>
        </w:rPr>
        <w:t xml:space="preserve"> </w:t>
      </w:r>
      <w:r w:rsidR="0083250E" w:rsidRPr="00162E05">
        <w:rPr>
          <w:rFonts w:ascii="Times New Roman" w:hAnsi="Times New Roman" w:cs="Times New Roman"/>
          <w:color w:val="000000" w:themeColor="text1"/>
          <w:sz w:val="24"/>
          <w:szCs w:val="24"/>
        </w:rPr>
        <w:t xml:space="preserve">In </w:t>
      </w:r>
      <w:r w:rsidR="003A508C">
        <w:rPr>
          <w:rFonts w:ascii="Times New Roman" w:hAnsi="Times New Roman" w:cs="Times New Roman"/>
          <w:color w:val="000000" w:themeColor="text1"/>
          <w:sz w:val="24"/>
          <w:szCs w:val="24"/>
        </w:rPr>
        <w:t>FY</w:t>
      </w:r>
      <w:r w:rsidR="0083250E" w:rsidRPr="00162E05">
        <w:rPr>
          <w:rFonts w:ascii="Times New Roman" w:hAnsi="Times New Roman" w:cs="Times New Roman"/>
          <w:color w:val="000000" w:themeColor="text1"/>
          <w:sz w:val="24"/>
          <w:szCs w:val="24"/>
        </w:rPr>
        <w:t>2017, i</w:t>
      </w:r>
      <w:r w:rsidR="00217943" w:rsidRPr="00162E05">
        <w:rPr>
          <w:rFonts w:ascii="Times New Roman" w:hAnsi="Times New Roman" w:cs="Times New Roman"/>
          <w:color w:val="000000" w:themeColor="text1"/>
          <w:sz w:val="24"/>
          <w:szCs w:val="24"/>
        </w:rPr>
        <w:t>nternational s</w:t>
      </w:r>
      <w:r w:rsidR="00CD0C98" w:rsidRPr="00162E05">
        <w:rPr>
          <w:rFonts w:ascii="Times New Roman" w:hAnsi="Times New Roman" w:cs="Times New Roman"/>
          <w:color w:val="000000" w:themeColor="text1"/>
          <w:sz w:val="24"/>
          <w:szCs w:val="24"/>
        </w:rPr>
        <w:t>tudent</w:t>
      </w:r>
      <w:r w:rsidR="0083250E" w:rsidRPr="00162E05">
        <w:rPr>
          <w:rFonts w:ascii="Times New Roman" w:hAnsi="Times New Roman" w:cs="Times New Roman"/>
          <w:color w:val="000000" w:themeColor="text1"/>
          <w:sz w:val="24"/>
          <w:szCs w:val="24"/>
        </w:rPr>
        <w:t>s’</w:t>
      </w:r>
      <w:r w:rsidR="00CD0C98" w:rsidRPr="00162E05">
        <w:rPr>
          <w:rFonts w:ascii="Times New Roman" w:hAnsi="Times New Roman" w:cs="Times New Roman"/>
          <w:color w:val="000000" w:themeColor="text1"/>
          <w:sz w:val="24"/>
          <w:szCs w:val="24"/>
        </w:rPr>
        <w:t xml:space="preserve"> </w:t>
      </w:r>
      <w:r w:rsidR="00190C10" w:rsidRPr="00162E05">
        <w:rPr>
          <w:rFonts w:ascii="Times New Roman" w:hAnsi="Times New Roman" w:cs="Times New Roman"/>
          <w:color w:val="000000" w:themeColor="text1"/>
          <w:sz w:val="24"/>
          <w:szCs w:val="24"/>
        </w:rPr>
        <w:t>air travel</w:t>
      </w:r>
      <w:r w:rsidR="0083250E" w:rsidRPr="00162E05">
        <w:rPr>
          <w:rFonts w:ascii="Times New Roman" w:hAnsi="Times New Roman" w:cs="Times New Roman"/>
          <w:color w:val="000000" w:themeColor="text1"/>
          <w:sz w:val="24"/>
          <w:szCs w:val="24"/>
        </w:rPr>
        <w:t xml:space="preserve"> to/from home</w:t>
      </w:r>
      <w:r w:rsidR="00190C10" w:rsidRPr="00162E05">
        <w:rPr>
          <w:rFonts w:ascii="Times New Roman" w:hAnsi="Times New Roman" w:cs="Times New Roman"/>
          <w:color w:val="000000" w:themeColor="text1"/>
          <w:sz w:val="24"/>
          <w:szCs w:val="24"/>
        </w:rPr>
        <w:t xml:space="preserve"> </w:t>
      </w:r>
      <w:r w:rsidR="00CD0C98" w:rsidRPr="00162E05">
        <w:rPr>
          <w:rFonts w:ascii="Times New Roman" w:hAnsi="Times New Roman" w:cs="Times New Roman"/>
          <w:color w:val="000000" w:themeColor="text1"/>
          <w:sz w:val="24"/>
          <w:szCs w:val="24"/>
        </w:rPr>
        <w:t>account</w:t>
      </w:r>
      <w:r w:rsidR="00190C10" w:rsidRPr="00162E05">
        <w:rPr>
          <w:rFonts w:ascii="Times New Roman" w:hAnsi="Times New Roman" w:cs="Times New Roman"/>
          <w:color w:val="000000" w:themeColor="text1"/>
          <w:sz w:val="24"/>
          <w:szCs w:val="24"/>
        </w:rPr>
        <w:t>ed</w:t>
      </w:r>
      <w:r w:rsidR="00CD0C98" w:rsidRPr="00162E05">
        <w:rPr>
          <w:rFonts w:ascii="Times New Roman" w:hAnsi="Times New Roman" w:cs="Times New Roman"/>
          <w:color w:val="000000" w:themeColor="text1"/>
          <w:sz w:val="24"/>
          <w:szCs w:val="24"/>
        </w:rPr>
        <w:t xml:space="preserve"> for 312.4 </w:t>
      </w:r>
      <w:r w:rsidR="00A615FB" w:rsidRPr="00162E05">
        <w:rPr>
          <w:rFonts w:ascii="Times New Roman" w:hAnsi="Times New Roman" w:cs="Times New Roman"/>
          <w:color w:val="000000" w:themeColor="text1"/>
          <w:sz w:val="24"/>
          <w:szCs w:val="24"/>
        </w:rPr>
        <w:t>MT</w:t>
      </w:r>
      <w:r w:rsidR="0083250E" w:rsidRPr="00162E05">
        <w:rPr>
          <w:rFonts w:ascii="Times New Roman" w:hAnsi="Times New Roman" w:cs="Times New Roman"/>
          <w:color w:val="000000" w:themeColor="text1"/>
          <w:sz w:val="24"/>
          <w:szCs w:val="24"/>
        </w:rPr>
        <w:t xml:space="preserve"> </w:t>
      </w:r>
      <w:r w:rsidR="005C79DA" w:rsidRPr="00162E05">
        <w:rPr>
          <w:rFonts w:ascii="Times New Roman" w:hAnsi="Times New Roman" w:cs="Times New Roman"/>
          <w:color w:val="000000" w:themeColor="text1"/>
          <w:sz w:val="24"/>
          <w:szCs w:val="24"/>
        </w:rPr>
        <w:t>CO</w:t>
      </w:r>
      <w:r w:rsidR="005C79DA" w:rsidRPr="003A508C">
        <w:rPr>
          <w:rFonts w:ascii="Times New Roman" w:hAnsi="Times New Roman" w:cs="Times New Roman"/>
          <w:color w:val="000000" w:themeColor="text1"/>
          <w:sz w:val="24"/>
          <w:szCs w:val="24"/>
          <w:vertAlign w:val="subscript"/>
        </w:rPr>
        <w:t>2</w:t>
      </w:r>
      <w:r w:rsidR="005C79DA" w:rsidRPr="00162E05">
        <w:rPr>
          <w:rFonts w:ascii="Times New Roman" w:hAnsi="Times New Roman" w:cs="Times New Roman"/>
          <w:color w:val="000000" w:themeColor="text1"/>
          <w:sz w:val="24"/>
          <w:szCs w:val="24"/>
        </w:rPr>
        <w:t>e</w:t>
      </w:r>
      <w:r w:rsidR="00190C10" w:rsidRPr="00162E05">
        <w:rPr>
          <w:rFonts w:ascii="Times New Roman" w:hAnsi="Times New Roman" w:cs="Times New Roman"/>
          <w:color w:val="000000" w:themeColor="text1"/>
          <w:sz w:val="24"/>
          <w:szCs w:val="24"/>
        </w:rPr>
        <w:t xml:space="preserve">, represent 21% of the total carbon footprint. </w:t>
      </w:r>
      <w:r w:rsidR="00CD0C98" w:rsidRPr="00162E05">
        <w:rPr>
          <w:rFonts w:ascii="Times New Roman" w:hAnsi="Times New Roman" w:cs="Times New Roman"/>
          <w:color w:val="000000" w:themeColor="text1"/>
          <w:sz w:val="24"/>
          <w:szCs w:val="24"/>
        </w:rPr>
        <w:t xml:space="preserve">This value is the result of the large international student population (47% of total student population). </w:t>
      </w:r>
    </w:p>
    <w:p w:rsidR="00626868" w:rsidRPr="00162E05" w:rsidRDefault="00626868" w:rsidP="00184647">
      <w:pPr>
        <w:spacing w:after="100"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Table </w:t>
      </w:r>
      <w:r w:rsidR="003A508C">
        <w:rPr>
          <w:rFonts w:ascii="Times New Roman" w:hAnsi="Times New Roman" w:cs="Times New Roman"/>
          <w:color w:val="000000" w:themeColor="text1"/>
          <w:sz w:val="24"/>
          <w:szCs w:val="24"/>
        </w:rPr>
        <w:t>7</w:t>
      </w:r>
      <w:r w:rsidRPr="00162E05">
        <w:rPr>
          <w:rFonts w:ascii="Times New Roman" w:hAnsi="Times New Roman" w:cs="Times New Roman"/>
          <w:color w:val="000000" w:themeColor="text1"/>
          <w:sz w:val="24"/>
          <w:szCs w:val="24"/>
        </w:rPr>
        <w:t xml:space="preserve">: Population of students in </w:t>
      </w:r>
      <w:r w:rsidR="000E341A" w:rsidRPr="00162E05">
        <w:rPr>
          <w:rFonts w:ascii="Times New Roman" w:hAnsi="Times New Roman" w:cs="Times New Roman"/>
          <w:color w:val="000000" w:themeColor="text1"/>
          <w:sz w:val="24"/>
          <w:szCs w:val="24"/>
        </w:rPr>
        <w:t>country wise</w:t>
      </w:r>
      <w:r w:rsidRPr="00162E05">
        <w:rPr>
          <w:rFonts w:ascii="Times New Roman" w:hAnsi="Times New Roman" w:cs="Times New Roman"/>
          <w:color w:val="000000" w:themeColor="text1"/>
          <w:sz w:val="24"/>
          <w:szCs w:val="24"/>
        </w:rPr>
        <w:t xml:space="preserve"> and </w:t>
      </w:r>
      <w:r w:rsidR="00217943" w:rsidRPr="00162E05">
        <w:rPr>
          <w:rFonts w:ascii="Times New Roman" w:hAnsi="Times New Roman" w:cs="Times New Roman"/>
          <w:color w:val="000000" w:themeColor="text1"/>
          <w:sz w:val="24"/>
          <w:szCs w:val="24"/>
        </w:rPr>
        <w:t>air miles</w:t>
      </w:r>
      <w:r w:rsidRPr="00162E05">
        <w:rPr>
          <w:rFonts w:ascii="Times New Roman" w:hAnsi="Times New Roman" w:cs="Times New Roman"/>
          <w:color w:val="000000" w:themeColor="text1"/>
          <w:sz w:val="24"/>
          <w:szCs w:val="24"/>
        </w:rPr>
        <w:t xml:space="preserve"> traveled per year </w:t>
      </w:r>
      <w:r w:rsidRPr="00162E05">
        <w:rPr>
          <w:rFonts w:ascii="Times New Roman" w:eastAsia="Times New Roman" w:hAnsi="Times New Roman" w:cs="Times New Roman"/>
          <w:color w:val="000000" w:themeColor="text1"/>
          <w:sz w:val="24"/>
          <w:szCs w:val="24"/>
        </w:rPr>
        <w:t>if one student take one round trip per year</w:t>
      </w:r>
      <w:r w:rsidR="00A615FB" w:rsidRPr="00162E05">
        <w:rPr>
          <w:rFonts w:ascii="Times New Roman" w:eastAsia="Times New Roman" w:hAnsi="Times New Roman" w:cs="Times New Roman"/>
          <w:color w:val="000000" w:themeColor="text1"/>
          <w:sz w:val="24"/>
          <w:szCs w:val="24"/>
        </w:rPr>
        <w:t>.</w:t>
      </w:r>
    </w:p>
    <w:tbl>
      <w:tblPr>
        <w:tblW w:w="101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9"/>
        <w:gridCol w:w="1644"/>
        <w:gridCol w:w="3262"/>
        <w:gridCol w:w="3060"/>
      </w:tblGrid>
      <w:tr w:rsidR="004B0C1C" w:rsidRPr="00162E05" w:rsidTr="004900DA">
        <w:trPr>
          <w:trHeight w:val="20"/>
          <w:jc w:val="center"/>
        </w:trPr>
        <w:tc>
          <w:tcPr>
            <w:tcW w:w="2159" w:type="dxa"/>
            <w:tcBorders>
              <w:top w:val="nil"/>
              <w:left w:val="nil"/>
              <w:bottom w:val="single" w:sz="4" w:space="0" w:color="auto"/>
              <w:right w:val="nil"/>
            </w:tcBorders>
            <w:shd w:val="clear" w:color="auto" w:fill="D0CECE" w:themeFill="background2" w:themeFillShade="E6"/>
            <w:noWrap/>
            <w:vAlign w:val="center"/>
            <w:hideMark/>
          </w:tcPr>
          <w:p w:rsidR="00A0148D" w:rsidRPr="00162E05" w:rsidRDefault="00A0148D" w:rsidP="00701967">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Country</w:t>
            </w:r>
          </w:p>
        </w:tc>
        <w:tc>
          <w:tcPr>
            <w:tcW w:w="1644" w:type="dxa"/>
            <w:tcBorders>
              <w:top w:val="nil"/>
              <w:left w:val="nil"/>
              <w:bottom w:val="single" w:sz="4" w:space="0" w:color="auto"/>
              <w:right w:val="nil"/>
            </w:tcBorders>
            <w:shd w:val="clear" w:color="auto" w:fill="D0CECE" w:themeFill="background2" w:themeFillShade="E6"/>
            <w:noWrap/>
            <w:vAlign w:val="bottom"/>
            <w:hideMark/>
          </w:tcPr>
          <w:p w:rsidR="00A0148D" w:rsidRPr="00162E05" w:rsidRDefault="00A0148D" w:rsidP="00701967">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No. of students</w:t>
            </w:r>
          </w:p>
        </w:tc>
        <w:tc>
          <w:tcPr>
            <w:tcW w:w="3262" w:type="dxa"/>
            <w:tcBorders>
              <w:top w:val="nil"/>
              <w:left w:val="nil"/>
              <w:bottom w:val="single" w:sz="4" w:space="0" w:color="auto"/>
              <w:right w:val="nil"/>
            </w:tcBorders>
            <w:shd w:val="clear" w:color="auto" w:fill="D0CECE" w:themeFill="background2" w:themeFillShade="E6"/>
            <w:noWrap/>
            <w:vAlign w:val="bottom"/>
            <w:hideMark/>
          </w:tcPr>
          <w:p w:rsidR="00A0148D" w:rsidRPr="00162E05" w:rsidRDefault="00A0148D" w:rsidP="00701967">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Air miles</w:t>
            </w:r>
            <w:r w:rsidR="001D05BE" w:rsidRPr="00162E05">
              <w:rPr>
                <w:rFonts w:ascii="Times New Roman" w:eastAsia="Times New Roman" w:hAnsi="Times New Roman" w:cs="Times New Roman"/>
                <w:color w:val="000000" w:themeColor="text1"/>
                <w:sz w:val="24"/>
                <w:szCs w:val="24"/>
              </w:rPr>
              <w:t xml:space="preserve"> for </w:t>
            </w:r>
            <w:r w:rsidR="00FD02BF" w:rsidRPr="00162E05">
              <w:rPr>
                <w:rFonts w:ascii="Times New Roman" w:eastAsia="Times New Roman" w:hAnsi="Times New Roman" w:cs="Times New Roman"/>
                <w:color w:val="000000" w:themeColor="text1"/>
                <w:sz w:val="24"/>
                <w:szCs w:val="24"/>
              </w:rPr>
              <w:t xml:space="preserve">one </w:t>
            </w:r>
            <w:r w:rsidR="001D05BE" w:rsidRPr="00162E05">
              <w:rPr>
                <w:rFonts w:ascii="Times New Roman" w:eastAsia="Times New Roman" w:hAnsi="Times New Roman" w:cs="Times New Roman"/>
                <w:color w:val="000000" w:themeColor="text1"/>
                <w:sz w:val="24"/>
                <w:szCs w:val="24"/>
              </w:rPr>
              <w:t>one</w:t>
            </w:r>
            <w:r w:rsidR="00FD02BF" w:rsidRPr="00162E05">
              <w:rPr>
                <w:rFonts w:ascii="Times New Roman" w:eastAsia="Times New Roman" w:hAnsi="Times New Roman" w:cs="Times New Roman"/>
                <w:color w:val="000000" w:themeColor="text1"/>
                <w:sz w:val="24"/>
                <w:szCs w:val="24"/>
              </w:rPr>
              <w:t>-way trip</w:t>
            </w:r>
          </w:p>
        </w:tc>
        <w:tc>
          <w:tcPr>
            <w:tcW w:w="3060" w:type="dxa"/>
            <w:tcBorders>
              <w:top w:val="nil"/>
              <w:left w:val="nil"/>
              <w:bottom w:val="single" w:sz="4" w:space="0" w:color="auto"/>
              <w:right w:val="nil"/>
            </w:tcBorders>
            <w:shd w:val="clear" w:color="auto" w:fill="D0CECE" w:themeFill="background2" w:themeFillShade="E6"/>
            <w:noWrap/>
            <w:vAlign w:val="bottom"/>
            <w:hideMark/>
          </w:tcPr>
          <w:p w:rsidR="00A0148D" w:rsidRPr="00162E05" w:rsidRDefault="00A0148D" w:rsidP="00701967">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 xml:space="preserve">Total air </w:t>
            </w:r>
            <w:r w:rsidR="00217943" w:rsidRPr="00162E05">
              <w:rPr>
                <w:rFonts w:ascii="Times New Roman" w:eastAsia="Times New Roman" w:hAnsi="Times New Roman" w:cs="Times New Roman"/>
                <w:color w:val="000000" w:themeColor="text1"/>
                <w:sz w:val="24"/>
                <w:szCs w:val="24"/>
              </w:rPr>
              <w:t>miles traveled</w:t>
            </w:r>
          </w:p>
        </w:tc>
      </w:tr>
      <w:tr w:rsidR="004B0C1C" w:rsidRPr="00162E05" w:rsidTr="004900DA">
        <w:trPr>
          <w:trHeight w:val="20"/>
          <w:jc w:val="center"/>
        </w:trPr>
        <w:tc>
          <w:tcPr>
            <w:tcW w:w="2159"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701967">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AFGHANISTAN</w:t>
            </w:r>
          </w:p>
        </w:tc>
        <w:tc>
          <w:tcPr>
            <w:tcW w:w="1644"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66</w:t>
            </w:r>
          </w:p>
        </w:tc>
        <w:tc>
          <w:tcPr>
            <w:tcW w:w="3262"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1478</w:t>
            </w:r>
          </w:p>
        </w:tc>
        <w:tc>
          <w:tcPr>
            <w:tcW w:w="3060"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195,096</w:t>
            </w:r>
          </w:p>
        </w:tc>
      </w:tr>
      <w:tr w:rsidR="004B0C1C" w:rsidRPr="00162E05" w:rsidTr="004900DA">
        <w:trPr>
          <w:trHeight w:val="20"/>
          <w:jc w:val="center"/>
        </w:trPr>
        <w:tc>
          <w:tcPr>
            <w:tcW w:w="2159"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701967">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 xml:space="preserve">BANGLADESH </w:t>
            </w:r>
          </w:p>
        </w:tc>
        <w:tc>
          <w:tcPr>
            <w:tcW w:w="1644"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318</w:t>
            </w:r>
          </w:p>
        </w:tc>
        <w:tc>
          <w:tcPr>
            <w:tcW w:w="3262"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0</w:t>
            </w:r>
          </w:p>
        </w:tc>
        <w:tc>
          <w:tcPr>
            <w:tcW w:w="3060"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0</w:t>
            </w:r>
          </w:p>
        </w:tc>
      </w:tr>
      <w:tr w:rsidR="004B0C1C" w:rsidRPr="00162E05" w:rsidTr="004900DA">
        <w:trPr>
          <w:trHeight w:val="20"/>
          <w:jc w:val="center"/>
        </w:trPr>
        <w:tc>
          <w:tcPr>
            <w:tcW w:w="2159"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701967">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 xml:space="preserve">BHUTAN </w:t>
            </w:r>
          </w:p>
        </w:tc>
        <w:tc>
          <w:tcPr>
            <w:tcW w:w="1644"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41</w:t>
            </w:r>
          </w:p>
        </w:tc>
        <w:tc>
          <w:tcPr>
            <w:tcW w:w="3262"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263</w:t>
            </w:r>
          </w:p>
        </w:tc>
        <w:tc>
          <w:tcPr>
            <w:tcW w:w="3060"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21,566</w:t>
            </w:r>
          </w:p>
        </w:tc>
      </w:tr>
      <w:tr w:rsidR="004B0C1C" w:rsidRPr="00162E05" w:rsidTr="004900DA">
        <w:trPr>
          <w:trHeight w:val="20"/>
          <w:jc w:val="center"/>
        </w:trPr>
        <w:tc>
          <w:tcPr>
            <w:tcW w:w="2159"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701967">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CAMBODIA</w:t>
            </w:r>
          </w:p>
        </w:tc>
        <w:tc>
          <w:tcPr>
            <w:tcW w:w="1644"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7</w:t>
            </w:r>
          </w:p>
        </w:tc>
        <w:tc>
          <w:tcPr>
            <w:tcW w:w="3262"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1271</w:t>
            </w:r>
          </w:p>
        </w:tc>
        <w:tc>
          <w:tcPr>
            <w:tcW w:w="3060"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17,794</w:t>
            </w:r>
          </w:p>
        </w:tc>
      </w:tr>
      <w:tr w:rsidR="004B0C1C" w:rsidRPr="00162E05" w:rsidTr="004900DA">
        <w:trPr>
          <w:trHeight w:val="20"/>
          <w:jc w:val="center"/>
        </w:trPr>
        <w:tc>
          <w:tcPr>
            <w:tcW w:w="2159"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701967">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CHINA</w:t>
            </w:r>
          </w:p>
        </w:tc>
        <w:tc>
          <w:tcPr>
            <w:tcW w:w="1644"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3</w:t>
            </w:r>
          </w:p>
        </w:tc>
        <w:tc>
          <w:tcPr>
            <w:tcW w:w="3262"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1881</w:t>
            </w:r>
          </w:p>
        </w:tc>
        <w:tc>
          <w:tcPr>
            <w:tcW w:w="3060"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11,286</w:t>
            </w:r>
          </w:p>
        </w:tc>
      </w:tr>
      <w:tr w:rsidR="004B0C1C" w:rsidRPr="00162E05" w:rsidTr="004900DA">
        <w:trPr>
          <w:trHeight w:val="20"/>
          <w:jc w:val="center"/>
        </w:trPr>
        <w:tc>
          <w:tcPr>
            <w:tcW w:w="2159"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701967">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INDIA</w:t>
            </w:r>
          </w:p>
        </w:tc>
        <w:tc>
          <w:tcPr>
            <w:tcW w:w="1644"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18</w:t>
            </w:r>
          </w:p>
        </w:tc>
        <w:tc>
          <w:tcPr>
            <w:tcW w:w="3262"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885</w:t>
            </w:r>
          </w:p>
        </w:tc>
        <w:tc>
          <w:tcPr>
            <w:tcW w:w="3060"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31,860</w:t>
            </w:r>
          </w:p>
        </w:tc>
      </w:tr>
      <w:tr w:rsidR="004B0C1C" w:rsidRPr="00162E05" w:rsidTr="004900DA">
        <w:trPr>
          <w:trHeight w:val="20"/>
          <w:jc w:val="center"/>
        </w:trPr>
        <w:tc>
          <w:tcPr>
            <w:tcW w:w="2159"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701967">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INDOSESIA</w:t>
            </w:r>
          </w:p>
        </w:tc>
        <w:tc>
          <w:tcPr>
            <w:tcW w:w="1644"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3</w:t>
            </w:r>
          </w:p>
        </w:tc>
        <w:tc>
          <w:tcPr>
            <w:tcW w:w="3262"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2346</w:t>
            </w:r>
          </w:p>
        </w:tc>
        <w:tc>
          <w:tcPr>
            <w:tcW w:w="3060"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14,076</w:t>
            </w:r>
          </w:p>
        </w:tc>
      </w:tr>
      <w:tr w:rsidR="004B0C1C" w:rsidRPr="00162E05" w:rsidTr="004900DA">
        <w:trPr>
          <w:trHeight w:val="20"/>
          <w:jc w:val="center"/>
        </w:trPr>
        <w:tc>
          <w:tcPr>
            <w:tcW w:w="2159"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701967">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MALAYSIA</w:t>
            </w:r>
          </w:p>
        </w:tc>
        <w:tc>
          <w:tcPr>
            <w:tcW w:w="1644"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1</w:t>
            </w:r>
          </w:p>
        </w:tc>
        <w:tc>
          <w:tcPr>
            <w:tcW w:w="3262"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1609</w:t>
            </w:r>
          </w:p>
        </w:tc>
        <w:tc>
          <w:tcPr>
            <w:tcW w:w="3060"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3,218</w:t>
            </w:r>
          </w:p>
        </w:tc>
      </w:tr>
      <w:tr w:rsidR="004B0C1C" w:rsidRPr="00162E05" w:rsidTr="004900DA">
        <w:trPr>
          <w:trHeight w:val="20"/>
          <w:jc w:val="center"/>
        </w:trPr>
        <w:tc>
          <w:tcPr>
            <w:tcW w:w="2159"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701967">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MYANMAR</w:t>
            </w:r>
          </w:p>
        </w:tc>
        <w:tc>
          <w:tcPr>
            <w:tcW w:w="1644"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23</w:t>
            </w:r>
          </w:p>
        </w:tc>
        <w:tc>
          <w:tcPr>
            <w:tcW w:w="3262"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605</w:t>
            </w:r>
          </w:p>
        </w:tc>
        <w:tc>
          <w:tcPr>
            <w:tcW w:w="3060"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27,830</w:t>
            </w:r>
          </w:p>
        </w:tc>
      </w:tr>
      <w:tr w:rsidR="004B0C1C" w:rsidRPr="00162E05" w:rsidTr="004900DA">
        <w:trPr>
          <w:trHeight w:val="20"/>
          <w:jc w:val="center"/>
        </w:trPr>
        <w:tc>
          <w:tcPr>
            <w:tcW w:w="2159"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701967">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 xml:space="preserve">NEPAL </w:t>
            </w:r>
          </w:p>
        </w:tc>
        <w:tc>
          <w:tcPr>
            <w:tcW w:w="1644"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32</w:t>
            </w:r>
          </w:p>
        </w:tc>
        <w:tc>
          <w:tcPr>
            <w:tcW w:w="3262"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415</w:t>
            </w:r>
          </w:p>
        </w:tc>
        <w:tc>
          <w:tcPr>
            <w:tcW w:w="3060"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26,880</w:t>
            </w:r>
          </w:p>
        </w:tc>
      </w:tr>
      <w:tr w:rsidR="004B0C1C" w:rsidRPr="00162E05" w:rsidTr="004900DA">
        <w:trPr>
          <w:trHeight w:val="20"/>
          <w:jc w:val="center"/>
        </w:trPr>
        <w:tc>
          <w:tcPr>
            <w:tcW w:w="2159"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701967">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PAKISTAN</w:t>
            </w:r>
          </w:p>
        </w:tc>
        <w:tc>
          <w:tcPr>
            <w:tcW w:w="1644"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30</w:t>
            </w:r>
          </w:p>
        </w:tc>
        <w:tc>
          <w:tcPr>
            <w:tcW w:w="3262"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1469</w:t>
            </w:r>
          </w:p>
        </w:tc>
        <w:tc>
          <w:tcPr>
            <w:tcW w:w="3060"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88,140</w:t>
            </w:r>
          </w:p>
        </w:tc>
      </w:tr>
      <w:tr w:rsidR="004B0C1C" w:rsidRPr="00162E05" w:rsidTr="004900DA">
        <w:trPr>
          <w:trHeight w:val="20"/>
          <w:jc w:val="center"/>
        </w:trPr>
        <w:tc>
          <w:tcPr>
            <w:tcW w:w="2159"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701967">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PALESTINE</w:t>
            </w:r>
          </w:p>
        </w:tc>
        <w:tc>
          <w:tcPr>
            <w:tcW w:w="1644"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6</w:t>
            </w:r>
          </w:p>
        </w:tc>
        <w:tc>
          <w:tcPr>
            <w:tcW w:w="3262"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3431</w:t>
            </w:r>
          </w:p>
        </w:tc>
        <w:tc>
          <w:tcPr>
            <w:tcW w:w="3060"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41,172</w:t>
            </w:r>
          </w:p>
        </w:tc>
      </w:tr>
      <w:tr w:rsidR="004B0C1C" w:rsidRPr="00162E05" w:rsidTr="004900DA">
        <w:trPr>
          <w:trHeight w:val="20"/>
          <w:jc w:val="center"/>
        </w:trPr>
        <w:tc>
          <w:tcPr>
            <w:tcW w:w="2159"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701967">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SRILANKA</w:t>
            </w:r>
          </w:p>
        </w:tc>
        <w:tc>
          <w:tcPr>
            <w:tcW w:w="1644"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10</w:t>
            </w:r>
          </w:p>
        </w:tc>
        <w:tc>
          <w:tcPr>
            <w:tcW w:w="3262"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1356</w:t>
            </w:r>
          </w:p>
        </w:tc>
        <w:tc>
          <w:tcPr>
            <w:tcW w:w="3060"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27,120</w:t>
            </w:r>
          </w:p>
        </w:tc>
      </w:tr>
      <w:tr w:rsidR="004B0C1C" w:rsidRPr="00162E05" w:rsidTr="004900DA">
        <w:trPr>
          <w:trHeight w:val="20"/>
          <w:jc w:val="center"/>
        </w:trPr>
        <w:tc>
          <w:tcPr>
            <w:tcW w:w="2159"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701967">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SYRIA</w:t>
            </w:r>
          </w:p>
        </w:tc>
        <w:tc>
          <w:tcPr>
            <w:tcW w:w="1644"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9</w:t>
            </w:r>
          </w:p>
        </w:tc>
        <w:tc>
          <w:tcPr>
            <w:tcW w:w="3262"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3315</w:t>
            </w:r>
          </w:p>
        </w:tc>
        <w:tc>
          <w:tcPr>
            <w:tcW w:w="3060"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59,670</w:t>
            </w:r>
          </w:p>
        </w:tc>
      </w:tr>
      <w:tr w:rsidR="004B0C1C" w:rsidRPr="00162E05" w:rsidTr="004900DA">
        <w:trPr>
          <w:trHeight w:val="20"/>
          <w:jc w:val="center"/>
        </w:trPr>
        <w:tc>
          <w:tcPr>
            <w:tcW w:w="2159"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701967">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USA</w:t>
            </w:r>
          </w:p>
        </w:tc>
        <w:tc>
          <w:tcPr>
            <w:tcW w:w="1644"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1</w:t>
            </w:r>
          </w:p>
        </w:tc>
        <w:tc>
          <w:tcPr>
            <w:tcW w:w="3262"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7876</w:t>
            </w:r>
          </w:p>
        </w:tc>
        <w:tc>
          <w:tcPr>
            <w:tcW w:w="3060"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15,752</w:t>
            </w:r>
          </w:p>
        </w:tc>
      </w:tr>
      <w:tr w:rsidR="004B0C1C" w:rsidRPr="00162E05" w:rsidTr="004900DA">
        <w:trPr>
          <w:trHeight w:val="20"/>
          <w:jc w:val="center"/>
        </w:trPr>
        <w:tc>
          <w:tcPr>
            <w:tcW w:w="2159"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701967">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VIETNAM</w:t>
            </w:r>
          </w:p>
        </w:tc>
        <w:tc>
          <w:tcPr>
            <w:tcW w:w="1644"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33</w:t>
            </w:r>
          </w:p>
        </w:tc>
        <w:tc>
          <w:tcPr>
            <w:tcW w:w="3262"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1003</w:t>
            </w:r>
          </w:p>
        </w:tc>
        <w:tc>
          <w:tcPr>
            <w:tcW w:w="3060" w:type="dxa"/>
            <w:tcBorders>
              <w:top w:val="single" w:sz="4" w:space="0" w:color="auto"/>
              <w:left w:val="nil"/>
              <w:bottom w:val="single" w:sz="4" w:space="0" w:color="auto"/>
              <w:right w:val="nil"/>
            </w:tcBorders>
            <w:shd w:val="clear" w:color="auto" w:fill="auto"/>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66,198</w:t>
            </w:r>
          </w:p>
        </w:tc>
      </w:tr>
      <w:tr w:rsidR="004B0C1C" w:rsidRPr="00162E05" w:rsidTr="004900DA">
        <w:trPr>
          <w:trHeight w:val="20"/>
          <w:jc w:val="center"/>
        </w:trPr>
        <w:tc>
          <w:tcPr>
            <w:tcW w:w="2159" w:type="dxa"/>
            <w:tcBorders>
              <w:top w:val="single" w:sz="4" w:space="0" w:color="auto"/>
              <w:left w:val="nil"/>
              <w:bottom w:val="single" w:sz="4" w:space="0" w:color="auto"/>
              <w:right w:val="nil"/>
            </w:tcBorders>
            <w:shd w:val="clear" w:color="auto" w:fill="D0CECE" w:themeFill="background2" w:themeFillShade="E6"/>
            <w:noWrap/>
            <w:vAlign w:val="bottom"/>
            <w:hideMark/>
          </w:tcPr>
          <w:p w:rsidR="00FD02BF" w:rsidRPr="00162E05" w:rsidRDefault="00FD02BF" w:rsidP="00701967">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SUM</w:t>
            </w:r>
          </w:p>
        </w:tc>
        <w:tc>
          <w:tcPr>
            <w:tcW w:w="1644" w:type="dxa"/>
            <w:tcBorders>
              <w:top w:val="single" w:sz="4" w:space="0" w:color="auto"/>
              <w:left w:val="nil"/>
              <w:bottom w:val="single" w:sz="4" w:space="0" w:color="auto"/>
              <w:right w:val="nil"/>
            </w:tcBorders>
            <w:shd w:val="clear" w:color="auto" w:fill="D0CECE" w:themeFill="background2" w:themeFillShade="E6"/>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p>
        </w:tc>
        <w:tc>
          <w:tcPr>
            <w:tcW w:w="3262" w:type="dxa"/>
            <w:tcBorders>
              <w:top w:val="single" w:sz="4" w:space="0" w:color="auto"/>
              <w:left w:val="nil"/>
              <w:bottom w:val="single" w:sz="4" w:space="0" w:color="auto"/>
              <w:right w:val="nil"/>
            </w:tcBorders>
            <w:shd w:val="clear" w:color="auto" w:fill="D0CECE" w:themeFill="background2" w:themeFillShade="E6"/>
            <w:noWrap/>
            <w:vAlign w:val="bottom"/>
            <w:hideMark/>
          </w:tcPr>
          <w:p w:rsidR="00FD02BF" w:rsidRPr="00162E05" w:rsidRDefault="00FD02BF" w:rsidP="0083250E">
            <w:pPr>
              <w:spacing w:after="0" w:line="312" w:lineRule="auto"/>
              <w:jc w:val="center"/>
              <w:rPr>
                <w:rFonts w:ascii="Times New Roman" w:eastAsia="Times New Roman" w:hAnsi="Times New Roman" w:cs="Times New Roman"/>
                <w:color w:val="000000" w:themeColor="text1"/>
                <w:sz w:val="24"/>
                <w:szCs w:val="24"/>
              </w:rPr>
            </w:pPr>
          </w:p>
        </w:tc>
        <w:tc>
          <w:tcPr>
            <w:tcW w:w="3060" w:type="dxa"/>
            <w:tcBorders>
              <w:top w:val="single" w:sz="4" w:space="0" w:color="auto"/>
              <w:left w:val="nil"/>
              <w:bottom w:val="single" w:sz="4" w:space="0" w:color="auto"/>
              <w:right w:val="nil"/>
            </w:tcBorders>
            <w:shd w:val="clear" w:color="auto" w:fill="D0CECE" w:themeFill="background2" w:themeFillShade="E6"/>
            <w:noWrap/>
            <w:vAlign w:val="bottom"/>
            <w:hideMark/>
          </w:tcPr>
          <w:p w:rsidR="00FD02BF" w:rsidRPr="00162E05" w:rsidRDefault="00FD02BF" w:rsidP="0083250E">
            <w:pPr>
              <w:spacing w:after="0" w:line="312" w:lineRule="auto"/>
              <w:jc w:val="center"/>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647,</w:t>
            </w:r>
            <w:r w:rsidRPr="00162E05">
              <w:rPr>
                <w:rFonts w:ascii="Times New Roman" w:eastAsia="Times New Roman" w:hAnsi="Times New Roman" w:cs="Times New Roman"/>
                <w:color w:val="000000" w:themeColor="text1"/>
                <w:sz w:val="24"/>
                <w:szCs w:val="24"/>
              </w:rPr>
              <w:t>658</w:t>
            </w:r>
          </w:p>
        </w:tc>
      </w:tr>
      <w:tr w:rsidR="004B0C1C" w:rsidRPr="00162E05" w:rsidTr="004900DA">
        <w:trPr>
          <w:trHeight w:val="20"/>
          <w:jc w:val="center"/>
        </w:trPr>
        <w:tc>
          <w:tcPr>
            <w:tcW w:w="2159" w:type="dxa"/>
            <w:tcBorders>
              <w:top w:val="single" w:sz="4" w:space="0" w:color="auto"/>
              <w:left w:val="nil"/>
              <w:bottom w:val="single" w:sz="4" w:space="0" w:color="auto"/>
              <w:right w:val="nil"/>
            </w:tcBorders>
            <w:shd w:val="clear" w:color="auto" w:fill="D0CECE" w:themeFill="background2" w:themeFillShade="E6"/>
            <w:noWrap/>
            <w:vAlign w:val="bottom"/>
          </w:tcPr>
          <w:p w:rsidR="00A0148D" w:rsidRPr="00162E05" w:rsidRDefault="00A0148D" w:rsidP="00701967">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 xml:space="preserve">Total </w:t>
            </w:r>
            <w:r w:rsidR="005C79DA" w:rsidRPr="00162E05">
              <w:rPr>
                <w:rFonts w:ascii="Times New Roman" w:eastAsia="Times New Roman" w:hAnsi="Times New Roman" w:cs="Times New Roman"/>
                <w:color w:val="000000" w:themeColor="text1"/>
                <w:sz w:val="24"/>
                <w:szCs w:val="24"/>
              </w:rPr>
              <w:t>CO2e</w:t>
            </w:r>
            <w:r w:rsidRPr="00162E05">
              <w:rPr>
                <w:rFonts w:ascii="Times New Roman" w:eastAsia="Times New Roman" w:hAnsi="Times New Roman" w:cs="Times New Roman"/>
                <w:color w:val="000000" w:themeColor="text1"/>
                <w:sz w:val="24"/>
                <w:szCs w:val="24"/>
              </w:rPr>
              <w:t xml:space="preserve"> emitted </w:t>
            </w:r>
          </w:p>
        </w:tc>
        <w:tc>
          <w:tcPr>
            <w:tcW w:w="7966" w:type="dxa"/>
            <w:gridSpan w:val="3"/>
            <w:tcBorders>
              <w:top w:val="single" w:sz="4" w:space="0" w:color="auto"/>
              <w:left w:val="nil"/>
              <w:bottom w:val="single" w:sz="4" w:space="0" w:color="auto"/>
              <w:right w:val="nil"/>
            </w:tcBorders>
            <w:shd w:val="clear" w:color="auto" w:fill="D0CECE" w:themeFill="background2" w:themeFillShade="E6"/>
            <w:noWrap/>
            <w:vAlign w:val="bottom"/>
          </w:tcPr>
          <w:p w:rsidR="00A0148D" w:rsidRPr="00162E05" w:rsidRDefault="00A615FB" w:rsidP="00F3481A">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312.4</w:t>
            </w:r>
            <w:r w:rsidR="0083250E" w:rsidRPr="00162E05">
              <w:rPr>
                <w:rFonts w:ascii="Times New Roman" w:eastAsia="Times New Roman" w:hAnsi="Times New Roman" w:cs="Times New Roman"/>
                <w:color w:val="000000" w:themeColor="text1"/>
                <w:sz w:val="24"/>
                <w:szCs w:val="24"/>
              </w:rPr>
              <w:t xml:space="preserve"> MT</w:t>
            </w:r>
            <w:r w:rsidR="00A0148D" w:rsidRPr="00162E05">
              <w:rPr>
                <w:rFonts w:ascii="Times New Roman" w:eastAsia="Times New Roman" w:hAnsi="Times New Roman" w:cs="Times New Roman"/>
                <w:color w:val="000000" w:themeColor="text1"/>
                <w:sz w:val="24"/>
                <w:szCs w:val="24"/>
              </w:rPr>
              <w:t xml:space="preserve"> </w:t>
            </w:r>
            <w:r w:rsidR="005C79DA" w:rsidRPr="00162E05">
              <w:rPr>
                <w:rFonts w:ascii="Times New Roman" w:eastAsia="Times New Roman" w:hAnsi="Times New Roman" w:cs="Times New Roman"/>
                <w:color w:val="000000" w:themeColor="text1"/>
                <w:sz w:val="24"/>
                <w:szCs w:val="24"/>
              </w:rPr>
              <w:t>CO</w:t>
            </w:r>
            <w:r w:rsidR="005C79DA" w:rsidRPr="003A508C">
              <w:rPr>
                <w:rFonts w:ascii="Times New Roman" w:eastAsia="Times New Roman" w:hAnsi="Times New Roman" w:cs="Times New Roman"/>
                <w:color w:val="000000" w:themeColor="text1"/>
                <w:sz w:val="24"/>
                <w:szCs w:val="24"/>
                <w:vertAlign w:val="subscript"/>
              </w:rPr>
              <w:t>2</w:t>
            </w:r>
            <w:r w:rsidR="005C79DA" w:rsidRPr="00162E05">
              <w:rPr>
                <w:rFonts w:ascii="Times New Roman" w:eastAsia="Times New Roman" w:hAnsi="Times New Roman" w:cs="Times New Roman"/>
                <w:color w:val="000000" w:themeColor="text1"/>
                <w:sz w:val="24"/>
                <w:szCs w:val="24"/>
              </w:rPr>
              <w:t>e</w:t>
            </w:r>
          </w:p>
        </w:tc>
      </w:tr>
    </w:tbl>
    <w:p w:rsidR="00FF435E" w:rsidRPr="00162E05" w:rsidRDefault="00FF435E" w:rsidP="00184647">
      <w:pPr>
        <w:pStyle w:val="ListParagraph"/>
        <w:numPr>
          <w:ilvl w:val="3"/>
          <w:numId w:val="21"/>
        </w:numPr>
        <w:spacing w:before="160" w:after="120" w:line="312" w:lineRule="auto"/>
        <w:ind w:left="994" w:hanging="994"/>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Paper</w:t>
      </w:r>
    </w:p>
    <w:p w:rsidR="00E42731" w:rsidRPr="00162E05" w:rsidRDefault="00E42731" w:rsidP="00330018">
      <w:pPr>
        <w:spacing w:after="100"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The </w:t>
      </w:r>
      <w:r w:rsidR="00215CDF" w:rsidRPr="00162E05">
        <w:rPr>
          <w:rFonts w:ascii="Times New Roman" w:hAnsi="Times New Roman" w:cs="Times New Roman"/>
          <w:color w:val="000000" w:themeColor="text1"/>
          <w:sz w:val="24"/>
          <w:szCs w:val="24"/>
        </w:rPr>
        <w:t>data regarding</w:t>
      </w:r>
      <w:r w:rsidRPr="00162E05">
        <w:rPr>
          <w:rFonts w:ascii="Times New Roman" w:hAnsi="Times New Roman" w:cs="Times New Roman"/>
          <w:color w:val="000000" w:themeColor="text1"/>
          <w:sz w:val="24"/>
          <w:szCs w:val="24"/>
        </w:rPr>
        <w:t xml:space="preserve"> paper usage by AUW in one year was gather from different sources since paper was not distribute to students, faculty and staff from just one source. The sources include</w:t>
      </w:r>
      <w:r w:rsidR="002C5D57">
        <w:rPr>
          <w:rFonts w:ascii="Times New Roman" w:hAnsi="Times New Roman" w:cs="Times New Roman"/>
          <w:color w:val="000000" w:themeColor="text1"/>
          <w:sz w:val="24"/>
          <w:szCs w:val="24"/>
        </w:rPr>
        <w:t>d</w:t>
      </w:r>
      <w:r w:rsidRPr="00162E05">
        <w:rPr>
          <w:rFonts w:ascii="Times New Roman" w:hAnsi="Times New Roman" w:cs="Times New Roman"/>
          <w:color w:val="000000" w:themeColor="text1"/>
          <w:sz w:val="24"/>
          <w:szCs w:val="24"/>
        </w:rPr>
        <w:t xml:space="preserve"> Stationary Supplies Office</w:t>
      </w:r>
      <w:r w:rsidR="00493BF8" w:rsidRPr="00162E05">
        <w:rPr>
          <w:rFonts w:ascii="Times New Roman" w:hAnsi="Times New Roman" w:cs="Times New Roman"/>
          <w:color w:val="000000" w:themeColor="text1"/>
          <w:sz w:val="24"/>
          <w:szCs w:val="24"/>
        </w:rPr>
        <w:t xml:space="preserve"> and </w:t>
      </w:r>
      <w:r w:rsidRPr="00162E05">
        <w:rPr>
          <w:rFonts w:ascii="Times New Roman" w:hAnsi="Times New Roman" w:cs="Times New Roman"/>
          <w:color w:val="000000" w:themeColor="text1"/>
          <w:sz w:val="24"/>
          <w:szCs w:val="24"/>
        </w:rPr>
        <w:t>Procurement Office</w:t>
      </w:r>
      <w:r w:rsidR="00493BF8" w:rsidRPr="00162E05">
        <w:rPr>
          <w:rFonts w:ascii="Times New Roman" w:hAnsi="Times New Roman" w:cs="Times New Roman"/>
          <w:color w:val="000000" w:themeColor="text1"/>
          <w:sz w:val="24"/>
          <w:szCs w:val="24"/>
        </w:rPr>
        <w:t xml:space="preserve"> (provid</w:t>
      </w:r>
      <w:r w:rsidR="003A508C">
        <w:rPr>
          <w:rFonts w:ascii="Times New Roman" w:hAnsi="Times New Roman" w:cs="Times New Roman"/>
          <w:color w:val="000000" w:themeColor="text1"/>
          <w:sz w:val="24"/>
          <w:szCs w:val="24"/>
        </w:rPr>
        <w:t>ing</w:t>
      </w:r>
      <w:r w:rsidR="00493BF8" w:rsidRPr="00162E05">
        <w:rPr>
          <w:rFonts w:ascii="Times New Roman" w:hAnsi="Times New Roman" w:cs="Times New Roman"/>
          <w:color w:val="000000" w:themeColor="text1"/>
          <w:sz w:val="24"/>
          <w:szCs w:val="24"/>
        </w:rPr>
        <w:t xml:space="preserve"> printing papers for offices and notebooks for faculty and students)</w:t>
      </w:r>
      <w:r w:rsidRPr="00162E05">
        <w:rPr>
          <w:rFonts w:ascii="Times New Roman" w:hAnsi="Times New Roman" w:cs="Times New Roman"/>
          <w:color w:val="000000" w:themeColor="text1"/>
          <w:sz w:val="24"/>
          <w:szCs w:val="24"/>
        </w:rPr>
        <w:t>, the Office of Student Affairs</w:t>
      </w:r>
      <w:r w:rsidR="003A508C">
        <w:rPr>
          <w:rFonts w:ascii="Times New Roman" w:hAnsi="Times New Roman" w:cs="Times New Roman"/>
          <w:color w:val="000000" w:themeColor="text1"/>
          <w:sz w:val="24"/>
          <w:szCs w:val="24"/>
        </w:rPr>
        <w:t xml:space="preserve"> (providing</w:t>
      </w:r>
      <w:r w:rsidR="00493BF8" w:rsidRPr="00162E05">
        <w:rPr>
          <w:rFonts w:ascii="Times New Roman" w:hAnsi="Times New Roman" w:cs="Times New Roman"/>
          <w:color w:val="000000" w:themeColor="text1"/>
          <w:sz w:val="24"/>
          <w:szCs w:val="24"/>
        </w:rPr>
        <w:t xml:space="preserve"> printing papers and year planners for students)</w:t>
      </w:r>
      <w:r w:rsidRPr="00162E05">
        <w:rPr>
          <w:rFonts w:ascii="Times New Roman" w:hAnsi="Times New Roman" w:cs="Times New Roman"/>
          <w:color w:val="000000" w:themeColor="text1"/>
          <w:sz w:val="24"/>
          <w:szCs w:val="24"/>
        </w:rPr>
        <w:t>, House Keeping Office</w:t>
      </w:r>
      <w:r w:rsidR="003A508C">
        <w:rPr>
          <w:rFonts w:ascii="Times New Roman" w:hAnsi="Times New Roman" w:cs="Times New Roman"/>
          <w:color w:val="000000" w:themeColor="text1"/>
          <w:sz w:val="24"/>
          <w:szCs w:val="24"/>
        </w:rPr>
        <w:t xml:space="preserve"> (providing</w:t>
      </w:r>
      <w:r w:rsidR="00493BF8" w:rsidRPr="00162E05">
        <w:rPr>
          <w:rFonts w:ascii="Times New Roman" w:hAnsi="Times New Roman" w:cs="Times New Roman"/>
          <w:color w:val="000000" w:themeColor="text1"/>
          <w:sz w:val="24"/>
          <w:szCs w:val="24"/>
        </w:rPr>
        <w:t xml:space="preserve"> tissues paper for students’ dorm)</w:t>
      </w:r>
      <w:r w:rsidRPr="00162E05">
        <w:rPr>
          <w:rFonts w:ascii="Times New Roman" w:hAnsi="Times New Roman" w:cs="Times New Roman"/>
          <w:color w:val="000000" w:themeColor="text1"/>
          <w:sz w:val="24"/>
          <w:szCs w:val="24"/>
        </w:rPr>
        <w:t xml:space="preserve"> and the photocopy shop </w:t>
      </w:r>
      <w:r w:rsidR="00493BF8" w:rsidRPr="00162E05">
        <w:rPr>
          <w:rFonts w:ascii="Times New Roman" w:hAnsi="Times New Roman" w:cs="Times New Roman"/>
          <w:color w:val="000000" w:themeColor="text1"/>
          <w:sz w:val="24"/>
          <w:szCs w:val="24"/>
        </w:rPr>
        <w:t>(</w:t>
      </w:r>
      <w:r w:rsidR="005468D9" w:rsidRPr="00162E05">
        <w:rPr>
          <w:rFonts w:ascii="Times New Roman" w:hAnsi="Times New Roman" w:cs="Times New Roman"/>
          <w:color w:val="000000" w:themeColor="text1"/>
          <w:sz w:val="24"/>
          <w:szCs w:val="24"/>
        </w:rPr>
        <w:t>printing service for</w:t>
      </w:r>
      <w:r w:rsidR="00493BF8" w:rsidRPr="00162E05">
        <w:rPr>
          <w:rFonts w:ascii="Times New Roman" w:hAnsi="Times New Roman" w:cs="Times New Roman"/>
          <w:color w:val="000000" w:themeColor="text1"/>
          <w:sz w:val="24"/>
          <w:szCs w:val="24"/>
        </w:rPr>
        <w:t xml:space="preserve"> books and document</w:t>
      </w:r>
      <w:r w:rsidR="005468D9" w:rsidRPr="00162E05">
        <w:rPr>
          <w:rFonts w:ascii="Times New Roman" w:hAnsi="Times New Roman" w:cs="Times New Roman"/>
          <w:color w:val="000000" w:themeColor="text1"/>
          <w:sz w:val="24"/>
          <w:szCs w:val="24"/>
        </w:rPr>
        <w:t>s)</w:t>
      </w:r>
      <w:r w:rsidR="00F3481A" w:rsidRPr="00162E05">
        <w:rPr>
          <w:rFonts w:ascii="Times New Roman" w:hAnsi="Times New Roman" w:cs="Times New Roman"/>
          <w:color w:val="000000" w:themeColor="text1"/>
          <w:sz w:val="24"/>
          <w:szCs w:val="24"/>
        </w:rPr>
        <w:t xml:space="preserve"> </w:t>
      </w:r>
      <w:r w:rsidRPr="00162E05">
        <w:rPr>
          <w:rFonts w:ascii="Times New Roman" w:hAnsi="Times New Roman" w:cs="Times New Roman"/>
          <w:color w:val="000000" w:themeColor="text1"/>
          <w:sz w:val="24"/>
          <w:szCs w:val="24"/>
        </w:rPr>
        <w:t xml:space="preserve">in the campus. </w:t>
      </w:r>
      <w:r w:rsidR="00780CE3" w:rsidRPr="00162E05">
        <w:rPr>
          <w:rFonts w:ascii="Times New Roman" w:hAnsi="Times New Roman" w:cs="Times New Roman"/>
          <w:color w:val="000000" w:themeColor="text1"/>
          <w:sz w:val="24"/>
          <w:szCs w:val="24"/>
        </w:rPr>
        <w:t xml:space="preserve">The amount of each item is provided in Table </w:t>
      </w:r>
      <w:r w:rsidR="00781088">
        <w:rPr>
          <w:rFonts w:ascii="Times New Roman" w:hAnsi="Times New Roman" w:cs="Times New Roman"/>
          <w:color w:val="000000" w:themeColor="text1"/>
          <w:sz w:val="24"/>
          <w:szCs w:val="24"/>
        </w:rPr>
        <w:t>8</w:t>
      </w:r>
      <w:r w:rsidR="00780CE3" w:rsidRPr="00162E05">
        <w:rPr>
          <w:rFonts w:ascii="Times New Roman" w:hAnsi="Times New Roman" w:cs="Times New Roman"/>
          <w:color w:val="000000" w:themeColor="text1"/>
          <w:sz w:val="24"/>
          <w:szCs w:val="24"/>
        </w:rPr>
        <w:t xml:space="preserve">. </w:t>
      </w:r>
      <w:r w:rsidR="00F3481A" w:rsidRPr="00162E05">
        <w:rPr>
          <w:rFonts w:ascii="Times New Roman" w:hAnsi="Times New Roman" w:cs="Times New Roman"/>
          <w:color w:val="000000" w:themeColor="text1"/>
          <w:sz w:val="24"/>
          <w:szCs w:val="24"/>
        </w:rPr>
        <w:t>In addition, f</w:t>
      </w:r>
      <w:r w:rsidR="0037603E" w:rsidRPr="00162E05">
        <w:rPr>
          <w:rFonts w:ascii="Times New Roman" w:hAnsi="Times New Roman" w:cs="Times New Roman"/>
          <w:color w:val="000000" w:themeColor="text1"/>
          <w:sz w:val="24"/>
          <w:szCs w:val="24"/>
        </w:rPr>
        <w:t xml:space="preserve">rom the Housekeeping Office and Academic Support Service, it was known that only </w:t>
      </w:r>
      <w:proofErr w:type="gramStart"/>
      <w:r w:rsidR="0037603E" w:rsidRPr="00162E05">
        <w:rPr>
          <w:rFonts w:ascii="Times New Roman" w:hAnsi="Times New Roman" w:cs="Times New Roman"/>
          <w:color w:val="000000" w:themeColor="text1"/>
          <w:sz w:val="24"/>
          <w:szCs w:val="24"/>
        </w:rPr>
        <w:t>a</w:t>
      </w:r>
      <w:proofErr w:type="gramEnd"/>
      <w:r w:rsidR="0037603E" w:rsidRPr="00162E05">
        <w:rPr>
          <w:rFonts w:ascii="Times New Roman" w:hAnsi="Times New Roman" w:cs="Times New Roman"/>
          <w:color w:val="000000" w:themeColor="text1"/>
          <w:sz w:val="24"/>
          <w:szCs w:val="24"/>
        </w:rPr>
        <w:t xml:space="preserve"> </w:t>
      </w:r>
      <w:r w:rsidR="002C5D57">
        <w:rPr>
          <w:rFonts w:ascii="Times New Roman" w:hAnsi="Times New Roman" w:cs="Times New Roman"/>
          <w:color w:val="000000" w:themeColor="text1"/>
          <w:sz w:val="24"/>
          <w:szCs w:val="24"/>
        </w:rPr>
        <w:t>insignificant amount of paper</w:t>
      </w:r>
      <w:r w:rsidR="0037603E" w:rsidRPr="00162E05">
        <w:rPr>
          <w:rFonts w:ascii="Times New Roman" w:hAnsi="Times New Roman" w:cs="Times New Roman"/>
          <w:color w:val="000000" w:themeColor="text1"/>
          <w:sz w:val="24"/>
          <w:szCs w:val="24"/>
        </w:rPr>
        <w:t xml:space="preserve"> and photocopy books are reused and recycled. Therefore</w:t>
      </w:r>
      <w:r w:rsidR="002C5D57">
        <w:rPr>
          <w:rFonts w:ascii="Times New Roman" w:hAnsi="Times New Roman" w:cs="Times New Roman"/>
          <w:color w:val="000000" w:themeColor="text1"/>
          <w:sz w:val="24"/>
          <w:szCs w:val="24"/>
        </w:rPr>
        <w:t>,</w:t>
      </w:r>
      <w:r w:rsidR="0037603E" w:rsidRPr="00162E05">
        <w:rPr>
          <w:rFonts w:ascii="Times New Roman" w:hAnsi="Times New Roman" w:cs="Times New Roman"/>
          <w:color w:val="000000" w:themeColor="text1"/>
          <w:sz w:val="24"/>
          <w:szCs w:val="24"/>
        </w:rPr>
        <w:t xml:space="preserve"> the data was inputted in ‘0% recycled’ box. </w:t>
      </w:r>
      <w:r w:rsidR="000F1951" w:rsidRPr="00162E05">
        <w:rPr>
          <w:rFonts w:ascii="Times New Roman" w:hAnsi="Times New Roman" w:cs="Times New Roman"/>
          <w:color w:val="000000" w:themeColor="text1"/>
          <w:sz w:val="24"/>
          <w:szCs w:val="24"/>
        </w:rPr>
        <w:t xml:space="preserve">In </w:t>
      </w:r>
      <w:r w:rsidR="002C5D57">
        <w:rPr>
          <w:rFonts w:ascii="Times New Roman" w:hAnsi="Times New Roman" w:cs="Times New Roman"/>
          <w:color w:val="000000" w:themeColor="text1"/>
          <w:sz w:val="24"/>
          <w:szCs w:val="24"/>
        </w:rPr>
        <w:t>FY</w:t>
      </w:r>
      <w:r w:rsidR="000F1951" w:rsidRPr="00162E05">
        <w:rPr>
          <w:rFonts w:ascii="Times New Roman" w:hAnsi="Times New Roman" w:cs="Times New Roman"/>
          <w:color w:val="000000" w:themeColor="text1"/>
          <w:sz w:val="24"/>
          <w:szCs w:val="24"/>
        </w:rPr>
        <w:t xml:space="preserve">2017, AUW consumed 17,474 </w:t>
      </w:r>
      <w:r w:rsidR="00F3481A" w:rsidRPr="00162E05">
        <w:rPr>
          <w:rFonts w:ascii="Times New Roman" w:hAnsi="Times New Roman" w:cs="Times New Roman"/>
          <w:color w:val="000000" w:themeColor="text1"/>
          <w:sz w:val="24"/>
          <w:szCs w:val="24"/>
        </w:rPr>
        <w:t>pounds</w:t>
      </w:r>
      <w:r w:rsidR="000F1951" w:rsidRPr="00162E05">
        <w:rPr>
          <w:rFonts w:ascii="Times New Roman" w:hAnsi="Times New Roman" w:cs="Times New Roman"/>
          <w:color w:val="000000" w:themeColor="text1"/>
          <w:sz w:val="24"/>
          <w:szCs w:val="24"/>
        </w:rPr>
        <w:t xml:space="preserve"> paper items, this generated 23.9 MT </w:t>
      </w:r>
      <w:r w:rsidR="005C79DA" w:rsidRPr="00162E05">
        <w:rPr>
          <w:rFonts w:ascii="Times New Roman" w:hAnsi="Times New Roman" w:cs="Times New Roman"/>
          <w:color w:val="000000" w:themeColor="text1"/>
          <w:sz w:val="24"/>
          <w:szCs w:val="24"/>
        </w:rPr>
        <w:t>CO</w:t>
      </w:r>
      <w:r w:rsidR="005C79DA" w:rsidRPr="002C5D57">
        <w:rPr>
          <w:rFonts w:ascii="Times New Roman" w:hAnsi="Times New Roman" w:cs="Times New Roman"/>
          <w:color w:val="000000" w:themeColor="text1"/>
          <w:sz w:val="24"/>
          <w:szCs w:val="24"/>
          <w:vertAlign w:val="subscript"/>
        </w:rPr>
        <w:t>2</w:t>
      </w:r>
      <w:r w:rsidR="005C79DA" w:rsidRPr="00162E05">
        <w:rPr>
          <w:rFonts w:ascii="Times New Roman" w:hAnsi="Times New Roman" w:cs="Times New Roman"/>
          <w:color w:val="000000" w:themeColor="text1"/>
          <w:sz w:val="24"/>
          <w:szCs w:val="24"/>
        </w:rPr>
        <w:t>e</w:t>
      </w:r>
      <w:r w:rsidR="000F1951" w:rsidRPr="00162E05">
        <w:rPr>
          <w:rFonts w:ascii="Times New Roman" w:hAnsi="Times New Roman" w:cs="Times New Roman"/>
          <w:color w:val="000000" w:themeColor="text1"/>
          <w:sz w:val="24"/>
          <w:szCs w:val="24"/>
        </w:rPr>
        <w:t xml:space="preserve">, accounted for 2% of the total carbon footprint. </w:t>
      </w:r>
    </w:p>
    <w:p w:rsidR="00D12102" w:rsidRPr="00162E05" w:rsidRDefault="00D12102" w:rsidP="00330018">
      <w:pPr>
        <w:spacing w:after="100" w:line="312" w:lineRule="auto"/>
        <w:jc w:val="center"/>
        <w:rPr>
          <w:rFonts w:ascii="Times New Roman" w:hAnsi="Times New Roman" w:cs="Times New Roman"/>
          <w:b/>
          <w:color w:val="000000" w:themeColor="text1"/>
          <w:sz w:val="24"/>
          <w:szCs w:val="24"/>
        </w:rPr>
      </w:pPr>
      <w:r w:rsidRPr="00162E05">
        <w:rPr>
          <w:rFonts w:ascii="Times New Roman" w:hAnsi="Times New Roman" w:cs="Times New Roman"/>
          <w:color w:val="000000" w:themeColor="text1"/>
          <w:sz w:val="24"/>
          <w:szCs w:val="24"/>
        </w:rPr>
        <w:t xml:space="preserve">Table </w:t>
      </w:r>
      <w:r w:rsidR="00781088">
        <w:rPr>
          <w:rFonts w:ascii="Times New Roman" w:hAnsi="Times New Roman" w:cs="Times New Roman"/>
          <w:color w:val="000000" w:themeColor="text1"/>
          <w:sz w:val="24"/>
          <w:szCs w:val="24"/>
        </w:rPr>
        <w:t>8</w:t>
      </w:r>
      <w:r w:rsidRPr="00162E05">
        <w:rPr>
          <w:rFonts w:ascii="Times New Roman" w:hAnsi="Times New Roman" w:cs="Times New Roman"/>
          <w:color w:val="000000" w:themeColor="text1"/>
          <w:sz w:val="24"/>
          <w:szCs w:val="24"/>
        </w:rPr>
        <w:t xml:space="preserve">: </w:t>
      </w:r>
      <w:r w:rsidR="00347A31" w:rsidRPr="00162E05">
        <w:rPr>
          <w:rFonts w:ascii="Times New Roman" w:hAnsi="Times New Roman" w:cs="Times New Roman"/>
          <w:color w:val="000000" w:themeColor="text1"/>
          <w:sz w:val="24"/>
          <w:szCs w:val="24"/>
        </w:rPr>
        <w:t xml:space="preserve">Paper usage by AUW in </w:t>
      </w:r>
      <w:r w:rsidR="00781088">
        <w:rPr>
          <w:rFonts w:ascii="Times New Roman" w:hAnsi="Times New Roman" w:cs="Times New Roman"/>
          <w:color w:val="000000" w:themeColor="text1"/>
          <w:sz w:val="24"/>
          <w:szCs w:val="24"/>
        </w:rPr>
        <w:t>FY2017</w:t>
      </w:r>
    </w:p>
    <w:tbl>
      <w:tblPr>
        <w:tblW w:w="75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1710"/>
        <w:gridCol w:w="2160"/>
        <w:gridCol w:w="1800"/>
      </w:tblGrid>
      <w:tr w:rsidR="004B0C1C" w:rsidRPr="00162E05" w:rsidTr="00F3481A">
        <w:trPr>
          <w:trHeight w:val="300"/>
          <w:jc w:val="center"/>
        </w:trPr>
        <w:tc>
          <w:tcPr>
            <w:tcW w:w="1842" w:type="dxa"/>
            <w:tcBorders>
              <w:top w:val="nil"/>
              <w:left w:val="nil"/>
              <w:bottom w:val="single" w:sz="4" w:space="0" w:color="auto"/>
              <w:right w:val="nil"/>
            </w:tcBorders>
            <w:shd w:val="clear" w:color="auto" w:fill="D0CECE" w:themeFill="background2" w:themeFillShade="E6"/>
            <w:noWrap/>
            <w:vAlign w:val="center"/>
          </w:tcPr>
          <w:p w:rsidR="0037603E" w:rsidRPr="00162E05" w:rsidRDefault="00D12102" w:rsidP="00701967">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Item</w:t>
            </w:r>
          </w:p>
        </w:tc>
        <w:tc>
          <w:tcPr>
            <w:tcW w:w="1710" w:type="dxa"/>
            <w:tcBorders>
              <w:top w:val="nil"/>
              <w:left w:val="nil"/>
              <w:bottom w:val="single" w:sz="4" w:space="0" w:color="auto"/>
              <w:right w:val="nil"/>
            </w:tcBorders>
            <w:shd w:val="clear" w:color="auto" w:fill="D0CECE" w:themeFill="background2" w:themeFillShade="E6"/>
            <w:noWrap/>
            <w:vAlign w:val="center"/>
          </w:tcPr>
          <w:p w:rsidR="0037603E" w:rsidRPr="00162E05" w:rsidRDefault="0037603E" w:rsidP="00701967">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Unit Weight</w:t>
            </w:r>
            <w:r w:rsidR="00D12102" w:rsidRPr="00162E05">
              <w:rPr>
                <w:rFonts w:ascii="Times New Roman" w:eastAsia="Times New Roman" w:hAnsi="Times New Roman" w:cs="Times New Roman"/>
                <w:color w:val="000000" w:themeColor="text1"/>
                <w:sz w:val="24"/>
                <w:szCs w:val="24"/>
              </w:rPr>
              <w:t xml:space="preserve"> (g)</w:t>
            </w:r>
          </w:p>
        </w:tc>
        <w:tc>
          <w:tcPr>
            <w:tcW w:w="2160" w:type="dxa"/>
            <w:tcBorders>
              <w:top w:val="nil"/>
              <w:left w:val="nil"/>
              <w:bottom w:val="single" w:sz="4" w:space="0" w:color="auto"/>
              <w:right w:val="nil"/>
            </w:tcBorders>
            <w:shd w:val="clear" w:color="auto" w:fill="D0CECE" w:themeFill="background2" w:themeFillShade="E6"/>
            <w:noWrap/>
            <w:vAlign w:val="center"/>
          </w:tcPr>
          <w:p w:rsidR="0037603E" w:rsidRPr="00162E05" w:rsidRDefault="00647E18" w:rsidP="00701967">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Amount</w:t>
            </w:r>
          </w:p>
        </w:tc>
        <w:tc>
          <w:tcPr>
            <w:tcW w:w="1800" w:type="dxa"/>
            <w:tcBorders>
              <w:top w:val="nil"/>
              <w:left w:val="nil"/>
              <w:bottom w:val="single" w:sz="4" w:space="0" w:color="auto"/>
              <w:right w:val="nil"/>
            </w:tcBorders>
            <w:shd w:val="clear" w:color="auto" w:fill="D0CECE" w:themeFill="background2" w:themeFillShade="E6"/>
            <w:noWrap/>
            <w:vAlign w:val="center"/>
          </w:tcPr>
          <w:p w:rsidR="0037603E" w:rsidRPr="00162E05" w:rsidRDefault="0037603E" w:rsidP="00701967">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Total Weight</w:t>
            </w:r>
            <w:r w:rsidR="00D12102" w:rsidRPr="00162E05">
              <w:rPr>
                <w:rFonts w:ascii="Times New Roman" w:eastAsia="Times New Roman" w:hAnsi="Times New Roman" w:cs="Times New Roman"/>
                <w:color w:val="000000" w:themeColor="text1"/>
                <w:sz w:val="24"/>
                <w:szCs w:val="24"/>
              </w:rPr>
              <w:t xml:space="preserve"> (g)</w:t>
            </w:r>
          </w:p>
        </w:tc>
      </w:tr>
      <w:tr w:rsidR="004B0C1C" w:rsidRPr="00162E05" w:rsidTr="00F3481A">
        <w:trPr>
          <w:trHeight w:val="432"/>
          <w:jc w:val="center"/>
        </w:trPr>
        <w:tc>
          <w:tcPr>
            <w:tcW w:w="1842" w:type="dxa"/>
            <w:tcBorders>
              <w:top w:val="single" w:sz="4" w:space="0" w:color="auto"/>
              <w:left w:val="nil"/>
              <w:bottom w:val="single" w:sz="4" w:space="0" w:color="auto"/>
              <w:right w:val="nil"/>
            </w:tcBorders>
            <w:shd w:val="clear" w:color="auto" w:fill="auto"/>
            <w:noWrap/>
            <w:vAlign w:val="bottom"/>
            <w:hideMark/>
          </w:tcPr>
          <w:p w:rsidR="00E42731" w:rsidRPr="00162E05" w:rsidRDefault="0037603E" w:rsidP="00F3481A">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Printing Paper</w:t>
            </w:r>
          </w:p>
        </w:tc>
        <w:tc>
          <w:tcPr>
            <w:tcW w:w="1710" w:type="dxa"/>
            <w:tcBorders>
              <w:top w:val="single" w:sz="4" w:space="0" w:color="auto"/>
              <w:left w:val="nil"/>
              <w:bottom w:val="single" w:sz="4" w:space="0" w:color="auto"/>
              <w:right w:val="nil"/>
            </w:tcBorders>
            <w:shd w:val="clear" w:color="auto" w:fill="auto"/>
            <w:noWrap/>
            <w:vAlign w:val="bottom"/>
            <w:hideMark/>
          </w:tcPr>
          <w:p w:rsidR="00E42731" w:rsidRPr="00162E05" w:rsidRDefault="00E42731" w:rsidP="00F3481A">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5</w:t>
            </w:r>
          </w:p>
        </w:tc>
        <w:tc>
          <w:tcPr>
            <w:tcW w:w="2160" w:type="dxa"/>
            <w:tcBorders>
              <w:top w:val="single" w:sz="4" w:space="0" w:color="auto"/>
              <w:left w:val="nil"/>
              <w:bottom w:val="single" w:sz="4" w:space="0" w:color="auto"/>
              <w:right w:val="nil"/>
            </w:tcBorders>
            <w:shd w:val="clear" w:color="auto" w:fill="auto"/>
            <w:noWrap/>
            <w:vAlign w:val="bottom"/>
            <w:hideMark/>
          </w:tcPr>
          <w:p w:rsidR="00E42731" w:rsidRPr="00162E05" w:rsidRDefault="00E42731" w:rsidP="00F3481A">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1145000</w:t>
            </w:r>
            <w:r w:rsidR="00647E18" w:rsidRPr="00162E05">
              <w:rPr>
                <w:rFonts w:ascii="Times New Roman" w:eastAsia="Times New Roman" w:hAnsi="Times New Roman" w:cs="Times New Roman"/>
                <w:color w:val="000000" w:themeColor="text1"/>
                <w:sz w:val="24"/>
                <w:szCs w:val="24"/>
              </w:rPr>
              <w:t xml:space="preserve"> piece</w:t>
            </w:r>
          </w:p>
        </w:tc>
        <w:tc>
          <w:tcPr>
            <w:tcW w:w="1800" w:type="dxa"/>
            <w:tcBorders>
              <w:top w:val="single" w:sz="4" w:space="0" w:color="auto"/>
              <w:left w:val="nil"/>
              <w:bottom w:val="single" w:sz="4" w:space="0" w:color="auto"/>
              <w:right w:val="nil"/>
            </w:tcBorders>
            <w:shd w:val="clear" w:color="auto" w:fill="auto"/>
            <w:noWrap/>
            <w:vAlign w:val="bottom"/>
            <w:hideMark/>
          </w:tcPr>
          <w:p w:rsidR="00E42731" w:rsidRPr="00162E05" w:rsidRDefault="00E42731" w:rsidP="00F3481A">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5725000</w:t>
            </w:r>
          </w:p>
        </w:tc>
      </w:tr>
      <w:tr w:rsidR="004B0C1C" w:rsidRPr="00162E05" w:rsidTr="00F3481A">
        <w:trPr>
          <w:trHeight w:val="432"/>
          <w:jc w:val="center"/>
        </w:trPr>
        <w:tc>
          <w:tcPr>
            <w:tcW w:w="1842" w:type="dxa"/>
            <w:tcBorders>
              <w:top w:val="single" w:sz="4" w:space="0" w:color="auto"/>
              <w:left w:val="nil"/>
              <w:bottom w:val="single" w:sz="4" w:space="0" w:color="auto"/>
              <w:right w:val="nil"/>
            </w:tcBorders>
            <w:shd w:val="clear" w:color="auto" w:fill="auto"/>
            <w:noWrap/>
            <w:vAlign w:val="bottom"/>
            <w:hideMark/>
          </w:tcPr>
          <w:p w:rsidR="0037603E" w:rsidRPr="00162E05" w:rsidRDefault="0037603E" w:rsidP="00F3481A">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Notebook</w:t>
            </w:r>
          </w:p>
        </w:tc>
        <w:tc>
          <w:tcPr>
            <w:tcW w:w="1710" w:type="dxa"/>
            <w:tcBorders>
              <w:top w:val="single" w:sz="4" w:space="0" w:color="auto"/>
              <w:left w:val="nil"/>
              <w:bottom w:val="single" w:sz="4" w:space="0" w:color="auto"/>
              <w:right w:val="nil"/>
            </w:tcBorders>
            <w:shd w:val="clear" w:color="auto" w:fill="auto"/>
            <w:noWrap/>
            <w:vAlign w:val="bottom"/>
            <w:hideMark/>
          </w:tcPr>
          <w:p w:rsidR="0037603E" w:rsidRPr="00162E05" w:rsidRDefault="0037603E" w:rsidP="00F3481A">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227</w:t>
            </w:r>
          </w:p>
        </w:tc>
        <w:tc>
          <w:tcPr>
            <w:tcW w:w="2160" w:type="dxa"/>
            <w:tcBorders>
              <w:top w:val="single" w:sz="4" w:space="0" w:color="auto"/>
              <w:left w:val="nil"/>
              <w:bottom w:val="single" w:sz="4" w:space="0" w:color="auto"/>
              <w:right w:val="nil"/>
            </w:tcBorders>
            <w:shd w:val="clear" w:color="auto" w:fill="auto"/>
            <w:noWrap/>
            <w:vAlign w:val="bottom"/>
            <w:hideMark/>
          </w:tcPr>
          <w:p w:rsidR="0037603E" w:rsidRPr="00162E05" w:rsidRDefault="0037603E" w:rsidP="00F3481A">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4000</w:t>
            </w:r>
            <w:r w:rsidR="00647E18" w:rsidRPr="00162E05">
              <w:rPr>
                <w:rFonts w:ascii="Times New Roman" w:eastAsia="Times New Roman" w:hAnsi="Times New Roman" w:cs="Times New Roman"/>
                <w:color w:val="000000" w:themeColor="text1"/>
                <w:sz w:val="24"/>
                <w:szCs w:val="24"/>
              </w:rPr>
              <w:t xml:space="preserve"> piece</w:t>
            </w:r>
          </w:p>
        </w:tc>
        <w:tc>
          <w:tcPr>
            <w:tcW w:w="1800" w:type="dxa"/>
            <w:tcBorders>
              <w:top w:val="single" w:sz="4" w:space="0" w:color="auto"/>
              <w:left w:val="nil"/>
              <w:bottom w:val="single" w:sz="4" w:space="0" w:color="auto"/>
              <w:right w:val="nil"/>
            </w:tcBorders>
            <w:shd w:val="clear" w:color="auto" w:fill="auto"/>
            <w:noWrap/>
            <w:vAlign w:val="bottom"/>
            <w:hideMark/>
          </w:tcPr>
          <w:p w:rsidR="0037603E" w:rsidRPr="00162E05" w:rsidRDefault="0037603E" w:rsidP="00F3481A">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908000</w:t>
            </w:r>
          </w:p>
        </w:tc>
      </w:tr>
      <w:tr w:rsidR="004B0C1C" w:rsidRPr="00162E05" w:rsidTr="00F3481A">
        <w:trPr>
          <w:trHeight w:val="432"/>
          <w:jc w:val="center"/>
        </w:trPr>
        <w:tc>
          <w:tcPr>
            <w:tcW w:w="1842" w:type="dxa"/>
            <w:tcBorders>
              <w:top w:val="single" w:sz="4" w:space="0" w:color="auto"/>
              <w:left w:val="nil"/>
              <w:bottom w:val="single" w:sz="4" w:space="0" w:color="auto"/>
              <w:right w:val="nil"/>
            </w:tcBorders>
            <w:shd w:val="clear" w:color="auto" w:fill="auto"/>
            <w:noWrap/>
            <w:vAlign w:val="bottom"/>
            <w:hideMark/>
          </w:tcPr>
          <w:p w:rsidR="0037603E" w:rsidRPr="00162E05" w:rsidRDefault="0037603E" w:rsidP="00F3481A">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Year planner</w:t>
            </w:r>
          </w:p>
        </w:tc>
        <w:tc>
          <w:tcPr>
            <w:tcW w:w="1710" w:type="dxa"/>
            <w:tcBorders>
              <w:top w:val="single" w:sz="4" w:space="0" w:color="auto"/>
              <w:left w:val="nil"/>
              <w:bottom w:val="single" w:sz="4" w:space="0" w:color="auto"/>
              <w:right w:val="nil"/>
            </w:tcBorders>
            <w:shd w:val="clear" w:color="auto" w:fill="auto"/>
            <w:noWrap/>
            <w:vAlign w:val="bottom"/>
            <w:hideMark/>
          </w:tcPr>
          <w:p w:rsidR="0037603E" w:rsidRPr="00162E05" w:rsidRDefault="0037603E" w:rsidP="00F3481A">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240</w:t>
            </w:r>
          </w:p>
        </w:tc>
        <w:tc>
          <w:tcPr>
            <w:tcW w:w="2160" w:type="dxa"/>
            <w:tcBorders>
              <w:top w:val="single" w:sz="4" w:space="0" w:color="auto"/>
              <w:left w:val="nil"/>
              <w:bottom w:val="single" w:sz="4" w:space="0" w:color="auto"/>
              <w:right w:val="nil"/>
            </w:tcBorders>
            <w:shd w:val="clear" w:color="auto" w:fill="auto"/>
            <w:noWrap/>
            <w:vAlign w:val="bottom"/>
            <w:hideMark/>
          </w:tcPr>
          <w:p w:rsidR="0037603E" w:rsidRPr="00162E05" w:rsidRDefault="0037603E" w:rsidP="00F3481A">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600</w:t>
            </w:r>
            <w:r w:rsidR="00647E18" w:rsidRPr="00162E05">
              <w:rPr>
                <w:rFonts w:ascii="Times New Roman" w:eastAsia="Times New Roman" w:hAnsi="Times New Roman" w:cs="Times New Roman"/>
                <w:color w:val="000000" w:themeColor="text1"/>
                <w:sz w:val="24"/>
                <w:szCs w:val="24"/>
              </w:rPr>
              <w:t xml:space="preserve"> piece</w:t>
            </w:r>
          </w:p>
        </w:tc>
        <w:tc>
          <w:tcPr>
            <w:tcW w:w="1800" w:type="dxa"/>
            <w:tcBorders>
              <w:top w:val="single" w:sz="4" w:space="0" w:color="auto"/>
              <w:left w:val="nil"/>
              <w:bottom w:val="single" w:sz="4" w:space="0" w:color="auto"/>
              <w:right w:val="nil"/>
            </w:tcBorders>
            <w:shd w:val="clear" w:color="auto" w:fill="auto"/>
            <w:noWrap/>
            <w:vAlign w:val="bottom"/>
            <w:hideMark/>
          </w:tcPr>
          <w:p w:rsidR="0037603E" w:rsidRPr="00162E05" w:rsidRDefault="0037603E" w:rsidP="00F3481A">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144000</w:t>
            </w:r>
          </w:p>
        </w:tc>
      </w:tr>
      <w:tr w:rsidR="004B0C1C" w:rsidRPr="00162E05" w:rsidTr="00F3481A">
        <w:trPr>
          <w:trHeight w:val="432"/>
          <w:jc w:val="center"/>
        </w:trPr>
        <w:tc>
          <w:tcPr>
            <w:tcW w:w="1842" w:type="dxa"/>
            <w:tcBorders>
              <w:top w:val="single" w:sz="4" w:space="0" w:color="auto"/>
              <w:left w:val="nil"/>
              <w:bottom w:val="single" w:sz="4" w:space="0" w:color="auto"/>
              <w:right w:val="nil"/>
            </w:tcBorders>
            <w:shd w:val="clear" w:color="auto" w:fill="auto"/>
            <w:noWrap/>
            <w:vAlign w:val="bottom"/>
          </w:tcPr>
          <w:p w:rsidR="0037603E" w:rsidRPr="00162E05" w:rsidRDefault="0037603E" w:rsidP="00F3481A">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Tissue paper</w:t>
            </w:r>
          </w:p>
        </w:tc>
        <w:tc>
          <w:tcPr>
            <w:tcW w:w="1710" w:type="dxa"/>
            <w:tcBorders>
              <w:top w:val="single" w:sz="4" w:space="0" w:color="auto"/>
              <w:left w:val="nil"/>
              <w:bottom w:val="single" w:sz="4" w:space="0" w:color="auto"/>
              <w:right w:val="nil"/>
            </w:tcBorders>
            <w:shd w:val="clear" w:color="auto" w:fill="auto"/>
            <w:noWrap/>
            <w:vAlign w:val="bottom"/>
          </w:tcPr>
          <w:p w:rsidR="0037603E" w:rsidRPr="00162E05" w:rsidRDefault="0037603E" w:rsidP="00F3481A">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88</w:t>
            </w:r>
          </w:p>
        </w:tc>
        <w:tc>
          <w:tcPr>
            <w:tcW w:w="2160" w:type="dxa"/>
            <w:tcBorders>
              <w:top w:val="single" w:sz="4" w:space="0" w:color="auto"/>
              <w:left w:val="nil"/>
              <w:bottom w:val="single" w:sz="4" w:space="0" w:color="auto"/>
              <w:right w:val="nil"/>
            </w:tcBorders>
            <w:shd w:val="clear" w:color="auto" w:fill="auto"/>
            <w:noWrap/>
            <w:vAlign w:val="bottom"/>
          </w:tcPr>
          <w:p w:rsidR="00647E18" w:rsidRPr="00162E05" w:rsidRDefault="0037603E" w:rsidP="00F3481A">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13056</w:t>
            </w:r>
            <w:r w:rsidR="00647E18" w:rsidRPr="00162E05">
              <w:rPr>
                <w:rFonts w:ascii="Times New Roman" w:eastAsia="Times New Roman" w:hAnsi="Times New Roman" w:cs="Times New Roman"/>
                <w:color w:val="000000" w:themeColor="text1"/>
                <w:sz w:val="24"/>
                <w:szCs w:val="24"/>
              </w:rPr>
              <w:t xml:space="preserve"> rolls</w:t>
            </w:r>
          </w:p>
        </w:tc>
        <w:tc>
          <w:tcPr>
            <w:tcW w:w="1800" w:type="dxa"/>
            <w:tcBorders>
              <w:top w:val="single" w:sz="4" w:space="0" w:color="auto"/>
              <w:left w:val="nil"/>
              <w:bottom w:val="single" w:sz="4" w:space="0" w:color="auto"/>
              <w:right w:val="nil"/>
            </w:tcBorders>
            <w:shd w:val="clear" w:color="auto" w:fill="auto"/>
            <w:noWrap/>
            <w:vAlign w:val="bottom"/>
          </w:tcPr>
          <w:p w:rsidR="0037603E" w:rsidRPr="00162E05" w:rsidRDefault="0037603E" w:rsidP="00F3481A">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1148928</w:t>
            </w:r>
          </w:p>
        </w:tc>
      </w:tr>
      <w:tr w:rsidR="004B0C1C" w:rsidRPr="00162E05" w:rsidTr="00F3481A">
        <w:trPr>
          <w:trHeight w:val="432"/>
          <w:jc w:val="center"/>
        </w:trPr>
        <w:tc>
          <w:tcPr>
            <w:tcW w:w="1842" w:type="dxa"/>
            <w:tcBorders>
              <w:top w:val="single" w:sz="4" w:space="0" w:color="auto"/>
              <w:left w:val="nil"/>
              <w:bottom w:val="single" w:sz="4" w:space="0" w:color="auto"/>
              <w:right w:val="nil"/>
            </w:tcBorders>
            <w:shd w:val="clear" w:color="auto" w:fill="D0CECE" w:themeFill="background2" w:themeFillShade="E6"/>
            <w:noWrap/>
            <w:vAlign w:val="center"/>
          </w:tcPr>
          <w:p w:rsidR="00D12102" w:rsidRPr="00162E05" w:rsidRDefault="00D12102" w:rsidP="00701967">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Total</w:t>
            </w:r>
          </w:p>
        </w:tc>
        <w:tc>
          <w:tcPr>
            <w:tcW w:w="1710" w:type="dxa"/>
            <w:tcBorders>
              <w:top w:val="single" w:sz="4" w:space="0" w:color="auto"/>
              <w:left w:val="nil"/>
              <w:bottom w:val="single" w:sz="4" w:space="0" w:color="auto"/>
              <w:right w:val="nil"/>
            </w:tcBorders>
            <w:shd w:val="clear" w:color="auto" w:fill="D0CECE" w:themeFill="background2" w:themeFillShade="E6"/>
            <w:noWrap/>
            <w:vAlign w:val="center"/>
          </w:tcPr>
          <w:p w:rsidR="00D12102" w:rsidRPr="00162E05" w:rsidRDefault="00D12102" w:rsidP="00701967">
            <w:pPr>
              <w:spacing w:after="0" w:line="312" w:lineRule="auto"/>
              <w:jc w:val="center"/>
              <w:rPr>
                <w:rFonts w:ascii="Times New Roman" w:eastAsia="Times New Roman" w:hAnsi="Times New Roman" w:cs="Times New Roman"/>
                <w:color w:val="000000" w:themeColor="text1"/>
                <w:sz w:val="24"/>
                <w:szCs w:val="24"/>
              </w:rPr>
            </w:pPr>
          </w:p>
        </w:tc>
        <w:tc>
          <w:tcPr>
            <w:tcW w:w="2160" w:type="dxa"/>
            <w:tcBorders>
              <w:top w:val="single" w:sz="4" w:space="0" w:color="auto"/>
              <w:left w:val="nil"/>
              <w:bottom w:val="single" w:sz="4" w:space="0" w:color="auto"/>
              <w:right w:val="nil"/>
            </w:tcBorders>
            <w:shd w:val="clear" w:color="auto" w:fill="D0CECE" w:themeFill="background2" w:themeFillShade="E6"/>
            <w:noWrap/>
            <w:vAlign w:val="center"/>
          </w:tcPr>
          <w:p w:rsidR="00D12102" w:rsidRPr="00162E05" w:rsidRDefault="00D12102" w:rsidP="00701967">
            <w:pPr>
              <w:spacing w:after="0" w:line="312" w:lineRule="auto"/>
              <w:jc w:val="center"/>
              <w:rPr>
                <w:rFonts w:ascii="Times New Roman" w:eastAsia="Times New Roman" w:hAnsi="Times New Roman" w:cs="Times New Roman"/>
                <w:color w:val="000000" w:themeColor="text1"/>
                <w:sz w:val="24"/>
                <w:szCs w:val="24"/>
              </w:rPr>
            </w:pPr>
          </w:p>
        </w:tc>
        <w:tc>
          <w:tcPr>
            <w:tcW w:w="1800" w:type="dxa"/>
            <w:tcBorders>
              <w:top w:val="single" w:sz="4" w:space="0" w:color="auto"/>
              <w:left w:val="nil"/>
              <w:bottom w:val="single" w:sz="4" w:space="0" w:color="auto"/>
              <w:right w:val="nil"/>
            </w:tcBorders>
            <w:shd w:val="clear" w:color="auto" w:fill="D0CECE" w:themeFill="background2" w:themeFillShade="E6"/>
            <w:noWrap/>
            <w:vAlign w:val="bottom"/>
          </w:tcPr>
          <w:p w:rsidR="00D12102" w:rsidRPr="00162E05" w:rsidRDefault="00D12102" w:rsidP="00F3481A">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7925928 (g)</w:t>
            </w:r>
          </w:p>
          <w:p w:rsidR="00D12102" w:rsidRPr="00162E05" w:rsidRDefault="00D12102" w:rsidP="00F3481A">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=17474 (lbs)</w:t>
            </w:r>
          </w:p>
        </w:tc>
      </w:tr>
      <w:tr w:rsidR="00D112E1" w:rsidRPr="00162E05" w:rsidTr="00F3481A">
        <w:trPr>
          <w:trHeight w:val="432"/>
          <w:jc w:val="center"/>
        </w:trPr>
        <w:tc>
          <w:tcPr>
            <w:tcW w:w="1842" w:type="dxa"/>
            <w:tcBorders>
              <w:top w:val="single" w:sz="4" w:space="0" w:color="auto"/>
              <w:left w:val="nil"/>
              <w:bottom w:val="nil"/>
              <w:right w:val="nil"/>
            </w:tcBorders>
            <w:shd w:val="clear" w:color="auto" w:fill="D0CECE" w:themeFill="background2" w:themeFillShade="E6"/>
            <w:noWrap/>
            <w:vAlign w:val="center"/>
          </w:tcPr>
          <w:p w:rsidR="00D12102" w:rsidRPr="00162E05" w:rsidRDefault="00D12102" w:rsidP="00701967">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Total Emissions</w:t>
            </w:r>
          </w:p>
        </w:tc>
        <w:tc>
          <w:tcPr>
            <w:tcW w:w="5670" w:type="dxa"/>
            <w:gridSpan w:val="3"/>
            <w:tcBorders>
              <w:top w:val="single" w:sz="4" w:space="0" w:color="auto"/>
              <w:left w:val="nil"/>
              <w:bottom w:val="nil"/>
              <w:right w:val="nil"/>
            </w:tcBorders>
            <w:shd w:val="clear" w:color="auto" w:fill="D0CECE" w:themeFill="background2" w:themeFillShade="E6"/>
            <w:noWrap/>
            <w:vAlign w:val="center"/>
          </w:tcPr>
          <w:p w:rsidR="00D12102" w:rsidRPr="00162E05" w:rsidRDefault="00D12102" w:rsidP="00701967">
            <w:pPr>
              <w:spacing w:after="0" w:line="312" w:lineRule="auto"/>
              <w:jc w:val="center"/>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 xml:space="preserve">23.9 MT </w:t>
            </w:r>
            <w:r w:rsidR="005C79DA" w:rsidRPr="00162E05">
              <w:rPr>
                <w:rFonts w:ascii="Times New Roman" w:eastAsia="Times New Roman" w:hAnsi="Times New Roman" w:cs="Times New Roman"/>
                <w:color w:val="000000" w:themeColor="text1"/>
                <w:sz w:val="24"/>
                <w:szCs w:val="24"/>
              </w:rPr>
              <w:t>CO</w:t>
            </w:r>
            <w:r w:rsidR="005C79DA" w:rsidRPr="002C5D57">
              <w:rPr>
                <w:rFonts w:ascii="Times New Roman" w:eastAsia="Times New Roman" w:hAnsi="Times New Roman" w:cs="Times New Roman"/>
                <w:color w:val="000000" w:themeColor="text1"/>
                <w:sz w:val="24"/>
                <w:szCs w:val="24"/>
                <w:vertAlign w:val="subscript"/>
              </w:rPr>
              <w:t>2</w:t>
            </w:r>
            <w:r w:rsidR="005C79DA" w:rsidRPr="00162E05">
              <w:rPr>
                <w:rFonts w:ascii="Times New Roman" w:eastAsia="Times New Roman" w:hAnsi="Times New Roman" w:cs="Times New Roman"/>
                <w:color w:val="000000" w:themeColor="text1"/>
                <w:sz w:val="24"/>
                <w:szCs w:val="24"/>
              </w:rPr>
              <w:t>e</w:t>
            </w:r>
          </w:p>
        </w:tc>
      </w:tr>
    </w:tbl>
    <w:p w:rsidR="00A65154" w:rsidRPr="00162E05" w:rsidRDefault="00FF435E" w:rsidP="002C5D57">
      <w:pPr>
        <w:pStyle w:val="ListParagraph"/>
        <w:numPr>
          <w:ilvl w:val="3"/>
          <w:numId w:val="21"/>
        </w:numPr>
        <w:spacing w:before="240" w:line="312" w:lineRule="auto"/>
        <w:ind w:left="990" w:hanging="990"/>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 xml:space="preserve">Solid </w:t>
      </w:r>
      <w:r w:rsidR="00A65154" w:rsidRPr="00162E05">
        <w:rPr>
          <w:rFonts w:ascii="Times New Roman" w:hAnsi="Times New Roman" w:cs="Times New Roman"/>
          <w:b/>
          <w:color w:val="000000" w:themeColor="text1"/>
          <w:sz w:val="24"/>
          <w:szCs w:val="24"/>
        </w:rPr>
        <w:t>Waste</w:t>
      </w:r>
      <w:r w:rsidR="00553945" w:rsidRPr="00162E05">
        <w:rPr>
          <w:rFonts w:ascii="Times New Roman" w:hAnsi="Times New Roman" w:cs="Times New Roman"/>
          <w:b/>
          <w:color w:val="000000" w:themeColor="text1"/>
          <w:sz w:val="24"/>
          <w:szCs w:val="24"/>
        </w:rPr>
        <w:tab/>
      </w:r>
    </w:p>
    <w:p w:rsidR="00FF435E" w:rsidRPr="00162E05" w:rsidRDefault="002C5D57" w:rsidP="00701967">
      <w:pPr>
        <w:spacing w:line="312"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Solid waste is collected from </w:t>
      </w:r>
      <w:r w:rsidR="00553945" w:rsidRPr="00162E05">
        <w:rPr>
          <w:rFonts w:ascii="Times New Roman" w:hAnsi="Times New Roman" w:cs="Times New Roman"/>
          <w:color w:val="000000" w:themeColor="text1"/>
          <w:sz w:val="24"/>
          <w:szCs w:val="24"/>
        </w:rPr>
        <w:t xml:space="preserve">bins </w:t>
      </w:r>
      <w:r>
        <w:rPr>
          <w:rFonts w:ascii="Times New Roman" w:hAnsi="Times New Roman" w:cs="Times New Roman"/>
          <w:color w:val="000000" w:themeColor="text1"/>
          <w:sz w:val="24"/>
          <w:szCs w:val="24"/>
        </w:rPr>
        <w:t>in</w:t>
      </w:r>
      <w:r w:rsidR="00553945" w:rsidRPr="00162E05">
        <w:rPr>
          <w:rFonts w:ascii="Times New Roman" w:hAnsi="Times New Roman" w:cs="Times New Roman"/>
          <w:color w:val="000000" w:themeColor="text1"/>
          <w:sz w:val="24"/>
          <w:szCs w:val="24"/>
        </w:rPr>
        <w:t xml:space="preserve"> the university residence dorms and academic buildings and is disposed at the end of the day. From observation, much of this solid waste was kitchen waste and household waste. From the waste measur</w:t>
      </w:r>
      <w:r>
        <w:rPr>
          <w:rFonts w:ascii="Times New Roman" w:hAnsi="Times New Roman" w:cs="Times New Roman"/>
          <w:color w:val="000000" w:themeColor="text1"/>
          <w:sz w:val="24"/>
          <w:szCs w:val="24"/>
        </w:rPr>
        <w:t>ed</w:t>
      </w:r>
      <w:r w:rsidR="00553945" w:rsidRPr="00162E0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in</w:t>
      </w:r>
      <w:r w:rsidR="00553945" w:rsidRPr="00162E05">
        <w:rPr>
          <w:rFonts w:ascii="Times New Roman" w:hAnsi="Times New Roman" w:cs="Times New Roman"/>
          <w:color w:val="000000" w:themeColor="text1"/>
          <w:sz w:val="24"/>
          <w:szCs w:val="24"/>
        </w:rPr>
        <w:t xml:space="preserve"> one day</w:t>
      </w:r>
      <w:r>
        <w:rPr>
          <w:rFonts w:ascii="Times New Roman" w:hAnsi="Times New Roman" w:cs="Times New Roman"/>
          <w:color w:val="000000" w:themeColor="text1"/>
          <w:sz w:val="24"/>
          <w:szCs w:val="24"/>
        </w:rPr>
        <w:t xml:space="preserve"> (410 kg/day)</w:t>
      </w:r>
      <w:r w:rsidR="00553945" w:rsidRPr="00162E05">
        <w:rPr>
          <w:rFonts w:ascii="Times New Roman" w:hAnsi="Times New Roman" w:cs="Times New Roman"/>
          <w:color w:val="000000" w:themeColor="text1"/>
          <w:sz w:val="24"/>
          <w:szCs w:val="24"/>
        </w:rPr>
        <w:t>, it wa</w:t>
      </w:r>
      <w:r w:rsidR="00A11D14" w:rsidRPr="00162E05">
        <w:rPr>
          <w:rFonts w:ascii="Times New Roman" w:hAnsi="Times New Roman" w:cs="Times New Roman"/>
          <w:color w:val="000000" w:themeColor="text1"/>
          <w:sz w:val="24"/>
          <w:szCs w:val="24"/>
        </w:rPr>
        <w:t>s estimated that</w:t>
      </w:r>
      <w:r w:rsidR="00FF435E" w:rsidRPr="00162E05">
        <w:rPr>
          <w:rFonts w:ascii="Times New Roman" w:hAnsi="Times New Roman" w:cs="Times New Roman"/>
          <w:color w:val="000000" w:themeColor="text1"/>
          <w:sz w:val="24"/>
          <w:szCs w:val="24"/>
        </w:rPr>
        <w:t xml:space="preserve"> a total of 165 short tons of waste was sent to landfills each year by AUW.</w:t>
      </w:r>
      <w:r w:rsidR="00794CF5" w:rsidRPr="00162E05">
        <w:rPr>
          <w:rFonts w:ascii="Times New Roman" w:hAnsi="Times New Roman" w:cs="Times New Roman"/>
          <w:color w:val="000000" w:themeColor="text1"/>
          <w:sz w:val="24"/>
          <w:szCs w:val="24"/>
        </w:rPr>
        <w:t xml:space="preserve"> </w:t>
      </w:r>
      <w:r w:rsidR="00FF5FF5" w:rsidRPr="00162E05">
        <w:rPr>
          <w:rFonts w:ascii="Times New Roman" w:hAnsi="Times New Roman" w:cs="Times New Roman"/>
          <w:color w:val="000000" w:themeColor="text1"/>
          <w:sz w:val="24"/>
          <w:szCs w:val="24"/>
        </w:rPr>
        <w:t>I</w:t>
      </w:r>
      <w:r w:rsidR="00A11D14" w:rsidRPr="00162E05">
        <w:rPr>
          <w:rFonts w:ascii="Times New Roman" w:hAnsi="Times New Roman" w:cs="Times New Roman"/>
          <w:color w:val="000000" w:themeColor="text1"/>
          <w:sz w:val="24"/>
          <w:szCs w:val="24"/>
        </w:rPr>
        <w:t>t is note</w:t>
      </w:r>
      <w:r w:rsidR="00FF5FF5" w:rsidRPr="00162E05">
        <w:rPr>
          <w:rFonts w:ascii="Times New Roman" w:hAnsi="Times New Roman" w:cs="Times New Roman"/>
          <w:color w:val="000000" w:themeColor="text1"/>
          <w:sz w:val="24"/>
          <w:szCs w:val="24"/>
        </w:rPr>
        <w:t xml:space="preserve">d that at </w:t>
      </w:r>
      <w:r w:rsidR="00A11D14" w:rsidRPr="00162E05">
        <w:rPr>
          <w:rFonts w:ascii="Times New Roman" w:hAnsi="Times New Roman" w:cs="Times New Roman"/>
          <w:color w:val="000000" w:themeColor="text1"/>
          <w:sz w:val="24"/>
          <w:szCs w:val="24"/>
        </w:rPr>
        <w:t xml:space="preserve">the </w:t>
      </w:r>
      <w:r w:rsidR="00FF5FF5" w:rsidRPr="00162E05">
        <w:rPr>
          <w:rFonts w:ascii="Times New Roman" w:hAnsi="Times New Roman" w:cs="Times New Roman"/>
          <w:color w:val="000000" w:themeColor="text1"/>
          <w:sz w:val="24"/>
          <w:szCs w:val="24"/>
        </w:rPr>
        <w:t xml:space="preserve">Chittagong solid waste treatment, </w:t>
      </w:r>
      <w:r w:rsidR="00A11D14" w:rsidRPr="00162E05">
        <w:rPr>
          <w:rFonts w:ascii="Times New Roman" w:hAnsi="Times New Roman" w:cs="Times New Roman"/>
          <w:color w:val="000000" w:themeColor="text1"/>
          <w:sz w:val="24"/>
          <w:szCs w:val="24"/>
        </w:rPr>
        <w:t>our university solid waste ultimately ends up</w:t>
      </w:r>
      <w:r w:rsidR="00794CF5" w:rsidRPr="00162E05">
        <w:rPr>
          <w:rFonts w:ascii="Times New Roman" w:hAnsi="Times New Roman" w:cs="Times New Roman"/>
          <w:color w:val="000000" w:themeColor="text1"/>
          <w:sz w:val="24"/>
          <w:szCs w:val="24"/>
        </w:rPr>
        <w:t xml:space="preserve"> </w:t>
      </w:r>
      <w:r w:rsidR="00553945" w:rsidRPr="00162E05">
        <w:rPr>
          <w:rFonts w:ascii="Times New Roman" w:hAnsi="Times New Roman" w:cs="Times New Roman"/>
          <w:color w:val="000000" w:themeColor="text1"/>
          <w:sz w:val="24"/>
          <w:szCs w:val="24"/>
        </w:rPr>
        <w:t>being landfilled with</w:t>
      </w:r>
      <w:r w:rsidR="00FF5FF5" w:rsidRPr="00162E05">
        <w:rPr>
          <w:rFonts w:ascii="Times New Roman" w:hAnsi="Times New Roman" w:cs="Times New Roman"/>
          <w:color w:val="000000" w:themeColor="text1"/>
          <w:sz w:val="24"/>
          <w:szCs w:val="24"/>
        </w:rPr>
        <w:t xml:space="preserve"> very </w:t>
      </w:r>
      <w:r w:rsidR="002165C6" w:rsidRPr="00162E05">
        <w:rPr>
          <w:rFonts w:ascii="Times New Roman" w:hAnsi="Times New Roman" w:cs="Times New Roman"/>
          <w:color w:val="000000" w:themeColor="text1"/>
          <w:sz w:val="24"/>
          <w:szCs w:val="24"/>
        </w:rPr>
        <w:t>modest</w:t>
      </w:r>
      <w:r w:rsidR="00FF5FF5" w:rsidRPr="00162E05">
        <w:rPr>
          <w:rFonts w:ascii="Times New Roman" w:hAnsi="Times New Roman" w:cs="Times New Roman"/>
          <w:color w:val="000000" w:themeColor="text1"/>
          <w:sz w:val="24"/>
          <w:szCs w:val="24"/>
        </w:rPr>
        <w:t xml:space="preserve"> technologies</w:t>
      </w:r>
      <w:r w:rsidR="00A11D14" w:rsidRPr="00162E05">
        <w:rPr>
          <w:rFonts w:ascii="Times New Roman" w:hAnsi="Times New Roman" w:cs="Times New Roman"/>
          <w:color w:val="000000" w:themeColor="text1"/>
          <w:sz w:val="24"/>
          <w:szCs w:val="24"/>
        </w:rPr>
        <w:t xml:space="preserve"> to capture </w:t>
      </w:r>
      <w:r>
        <w:rPr>
          <w:rFonts w:ascii="Times New Roman" w:hAnsi="Times New Roman" w:cs="Times New Roman"/>
          <w:color w:val="000000" w:themeColor="text1"/>
          <w:sz w:val="24"/>
          <w:szCs w:val="24"/>
        </w:rPr>
        <w:t xml:space="preserve">the </w:t>
      </w:r>
      <w:r w:rsidR="00A11D14" w:rsidRPr="00162E05">
        <w:rPr>
          <w:rFonts w:ascii="Times New Roman" w:hAnsi="Times New Roman" w:cs="Times New Roman"/>
          <w:color w:val="000000" w:themeColor="text1"/>
          <w:sz w:val="24"/>
          <w:szCs w:val="24"/>
        </w:rPr>
        <w:t>methane produced</w:t>
      </w:r>
      <w:r w:rsidR="00EC5FA4" w:rsidRPr="00162E05">
        <w:rPr>
          <w:rFonts w:ascii="Times New Roman" w:hAnsi="Times New Roman" w:cs="Times New Roman"/>
          <w:color w:val="000000" w:themeColor="text1"/>
          <w:sz w:val="24"/>
          <w:szCs w:val="24"/>
        </w:rPr>
        <w:t xml:space="preserve"> (</w:t>
      </w:r>
      <w:r w:rsidR="00F3481A" w:rsidRPr="00162E05">
        <w:rPr>
          <w:rFonts w:ascii="Times New Roman" w:hAnsi="Times New Roman" w:cs="Times New Roman"/>
          <w:color w:val="000000" w:themeColor="text1"/>
          <w:sz w:val="24"/>
          <w:szCs w:val="24"/>
        </w:rPr>
        <w:t>BMDF</w:t>
      </w:r>
      <w:r w:rsidR="00EC5FA4" w:rsidRPr="00162E05">
        <w:rPr>
          <w:rFonts w:ascii="Times New Roman" w:hAnsi="Times New Roman" w:cs="Times New Roman"/>
          <w:color w:val="000000" w:themeColor="text1"/>
          <w:sz w:val="24"/>
          <w:szCs w:val="24"/>
        </w:rPr>
        <w:t>, 2012)</w:t>
      </w:r>
      <w:r w:rsidR="002165C6" w:rsidRPr="00162E05">
        <w:rPr>
          <w:rFonts w:ascii="Times New Roman" w:hAnsi="Times New Roman" w:cs="Times New Roman"/>
          <w:color w:val="000000" w:themeColor="text1"/>
          <w:sz w:val="24"/>
          <w:szCs w:val="24"/>
        </w:rPr>
        <w:t xml:space="preserve">. </w:t>
      </w:r>
    </w:p>
    <w:p w:rsidR="0045085A" w:rsidRPr="00162E05" w:rsidRDefault="00A65154" w:rsidP="00152836">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Waste emissions were entirely composed of emissions from CH</w:t>
      </w:r>
      <w:r w:rsidRPr="002C5D57">
        <w:rPr>
          <w:rFonts w:ascii="Times New Roman" w:hAnsi="Times New Roman" w:cs="Times New Roman"/>
          <w:color w:val="000000" w:themeColor="text1"/>
          <w:sz w:val="24"/>
          <w:szCs w:val="24"/>
          <w:vertAlign w:val="subscript"/>
        </w:rPr>
        <w:t>4</w:t>
      </w:r>
      <w:r w:rsidRPr="00162E05">
        <w:rPr>
          <w:rFonts w:ascii="Times New Roman" w:hAnsi="Times New Roman" w:cs="Times New Roman"/>
          <w:color w:val="000000" w:themeColor="text1"/>
          <w:sz w:val="24"/>
          <w:szCs w:val="24"/>
        </w:rPr>
        <w:t>, whic</w:t>
      </w:r>
      <w:r w:rsidR="00E41525" w:rsidRPr="00162E05">
        <w:rPr>
          <w:rFonts w:ascii="Times New Roman" w:hAnsi="Times New Roman" w:cs="Times New Roman"/>
          <w:color w:val="000000" w:themeColor="text1"/>
          <w:sz w:val="24"/>
          <w:szCs w:val="24"/>
        </w:rPr>
        <w:t>h amounted to 20.46</w:t>
      </w:r>
      <w:r w:rsidRPr="00162E05">
        <w:rPr>
          <w:rFonts w:ascii="Times New Roman" w:hAnsi="Times New Roman" w:cs="Times New Roman"/>
          <w:color w:val="000000" w:themeColor="text1"/>
          <w:sz w:val="24"/>
          <w:szCs w:val="24"/>
        </w:rPr>
        <w:t xml:space="preserve"> MT. Equivalent MT of CO</w:t>
      </w:r>
      <w:r w:rsidRPr="002C5D57">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 xml:space="preserve"> emissions were calculated by multiplying MT of CH</w:t>
      </w:r>
      <w:r w:rsidRPr="002C5D57">
        <w:rPr>
          <w:rFonts w:ascii="Times New Roman" w:hAnsi="Times New Roman" w:cs="Times New Roman"/>
          <w:color w:val="000000" w:themeColor="text1"/>
          <w:sz w:val="24"/>
          <w:szCs w:val="24"/>
          <w:vertAlign w:val="subscript"/>
        </w:rPr>
        <w:t>4</w:t>
      </w:r>
      <w:r w:rsidRPr="00162E05">
        <w:rPr>
          <w:rFonts w:ascii="Times New Roman" w:hAnsi="Times New Roman" w:cs="Times New Roman"/>
          <w:color w:val="000000" w:themeColor="text1"/>
          <w:sz w:val="24"/>
          <w:szCs w:val="24"/>
        </w:rPr>
        <w:t xml:space="preserve"> emissions by 23. </w:t>
      </w:r>
      <w:r w:rsidR="002165C6" w:rsidRPr="00162E05">
        <w:rPr>
          <w:rFonts w:ascii="Times New Roman" w:hAnsi="Times New Roman" w:cs="Times New Roman"/>
          <w:color w:val="000000" w:themeColor="text1"/>
          <w:sz w:val="24"/>
          <w:szCs w:val="24"/>
        </w:rPr>
        <w:t>Emi</w:t>
      </w:r>
      <w:r w:rsidR="00C43653" w:rsidRPr="00162E05">
        <w:rPr>
          <w:rFonts w:ascii="Times New Roman" w:hAnsi="Times New Roman" w:cs="Times New Roman"/>
          <w:color w:val="000000" w:themeColor="text1"/>
          <w:sz w:val="24"/>
          <w:szCs w:val="24"/>
        </w:rPr>
        <w:t xml:space="preserve">ssions from waste were 511.5 MT </w:t>
      </w:r>
      <w:r w:rsidR="005C79DA" w:rsidRPr="00162E05">
        <w:rPr>
          <w:rFonts w:ascii="Times New Roman" w:hAnsi="Times New Roman" w:cs="Times New Roman"/>
          <w:color w:val="000000" w:themeColor="text1"/>
          <w:sz w:val="24"/>
          <w:szCs w:val="24"/>
        </w:rPr>
        <w:t>CO</w:t>
      </w:r>
      <w:r w:rsidR="005C79DA" w:rsidRPr="002C5D57">
        <w:rPr>
          <w:rFonts w:ascii="Times New Roman" w:hAnsi="Times New Roman" w:cs="Times New Roman"/>
          <w:color w:val="000000" w:themeColor="text1"/>
          <w:sz w:val="24"/>
          <w:szCs w:val="24"/>
          <w:vertAlign w:val="subscript"/>
        </w:rPr>
        <w:t>2</w:t>
      </w:r>
      <w:r w:rsidR="005C79DA" w:rsidRPr="00162E05">
        <w:rPr>
          <w:rFonts w:ascii="Times New Roman" w:hAnsi="Times New Roman" w:cs="Times New Roman"/>
          <w:color w:val="000000" w:themeColor="text1"/>
          <w:sz w:val="24"/>
          <w:szCs w:val="24"/>
        </w:rPr>
        <w:t>e</w:t>
      </w:r>
      <w:r w:rsidR="00C43653" w:rsidRPr="00162E05">
        <w:rPr>
          <w:rFonts w:ascii="Times New Roman" w:hAnsi="Times New Roman" w:cs="Times New Roman"/>
          <w:color w:val="000000" w:themeColor="text1"/>
          <w:sz w:val="24"/>
          <w:szCs w:val="24"/>
        </w:rPr>
        <w:t>, which represented 34</w:t>
      </w:r>
      <w:r w:rsidR="002165C6" w:rsidRPr="00162E05">
        <w:rPr>
          <w:rFonts w:ascii="Times New Roman" w:hAnsi="Times New Roman" w:cs="Times New Roman"/>
          <w:color w:val="000000" w:themeColor="text1"/>
          <w:sz w:val="24"/>
          <w:szCs w:val="24"/>
        </w:rPr>
        <w:t xml:space="preserve">% percent of total emissions. </w:t>
      </w:r>
    </w:p>
    <w:p w:rsidR="00FF435E" w:rsidRPr="00162E05" w:rsidRDefault="00FF435E" w:rsidP="004900DA">
      <w:pPr>
        <w:pStyle w:val="ListParagraph"/>
        <w:numPr>
          <w:ilvl w:val="2"/>
          <w:numId w:val="21"/>
        </w:numPr>
        <w:spacing w:line="312" w:lineRule="auto"/>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Offset</w:t>
      </w:r>
    </w:p>
    <w:p w:rsidR="00F10F44" w:rsidRPr="00162E05" w:rsidRDefault="00FE0E15"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The only source of offset which AUW currently has is the CO</w:t>
      </w:r>
      <w:r w:rsidRPr="002C5D57">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 xml:space="preserve"> sequestration by the forest on AUW‐owned land. </w:t>
      </w:r>
      <w:r w:rsidR="004B57AC" w:rsidRPr="00162E05">
        <w:rPr>
          <w:rFonts w:ascii="Times New Roman" w:hAnsi="Times New Roman" w:cs="Times New Roman"/>
          <w:color w:val="000000" w:themeColor="text1"/>
          <w:sz w:val="24"/>
          <w:szCs w:val="24"/>
        </w:rPr>
        <w:t>The AUW-owned property area was reported to be 143 acres (57.87 ha), 30% of the area is still natural forest, 30% is undergrowth jungle, and the other 40% is currently under construction or for other usage. The rate</w:t>
      </w:r>
      <w:r w:rsidR="00663322" w:rsidRPr="00162E05">
        <w:rPr>
          <w:rFonts w:ascii="Times New Roman" w:hAnsi="Times New Roman" w:cs="Times New Roman"/>
          <w:color w:val="000000" w:themeColor="text1"/>
          <w:sz w:val="24"/>
          <w:szCs w:val="24"/>
        </w:rPr>
        <w:t>s</w:t>
      </w:r>
      <w:r w:rsidR="004B57AC" w:rsidRPr="00162E05">
        <w:rPr>
          <w:rFonts w:ascii="Times New Roman" w:hAnsi="Times New Roman" w:cs="Times New Roman"/>
          <w:color w:val="000000" w:themeColor="text1"/>
          <w:sz w:val="24"/>
          <w:szCs w:val="24"/>
        </w:rPr>
        <w:t xml:space="preserve"> of CO</w:t>
      </w:r>
      <w:r w:rsidR="004B57AC" w:rsidRPr="002C5D57">
        <w:rPr>
          <w:rFonts w:ascii="Times New Roman" w:hAnsi="Times New Roman" w:cs="Times New Roman"/>
          <w:color w:val="000000" w:themeColor="text1"/>
          <w:sz w:val="24"/>
          <w:szCs w:val="24"/>
          <w:vertAlign w:val="subscript"/>
        </w:rPr>
        <w:t>2</w:t>
      </w:r>
      <w:r w:rsidR="004B57AC" w:rsidRPr="00162E05">
        <w:rPr>
          <w:rFonts w:ascii="Times New Roman" w:hAnsi="Times New Roman" w:cs="Times New Roman"/>
          <w:color w:val="000000" w:themeColor="text1"/>
          <w:sz w:val="24"/>
          <w:szCs w:val="24"/>
        </w:rPr>
        <w:t xml:space="preserve"> uptake </w:t>
      </w:r>
      <w:r w:rsidR="00663322" w:rsidRPr="00162E05">
        <w:rPr>
          <w:rFonts w:ascii="Times New Roman" w:hAnsi="Times New Roman" w:cs="Times New Roman"/>
          <w:color w:val="000000" w:themeColor="text1"/>
          <w:sz w:val="24"/>
          <w:szCs w:val="24"/>
        </w:rPr>
        <w:t>by forest</w:t>
      </w:r>
      <w:r w:rsidR="00794CF5" w:rsidRPr="00162E05">
        <w:rPr>
          <w:rFonts w:ascii="Times New Roman" w:hAnsi="Times New Roman" w:cs="Times New Roman"/>
          <w:color w:val="000000" w:themeColor="text1"/>
          <w:sz w:val="24"/>
          <w:szCs w:val="24"/>
        </w:rPr>
        <w:t xml:space="preserve"> </w:t>
      </w:r>
      <w:r w:rsidR="00663322" w:rsidRPr="00162E05">
        <w:rPr>
          <w:rFonts w:ascii="Times New Roman" w:hAnsi="Times New Roman" w:cs="Times New Roman"/>
          <w:color w:val="000000" w:themeColor="text1"/>
          <w:sz w:val="24"/>
          <w:szCs w:val="24"/>
        </w:rPr>
        <w:t>in different regions are</w:t>
      </w:r>
      <w:r w:rsidR="00794CF5" w:rsidRPr="00162E05">
        <w:rPr>
          <w:rFonts w:ascii="Times New Roman" w:hAnsi="Times New Roman" w:cs="Times New Roman"/>
          <w:color w:val="000000" w:themeColor="text1"/>
          <w:sz w:val="24"/>
          <w:szCs w:val="24"/>
        </w:rPr>
        <w:t xml:space="preserve"> </w:t>
      </w:r>
      <w:r w:rsidR="004B57AC" w:rsidRPr="00162E05">
        <w:rPr>
          <w:rFonts w:ascii="Times New Roman" w:hAnsi="Times New Roman" w:cs="Times New Roman"/>
          <w:color w:val="000000" w:themeColor="text1"/>
          <w:sz w:val="24"/>
          <w:szCs w:val="24"/>
        </w:rPr>
        <w:t>provided by the IPCC</w:t>
      </w:r>
      <w:r w:rsidR="000E341A" w:rsidRPr="00162E05">
        <w:rPr>
          <w:rFonts w:ascii="Times New Roman" w:hAnsi="Times New Roman" w:cs="Times New Roman"/>
          <w:color w:val="000000" w:themeColor="text1"/>
          <w:sz w:val="24"/>
          <w:szCs w:val="24"/>
        </w:rPr>
        <w:t xml:space="preserve"> (</w:t>
      </w:r>
      <w:r w:rsidR="00832C35" w:rsidRPr="00162E05">
        <w:rPr>
          <w:rFonts w:ascii="Times New Roman" w:hAnsi="Times New Roman" w:cs="Times New Roman"/>
          <w:color w:val="000000" w:themeColor="text1"/>
          <w:sz w:val="24"/>
          <w:szCs w:val="24"/>
        </w:rPr>
        <w:t>IPCC</w:t>
      </w:r>
      <w:r w:rsidR="000E341A" w:rsidRPr="00162E05">
        <w:rPr>
          <w:rFonts w:ascii="Times New Roman" w:hAnsi="Times New Roman" w:cs="Times New Roman"/>
          <w:color w:val="000000" w:themeColor="text1"/>
          <w:sz w:val="24"/>
          <w:szCs w:val="24"/>
        </w:rPr>
        <w:t xml:space="preserve">, </w:t>
      </w:r>
      <w:r w:rsidR="00CD1457">
        <w:rPr>
          <w:rFonts w:ascii="Times New Roman" w:hAnsi="Times New Roman" w:cs="Times New Roman"/>
          <w:color w:val="000000" w:themeColor="text1"/>
          <w:sz w:val="24"/>
          <w:szCs w:val="24"/>
        </w:rPr>
        <w:t>2000</w:t>
      </w:r>
      <w:r w:rsidR="000E341A" w:rsidRPr="00162E05">
        <w:rPr>
          <w:rFonts w:ascii="Times New Roman" w:hAnsi="Times New Roman" w:cs="Times New Roman"/>
          <w:color w:val="000000" w:themeColor="text1"/>
          <w:sz w:val="24"/>
          <w:szCs w:val="24"/>
        </w:rPr>
        <w:t>)</w:t>
      </w:r>
      <w:r w:rsidR="004B57AC" w:rsidRPr="00162E05">
        <w:rPr>
          <w:rFonts w:ascii="Times New Roman" w:hAnsi="Times New Roman" w:cs="Times New Roman"/>
          <w:color w:val="000000" w:themeColor="text1"/>
          <w:sz w:val="24"/>
          <w:szCs w:val="24"/>
        </w:rPr>
        <w:t xml:space="preserve">. The area of natural forest was multiplied with the coefficient 8 </w:t>
      </w:r>
      <w:r w:rsidR="004B57AC" w:rsidRPr="00162E05">
        <w:rPr>
          <w:rFonts w:ascii="Times New Roman" w:hAnsi="Times New Roman" w:cs="Times New Roman"/>
          <w:bCs/>
          <w:color w:val="000000" w:themeColor="text1"/>
          <w:sz w:val="24"/>
          <w:szCs w:val="24"/>
          <w:shd w:val="clear" w:color="auto" w:fill="FFFFFF"/>
        </w:rPr>
        <w:t>t C ha</w:t>
      </w:r>
      <w:r w:rsidR="004B57AC" w:rsidRPr="00162E05">
        <w:rPr>
          <w:rFonts w:ascii="Times New Roman" w:hAnsi="Times New Roman" w:cs="Times New Roman"/>
          <w:bCs/>
          <w:color w:val="000000" w:themeColor="text1"/>
          <w:sz w:val="24"/>
          <w:szCs w:val="24"/>
          <w:shd w:val="clear" w:color="auto" w:fill="FFFFFF"/>
          <w:vertAlign w:val="superscript"/>
        </w:rPr>
        <w:t>-1</w:t>
      </w:r>
      <w:r w:rsidR="004B57AC" w:rsidRPr="00162E05">
        <w:rPr>
          <w:rFonts w:ascii="Times New Roman" w:hAnsi="Times New Roman" w:cs="Times New Roman"/>
          <w:bCs/>
          <w:color w:val="000000" w:themeColor="text1"/>
          <w:sz w:val="24"/>
          <w:szCs w:val="24"/>
          <w:shd w:val="clear" w:color="auto" w:fill="FFFFFF"/>
        </w:rPr>
        <w:t> yr</w:t>
      </w:r>
      <w:r w:rsidR="004B57AC" w:rsidRPr="00162E05">
        <w:rPr>
          <w:rFonts w:ascii="Times New Roman" w:hAnsi="Times New Roman" w:cs="Times New Roman"/>
          <w:bCs/>
          <w:color w:val="000000" w:themeColor="text1"/>
          <w:sz w:val="24"/>
          <w:szCs w:val="24"/>
          <w:shd w:val="clear" w:color="auto" w:fill="FFFFFF"/>
          <w:vertAlign w:val="superscript"/>
        </w:rPr>
        <w:t>-1</w:t>
      </w:r>
      <w:r w:rsidR="004B57AC" w:rsidRPr="00162E05">
        <w:rPr>
          <w:rFonts w:ascii="Times New Roman" w:hAnsi="Times New Roman" w:cs="Times New Roman"/>
          <w:color w:val="000000" w:themeColor="text1"/>
          <w:sz w:val="24"/>
          <w:szCs w:val="24"/>
        </w:rPr>
        <w:t xml:space="preserve">, and the area of undergrowth jungle was multiplied with the coefficient 4 </w:t>
      </w:r>
      <w:r w:rsidR="004B57AC" w:rsidRPr="00162E05">
        <w:rPr>
          <w:rFonts w:ascii="Times New Roman" w:hAnsi="Times New Roman" w:cs="Times New Roman"/>
          <w:bCs/>
          <w:color w:val="000000" w:themeColor="text1"/>
          <w:sz w:val="24"/>
          <w:szCs w:val="24"/>
          <w:shd w:val="clear" w:color="auto" w:fill="FFFFFF"/>
        </w:rPr>
        <w:t>t C ha</w:t>
      </w:r>
      <w:r w:rsidR="004B57AC" w:rsidRPr="00162E05">
        <w:rPr>
          <w:rFonts w:ascii="Times New Roman" w:hAnsi="Times New Roman" w:cs="Times New Roman"/>
          <w:bCs/>
          <w:color w:val="000000" w:themeColor="text1"/>
          <w:sz w:val="24"/>
          <w:szCs w:val="24"/>
          <w:shd w:val="clear" w:color="auto" w:fill="FFFFFF"/>
          <w:vertAlign w:val="superscript"/>
        </w:rPr>
        <w:t>-1</w:t>
      </w:r>
      <w:r w:rsidR="004B57AC" w:rsidRPr="00162E05">
        <w:rPr>
          <w:rFonts w:ascii="Times New Roman" w:hAnsi="Times New Roman" w:cs="Times New Roman"/>
          <w:bCs/>
          <w:color w:val="000000" w:themeColor="text1"/>
          <w:sz w:val="24"/>
          <w:szCs w:val="24"/>
          <w:shd w:val="clear" w:color="auto" w:fill="FFFFFF"/>
        </w:rPr>
        <w:t> yr</w:t>
      </w:r>
      <w:r w:rsidR="004B57AC" w:rsidRPr="00162E05">
        <w:rPr>
          <w:rFonts w:ascii="Times New Roman" w:hAnsi="Times New Roman" w:cs="Times New Roman"/>
          <w:bCs/>
          <w:color w:val="000000" w:themeColor="text1"/>
          <w:sz w:val="24"/>
          <w:szCs w:val="24"/>
          <w:shd w:val="clear" w:color="auto" w:fill="FFFFFF"/>
          <w:vertAlign w:val="superscript"/>
        </w:rPr>
        <w:t>-1</w:t>
      </w:r>
      <w:r w:rsidR="004B57AC" w:rsidRPr="00162E05">
        <w:rPr>
          <w:rFonts w:ascii="Times New Roman" w:hAnsi="Times New Roman" w:cs="Times New Roman"/>
          <w:color w:val="000000" w:themeColor="text1"/>
          <w:sz w:val="24"/>
          <w:szCs w:val="24"/>
        </w:rPr>
        <w:t>. The total CO</w:t>
      </w:r>
      <w:r w:rsidR="004B57AC" w:rsidRPr="002C5D57">
        <w:rPr>
          <w:rFonts w:ascii="Times New Roman" w:hAnsi="Times New Roman" w:cs="Times New Roman"/>
          <w:color w:val="000000" w:themeColor="text1"/>
          <w:sz w:val="24"/>
          <w:szCs w:val="24"/>
          <w:vertAlign w:val="subscript"/>
        </w:rPr>
        <w:t>2</w:t>
      </w:r>
      <w:r w:rsidR="004B57AC" w:rsidRPr="00162E05">
        <w:rPr>
          <w:rFonts w:ascii="Times New Roman" w:hAnsi="Times New Roman" w:cs="Times New Roman"/>
          <w:color w:val="000000" w:themeColor="text1"/>
          <w:sz w:val="24"/>
          <w:szCs w:val="24"/>
        </w:rPr>
        <w:t xml:space="preserve"> offset of university‐preserved land indicates a CO</w:t>
      </w:r>
      <w:r w:rsidR="004B57AC" w:rsidRPr="002C5D57">
        <w:rPr>
          <w:rFonts w:ascii="Times New Roman" w:hAnsi="Times New Roman" w:cs="Times New Roman"/>
          <w:color w:val="000000" w:themeColor="text1"/>
          <w:sz w:val="24"/>
          <w:szCs w:val="24"/>
          <w:vertAlign w:val="subscript"/>
        </w:rPr>
        <w:t>2</w:t>
      </w:r>
      <w:r w:rsidR="004B57AC" w:rsidRPr="00162E05">
        <w:rPr>
          <w:rFonts w:ascii="Times New Roman" w:hAnsi="Times New Roman" w:cs="Times New Roman"/>
          <w:color w:val="000000" w:themeColor="text1"/>
          <w:sz w:val="24"/>
          <w:szCs w:val="24"/>
        </w:rPr>
        <w:t xml:space="preserve"> sequestration of approximately 765 MT </w:t>
      </w:r>
      <w:r w:rsidR="005C79DA" w:rsidRPr="00162E05">
        <w:rPr>
          <w:rFonts w:ascii="Times New Roman" w:hAnsi="Times New Roman" w:cs="Times New Roman"/>
          <w:color w:val="000000" w:themeColor="text1"/>
          <w:sz w:val="24"/>
          <w:szCs w:val="24"/>
        </w:rPr>
        <w:t>CO</w:t>
      </w:r>
      <w:r w:rsidR="005C79DA" w:rsidRPr="002C5D57">
        <w:rPr>
          <w:rFonts w:ascii="Times New Roman" w:hAnsi="Times New Roman" w:cs="Times New Roman"/>
          <w:color w:val="000000" w:themeColor="text1"/>
          <w:sz w:val="24"/>
          <w:szCs w:val="24"/>
          <w:vertAlign w:val="subscript"/>
        </w:rPr>
        <w:t>2</w:t>
      </w:r>
      <w:r w:rsidR="005C79DA" w:rsidRPr="00162E05">
        <w:rPr>
          <w:rFonts w:ascii="Times New Roman" w:hAnsi="Times New Roman" w:cs="Times New Roman"/>
          <w:color w:val="000000" w:themeColor="text1"/>
          <w:sz w:val="24"/>
          <w:szCs w:val="24"/>
        </w:rPr>
        <w:t>e</w:t>
      </w:r>
      <w:r w:rsidR="00165AAE" w:rsidRPr="00162E05">
        <w:rPr>
          <w:rFonts w:ascii="Times New Roman" w:hAnsi="Times New Roman" w:cs="Times New Roman"/>
          <w:color w:val="000000" w:themeColor="text1"/>
          <w:sz w:val="24"/>
          <w:szCs w:val="24"/>
        </w:rPr>
        <w:t>.</w:t>
      </w:r>
      <w:r w:rsidR="00F10F44" w:rsidRPr="00162E05">
        <w:rPr>
          <w:rFonts w:ascii="Times New Roman" w:hAnsi="Times New Roman" w:cs="Times New Roman"/>
          <w:color w:val="000000" w:themeColor="text1"/>
          <w:sz w:val="24"/>
          <w:szCs w:val="24"/>
        </w:rPr>
        <w:t xml:space="preserve"> </w:t>
      </w:r>
    </w:p>
    <w:p w:rsidR="00165AAE" w:rsidRPr="00162E05" w:rsidRDefault="00165AAE" w:rsidP="003871E4">
      <w:pPr>
        <w:pStyle w:val="ListParagraph"/>
        <w:numPr>
          <w:ilvl w:val="0"/>
          <w:numId w:val="14"/>
        </w:numPr>
        <w:spacing w:line="360" w:lineRule="auto"/>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DISCUSSIONS</w:t>
      </w:r>
    </w:p>
    <w:p w:rsidR="00C30CF5" w:rsidRPr="00162E05" w:rsidRDefault="00DC0A2B"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Most of the contributing factors to the emissions have been discussed in the previous sections, but some basic comparisons can helps us evaluate the </w:t>
      </w:r>
      <w:r w:rsidR="00C3113F" w:rsidRPr="00162E05">
        <w:rPr>
          <w:rFonts w:ascii="Times New Roman" w:hAnsi="Times New Roman" w:cs="Times New Roman"/>
          <w:color w:val="000000" w:themeColor="text1"/>
          <w:sz w:val="24"/>
          <w:szCs w:val="24"/>
        </w:rPr>
        <w:t>u</w:t>
      </w:r>
      <w:r w:rsidRPr="00162E05">
        <w:rPr>
          <w:rFonts w:ascii="Times New Roman" w:hAnsi="Times New Roman" w:cs="Times New Roman"/>
          <w:color w:val="000000" w:themeColor="text1"/>
          <w:sz w:val="24"/>
          <w:szCs w:val="24"/>
        </w:rPr>
        <w:t xml:space="preserve">niversity’s performance. The most common and useful measures are normalizations of the emissions to </w:t>
      </w:r>
      <w:r w:rsidR="00C3113F" w:rsidRPr="00162E05">
        <w:rPr>
          <w:rFonts w:ascii="Times New Roman" w:hAnsi="Times New Roman" w:cs="Times New Roman"/>
          <w:color w:val="000000" w:themeColor="text1"/>
          <w:sz w:val="24"/>
          <w:szCs w:val="24"/>
        </w:rPr>
        <w:t xml:space="preserve">the population and size of the </w:t>
      </w:r>
      <w:r w:rsidR="007E440F" w:rsidRPr="00162E05">
        <w:rPr>
          <w:rFonts w:ascii="Times New Roman" w:hAnsi="Times New Roman" w:cs="Times New Roman"/>
          <w:color w:val="000000" w:themeColor="text1"/>
          <w:sz w:val="24"/>
          <w:szCs w:val="24"/>
        </w:rPr>
        <w:t>university</w:t>
      </w:r>
      <w:r w:rsidRPr="00162E05">
        <w:rPr>
          <w:rFonts w:ascii="Times New Roman" w:hAnsi="Times New Roman" w:cs="Times New Roman"/>
          <w:color w:val="000000" w:themeColor="text1"/>
          <w:sz w:val="24"/>
          <w:szCs w:val="24"/>
        </w:rPr>
        <w:t xml:space="preserve">. The two commonly reported carbon performance measures are emissions per </w:t>
      </w:r>
      <w:r w:rsidR="002C5D57">
        <w:rPr>
          <w:rFonts w:ascii="Times New Roman" w:hAnsi="Times New Roman" w:cs="Times New Roman"/>
          <w:color w:val="000000" w:themeColor="text1"/>
          <w:sz w:val="24"/>
          <w:szCs w:val="24"/>
        </w:rPr>
        <w:t>community member (</w:t>
      </w:r>
      <w:r w:rsidRPr="00162E05">
        <w:rPr>
          <w:rFonts w:ascii="Times New Roman" w:hAnsi="Times New Roman" w:cs="Times New Roman"/>
          <w:color w:val="000000" w:themeColor="text1"/>
          <w:sz w:val="24"/>
          <w:szCs w:val="24"/>
        </w:rPr>
        <w:t>faculty, staff</w:t>
      </w:r>
      <w:r w:rsidR="002C5D57">
        <w:rPr>
          <w:rFonts w:ascii="Times New Roman" w:hAnsi="Times New Roman" w:cs="Times New Roman"/>
          <w:color w:val="000000" w:themeColor="text1"/>
          <w:sz w:val="24"/>
          <w:szCs w:val="24"/>
        </w:rPr>
        <w:t>, or student)</w:t>
      </w:r>
      <w:r w:rsidRPr="00162E05">
        <w:rPr>
          <w:rFonts w:ascii="Times New Roman" w:hAnsi="Times New Roman" w:cs="Times New Roman"/>
          <w:color w:val="000000" w:themeColor="text1"/>
          <w:sz w:val="24"/>
          <w:szCs w:val="24"/>
        </w:rPr>
        <w:t xml:space="preserve">, and emissions per square foot of campus building. When considering demographic emissions, averaged AUW’s carbon footprint per </w:t>
      </w:r>
      <w:r w:rsidR="00527D11">
        <w:rPr>
          <w:rFonts w:ascii="Times New Roman" w:hAnsi="Times New Roman" w:cs="Times New Roman"/>
          <w:color w:val="000000" w:themeColor="text1"/>
          <w:sz w:val="24"/>
          <w:szCs w:val="24"/>
        </w:rPr>
        <w:t>capita</w:t>
      </w:r>
      <w:r w:rsidRPr="00162E05">
        <w:rPr>
          <w:rFonts w:ascii="Times New Roman" w:hAnsi="Times New Roman" w:cs="Times New Roman"/>
          <w:color w:val="000000" w:themeColor="text1"/>
          <w:sz w:val="24"/>
          <w:szCs w:val="24"/>
        </w:rPr>
        <w:t xml:space="preserve"> was 1.9 </w:t>
      </w:r>
      <w:r w:rsidR="005C79DA" w:rsidRPr="00162E05">
        <w:rPr>
          <w:rFonts w:ascii="Times New Roman" w:hAnsi="Times New Roman" w:cs="Times New Roman"/>
          <w:color w:val="000000" w:themeColor="text1"/>
          <w:sz w:val="24"/>
          <w:szCs w:val="24"/>
        </w:rPr>
        <w:t>MT CO</w:t>
      </w:r>
      <w:r w:rsidR="005C79DA" w:rsidRPr="00527D11">
        <w:rPr>
          <w:rFonts w:ascii="Times New Roman" w:hAnsi="Times New Roman" w:cs="Times New Roman"/>
          <w:color w:val="000000" w:themeColor="text1"/>
          <w:sz w:val="24"/>
          <w:szCs w:val="24"/>
          <w:vertAlign w:val="subscript"/>
        </w:rPr>
        <w:t>2</w:t>
      </w:r>
      <w:r w:rsidR="005C79DA" w:rsidRPr="00162E05">
        <w:rPr>
          <w:rFonts w:ascii="Times New Roman" w:hAnsi="Times New Roman" w:cs="Times New Roman"/>
          <w:color w:val="000000" w:themeColor="text1"/>
          <w:sz w:val="24"/>
          <w:szCs w:val="24"/>
        </w:rPr>
        <w:t>e</w:t>
      </w:r>
      <w:r w:rsidRPr="00162E05">
        <w:rPr>
          <w:rFonts w:ascii="Times New Roman" w:hAnsi="Times New Roman" w:cs="Times New Roman"/>
          <w:color w:val="000000" w:themeColor="text1"/>
          <w:sz w:val="24"/>
          <w:szCs w:val="24"/>
        </w:rPr>
        <w:t>. This calculated per capita emissions per year of AUW is 3.8 times higher than the Bangladesh’s per capita CO</w:t>
      </w:r>
      <w:r w:rsidRPr="00527D11">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 xml:space="preserve"> emissions (0.5 MT CO</w:t>
      </w:r>
      <w:r w:rsidRPr="00527D11">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e), and 2.4 times lower than the w</w:t>
      </w:r>
      <w:r w:rsidR="00527D11">
        <w:rPr>
          <w:rFonts w:ascii="Times New Roman" w:hAnsi="Times New Roman" w:cs="Times New Roman"/>
          <w:color w:val="000000" w:themeColor="text1"/>
          <w:sz w:val="24"/>
          <w:szCs w:val="24"/>
        </w:rPr>
        <w:t xml:space="preserve">orld per capita emissions (4.6 </w:t>
      </w:r>
      <w:r w:rsidR="00527D11" w:rsidRPr="00162E05">
        <w:rPr>
          <w:rFonts w:ascii="Times New Roman" w:hAnsi="Times New Roman" w:cs="Times New Roman"/>
          <w:color w:val="000000" w:themeColor="text1"/>
          <w:sz w:val="24"/>
          <w:szCs w:val="24"/>
        </w:rPr>
        <w:t xml:space="preserve">MT </w:t>
      </w:r>
      <w:r w:rsidRPr="00162E05">
        <w:rPr>
          <w:rFonts w:ascii="Times New Roman" w:hAnsi="Times New Roman" w:cs="Times New Roman"/>
          <w:color w:val="000000" w:themeColor="text1"/>
          <w:sz w:val="24"/>
          <w:szCs w:val="24"/>
        </w:rPr>
        <w:t>CO</w:t>
      </w:r>
      <w:r w:rsidRPr="00527D11">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e) (</w:t>
      </w:r>
      <w:r w:rsidR="00527D11">
        <w:rPr>
          <w:rFonts w:ascii="Times New Roman" w:hAnsi="Times New Roman" w:cs="Times New Roman"/>
          <w:color w:val="000000" w:themeColor="text1"/>
          <w:sz w:val="24"/>
          <w:szCs w:val="24"/>
        </w:rPr>
        <w:t>WBG</w:t>
      </w:r>
      <w:r w:rsidR="000E341A" w:rsidRPr="00162E05">
        <w:rPr>
          <w:rFonts w:ascii="Times New Roman" w:hAnsi="Times New Roman" w:cs="Times New Roman"/>
          <w:color w:val="000000" w:themeColor="text1"/>
          <w:sz w:val="24"/>
          <w:szCs w:val="24"/>
        </w:rPr>
        <w:t xml:space="preserve">, </w:t>
      </w:r>
      <w:r w:rsidR="00F55186">
        <w:rPr>
          <w:rFonts w:ascii="Times New Roman" w:hAnsi="Times New Roman" w:cs="Times New Roman"/>
          <w:color w:val="000000" w:themeColor="text1"/>
          <w:sz w:val="24"/>
          <w:szCs w:val="24"/>
        </w:rPr>
        <w:t>2017</w:t>
      </w:r>
      <w:r w:rsidRPr="00162E05">
        <w:rPr>
          <w:rFonts w:ascii="Times New Roman" w:hAnsi="Times New Roman" w:cs="Times New Roman"/>
          <w:color w:val="000000" w:themeColor="text1"/>
          <w:sz w:val="24"/>
          <w:szCs w:val="24"/>
        </w:rPr>
        <w:t xml:space="preserve">). </w:t>
      </w:r>
    </w:p>
    <w:p w:rsidR="00C73D0E" w:rsidRPr="00162E05" w:rsidRDefault="00C73D0E"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AUW’s total emissions are much lower than most of the data so far reported by </w:t>
      </w:r>
      <w:r w:rsidR="007A6C8A" w:rsidRPr="00162E05">
        <w:rPr>
          <w:rFonts w:ascii="Times New Roman" w:hAnsi="Times New Roman" w:cs="Times New Roman"/>
          <w:color w:val="000000" w:themeColor="text1"/>
          <w:sz w:val="24"/>
          <w:szCs w:val="24"/>
        </w:rPr>
        <w:t>many</w:t>
      </w:r>
      <w:r w:rsidRPr="00162E05">
        <w:rPr>
          <w:rFonts w:ascii="Times New Roman" w:hAnsi="Times New Roman" w:cs="Times New Roman"/>
          <w:color w:val="000000" w:themeColor="text1"/>
          <w:sz w:val="24"/>
          <w:szCs w:val="24"/>
        </w:rPr>
        <w:t xml:space="preserve"> other institutions (mostly are from developed countries since there are very few institutions in developing </w:t>
      </w:r>
      <w:r w:rsidR="00527D11">
        <w:rPr>
          <w:rFonts w:ascii="Times New Roman" w:hAnsi="Times New Roman" w:cs="Times New Roman"/>
          <w:color w:val="000000" w:themeColor="text1"/>
          <w:sz w:val="24"/>
          <w:szCs w:val="24"/>
        </w:rPr>
        <w:t>have</w:t>
      </w:r>
      <w:r w:rsidRPr="00162E05">
        <w:rPr>
          <w:rFonts w:ascii="Times New Roman" w:hAnsi="Times New Roman" w:cs="Times New Roman"/>
          <w:color w:val="000000" w:themeColor="text1"/>
          <w:sz w:val="24"/>
          <w:szCs w:val="24"/>
        </w:rPr>
        <w:t xml:space="preserve"> </w:t>
      </w:r>
      <w:r w:rsidR="00527D11">
        <w:rPr>
          <w:rFonts w:ascii="Times New Roman" w:hAnsi="Times New Roman" w:cs="Times New Roman"/>
          <w:color w:val="000000" w:themeColor="text1"/>
          <w:sz w:val="24"/>
          <w:szCs w:val="24"/>
        </w:rPr>
        <w:t>conducted</w:t>
      </w:r>
      <w:r w:rsidRPr="00162E05">
        <w:rPr>
          <w:rFonts w:ascii="Times New Roman" w:hAnsi="Times New Roman" w:cs="Times New Roman"/>
          <w:color w:val="000000" w:themeColor="text1"/>
          <w:sz w:val="24"/>
          <w:szCs w:val="24"/>
        </w:rPr>
        <w:t xml:space="preserve"> and published their carbon inventory). It is because that the university is relatively small and does not require elaborate facility systems. However, AUW’s carbon footprint is not the lowest as we can see below</w:t>
      </w:r>
      <w:r w:rsidR="00527D11">
        <w:rPr>
          <w:rFonts w:ascii="Times New Roman" w:hAnsi="Times New Roman" w:cs="Times New Roman"/>
          <w:color w:val="000000" w:themeColor="text1"/>
          <w:sz w:val="24"/>
          <w:szCs w:val="24"/>
        </w:rPr>
        <w:t xml:space="preserve"> (Table </w:t>
      </w:r>
      <w:r w:rsidR="00781088">
        <w:rPr>
          <w:rFonts w:ascii="Times New Roman" w:hAnsi="Times New Roman" w:cs="Times New Roman"/>
          <w:color w:val="000000" w:themeColor="text1"/>
          <w:sz w:val="24"/>
          <w:szCs w:val="24"/>
        </w:rPr>
        <w:t>9</w:t>
      </w:r>
      <w:r w:rsidR="00527D11">
        <w:rPr>
          <w:rFonts w:ascii="Times New Roman" w:hAnsi="Times New Roman" w:cs="Times New Roman"/>
          <w:color w:val="000000" w:themeColor="text1"/>
          <w:sz w:val="24"/>
          <w:szCs w:val="24"/>
        </w:rPr>
        <w:t>)</w:t>
      </w:r>
      <w:r w:rsidRPr="00162E05">
        <w:rPr>
          <w:rFonts w:ascii="Times New Roman" w:hAnsi="Times New Roman" w:cs="Times New Roman"/>
          <w:color w:val="000000" w:themeColor="text1"/>
          <w:sz w:val="24"/>
          <w:szCs w:val="24"/>
        </w:rPr>
        <w:t>. There are still a lot of opportunities to reduce emission</w:t>
      </w:r>
      <w:r w:rsidR="00527D11">
        <w:rPr>
          <w:rFonts w:ascii="Times New Roman" w:hAnsi="Times New Roman" w:cs="Times New Roman"/>
          <w:color w:val="000000" w:themeColor="text1"/>
          <w:sz w:val="24"/>
          <w:szCs w:val="24"/>
        </w:rPr>
        <w:t>s</w:t>
      </w:r>
      <w:r w:rsidRPr="00162E05">
        <w:rPr>
          <w:rFonts w:ascii="Times New Roman" w:hAnsi="Times New Roman" w:cs="Times New Roman"/>
          <w:color w:val="000000" w:themeColor="text1"/>
          <w:sz w:val="24"/>
          <w:szCs w:val="24"/>
        </w:rPr>
        <w:t xml:space="preserve"> since AUW’s current operation is not at the most effic</w:t>
      </w:r>
      <w:r w:rsidR="00527D11">
        <w:rPr>
          <w:rFonts w:ascii="Times New Roman" w:hAnsi="Times New Roman" w:cs="Times New Roman"/>
          <w:color w:val="000000" w:themeColor="text1"/>
          <w:sz w:val="24"/>
          <w:szCs w:val="24"/>
        </w:rPr>
        <w:t>ient it can be and the behavior</w:t>
      </w:r>
      <w:r w:rsidRPr="00162E05">
        <w:rPr>
          <w:rFonts w:ascii="Times New Roman" w:hAnsi="Times New Roman" w:cs="Times New Roman"/>
          <w:color w:val="000000" w:themeColor="text1"/>
          <w:sz w:val="24"/>
          <w:szCs w:val="24"/>
        </w:rPr>
        <w:t xml:space="preserve"> of </w:t>
      </w:r>
      <w:r w:rsidR="00527D11">
        <w:rPr>
          <w:rFonts w:ascii="Times New Roman" w:hAnsi="Times New Roman" w:cs="Times New Roman"/>
          <w:color w:val="000000" w:themeColor="text1"/>
          <w:sz w:val="24"/>
          <w:szCs w:val="24"/>
        </w:rPr>
        <w:t xml:space="preserve">the </w:t>
      </w:r>
      <w:r w:rsidRPr="00162E05">
        <w:rPr>
          <w:rFonts w:ascii="Times New Roman" w:hAnsi="Times New Roman" w:cs="Times New Roman"/>
          <w:color w:val="000000" w:themeColor="text1"/>
          <w:sz w:val="24"/>
          <w:szCs w:val="24"/>
        </w:rPr>
        <w:t>university</w:t>
      </w:r>
      <w:r w:rsidR="00527D11">
        <w:rPr>
          <w:rFonts w:ascii="Times New Roman" w:hAnsi="Times New Roman" w:cs="Times New Roman"/>
          <w:color w:val="000000" w:themeColor="text1"/>
          <w:sz w:val="24"/>
          <w:szCs w:val="24"/>
        </w:rPr>
        <w:t>’s</w:t>
      </w:r>
      <w:r w:rsidRPr="00162E05">
        <w:rPr>
          <w:rFonts w:ascii="Times New Roman" w:hAnsi="Times New Roman" w:cs="Times New Roman"/>
          <w:color w:val="000000" w:themeColor="text1"/>
          <w:sz w:val="24"/>
          <w:szCs w:val="24"/>
        </w:rPr>
        <w:t xml:space="preserve"> community </w:t>
      </w:r>
      <w:r w:rsidR="00527D11">
        <w:rPr>
          <w:rFonts w:ascii="Times New Roman" w:hAnsi="Times New Roman" w:cs="Times New Roman"/>
          <w:color w:val="000000" w:themeColor="text1"/>
          <w:sz w:val="24"/>
          <w:szCs w:val="24"/>
        </w:rPr>
        <w:t>has</w:t>
      </w:r>
      <w:r w:rsidRPr="00162E05">
        <w:rPr>
          <w:rFonts w:ascii="Times New Roman" w:hAnsi="Times New Roman" w:cs="Times New Roman"/>
          <w:color w:val="000000" w:themeColor="text1"/>
          <w:sz w:val="24"/>
          <w:szCs w:val="24"/>
        </w:rPr>
        <w:t xml:space="preserve"> not been the most eco-friendly</w:t>
      </w:r>
    </w:p>
    <w:p w:rsidR="008D013C" w:rsidRDefault="00DC0A2B" w:rsidP="00330018">
      <w:pPr>
        <w:spacing w:after="60"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It is not very practical to compare AUW’s carbon footprint with that of other universities in developed countries because of the huge differences in population, building space, </w:t>
      </w:r>
      <w:r w:rsidR="00610799" w:rsidRPr="00162E05">
        <w:rPr>
          <w:rFonts w:ascii="Times New Roman" w:hAnsi="Times New Roman" w:cs="Times New Roman"/>
          <w:color w:val="000000" w:themeColor="text1"/>
          <w:sz w:val="24"/>
          <w:szCs w:val="24"/>
        </w:rPr>
        <w:t>climate,</w:t>
      </w:r>
      <w:r w:rsidRPr="00162E05">
        <w:rPr>
          <w:rFonts w:ascii="Times New Roman" w:hAnsi="Times New Roman" w:cs="Times New Roman"/>
          <w:color w:val="000000" w:themeColor="text1"/>
          <w:sz w:val="24"/>
          <w:szCs w:val="24"/>
        </w:rPr>
        <w:t xml:space="preserve"> and different profiles for energy, </w:t>
      </w:r>
      <w:r w:rsidR="00214A72" w:rsidRPr="00162E05">
        <w:rPr>
          <w:rFonts w:ascii="Times New Roman" w:hAnsi="Times New Roman" w:cs="Times New Roman"/>
          <w:color w:val="000000" w:themeColor="text1"/>
          <w:sz w:val="24"/>
          <w:szCs w:val="24"/>
        </w:rPr>
        <w:t>utility,</w:t>
      </w:r>
      <w:r w:rsidRPr="00162E05">
        <w:rPr>
          <w:rFonts w:ascii="Times New Roman" w:hAnsi="Times New Roman" w:cs="Times New Roman"/>
          <w:color w:val="000000" w:themeColor="text1"/>
          <w:sz w:val="24"/>
          <w:szCs w:val="24"/>
        </w:rPr>
        <w:t xml:space="preserve"> product usage</w:t>
      </w:r>
      <w:r w:rsidR="00214A72" w:rsidRPr="00162E05">
        <w:rPr>
          <w:rFonts w:ascii="Times New Roman" w:hAnsi="Times New Roman" w:cs="Times New Roman"/>
          <w:color w:val="000000" w:themeColor="text1"/>
          <w:sz w:val="24"/>
          <w:szCs w:val="24"/>
        </w:rPr>
        <w:t xml:space="preserve"> and operation scale</w:t>
      </w:r>
      <w:r w:rsidRPr="00162E05">
        <w:rPr>
          <w:rFonts w:ascii="Times New Roman" w:hAnsi="Times New Roman" w:cs="Times New Roman"/>
          <w:color w:val="000000" w:themeColor="text1"/>
          <w:sz w:val="24"/>
          <w:szCs w:val="24"/>
        </w:rPr>
        <w:t xml:space="preserve">. </w:t>
      </w:r>
      <w:r w:rsidR="00F44095" w:rsidRPr="00162E05">
        <w:rPr>
          <w:rFonts w:ascii="Times New Roman" w:hAnsi="Times New Roman" w:cs="Times New Roman"/>
          <w:color w:val="000000" w:themeColor="text1"/>
          <w:sz w:val="24"/>
          <w:szCs w:val="24"/>
        </w:rPr>
        <w:t xml:space="preserve">Besides, </w:t>
      </w:r>
      <w:r w:rsidR="00E43B1A">
        <w:rPr>
          <w:rFonts w:ascii="Times New Roman" w:hAnsi="Times New Roman" w:cs="Times New Roman"/>
          <w:color w:val="000000" w:themeColor="text1"/>
          <w:sz w:val="24"/>
          <w:szCs w:val="24"/>
        </w:rPr>
        <w:t xml:space="preserve">the </w:t>
      </w:r>
      <w:r w:rsidR="00F44095" w:rsidRPr="00162E05">
        <w:rPr>
          <w:rFonts w:ascii="Times New Roman" w:hAnsi="Times New Roman" w:cs="Times New Roman"/>
          <w:color w:val="000000" w:themeColor="text1"/>
          <w:sz w:val="24"/>
          <w:szCs w:val="24"/>
        </w:rPr>
        <w:t xml:space="preserve">methodologies and the boundaries, and emission sources </w:t>
      </w:r>
      <w:r w:rsidR="000B6B12" w:rsidRPr="00162E05">
        <w:rPr>
          <w:rFonts w:ascii="Times New Roman" w:hAnsi="Times New Roman" w:cs="Times New Roman"/>
          <w:color w:val="000000" w:themeColor="text1"/>
          <w:sz w:val="24"/>
          <w:szCs w:val="24"/>
        </w:rPr>
        <w:t>included in</w:t>
      </w:r>
      <w:r w:rsidR="00F44095" w:rsidRPr="00162E05">
        <w:rPr>
          <w:rFonts w:ascii="Times New Roman" w:hAnsi="Times New Roman" w:cs="Times New Roman"/>
          <w:color w:val="000000" w:themeColor="text1"/>
          <w:sz w:val="24"/>
          <w:szCs w:val="24"/>
        </w:rPr>
        <w:t xml:space="preserve"> each study can also be different. </w:t>
      </w:r>
      <w:r w:rsidR="008D013C" w:rsidRPr="00162E05">
        <w:rPr>
          <w:rFonts w:ascii="Times New Roman" w:hAnsi="Times New Roman" w:cs="Times New Roman"/>
          <w:color w:val="000000" w:themeColor="text1"/>
          <w:sz w:val="24"/>
          <w:szCs w:val="24"/>
        </w:rPr>
        <w:t>However, as an attempt to illustrate different scenarios of carbon footprint of universit</w:t>
      </w:r>
      <w:r w:rsidR="00E43B1A">
        <w:rPr>
          <w:rFonts w:ascii="Times New Roman" w:hAnsi="Times New Roman" w:cs="Times New Roman"/>
          <w:color w:val="000000" w:themeColor="text1"/>
          <w:sz w:val="24"/>
          <w:szCs w:val="24"/>
        </w:rPr>
        <w:t>ies</w:t>
      </w:r>
      <w:r w:rsidR="008D013C" w:rsidRPr="00162E05">
        <w:rPr>
          <w:rFonts w:ascii="Times New Roman" w:hAnsi="Times New Roman" w:cs="Times New Roman"/>
          <w:color w:val="000000" w:themeColor="text1"/>
          <w:sz w:val="24"/>
          <w:szCs w:val="24"/>
        </w:rPr>
        <w:t xml:space="preserve"> around the world, universities of varying geographic and climatic regions were chosen with their latest GHG emission reports available to be compared</w:t>
      </w:r>
      <w:r w:rsidR="007A6C8A" w:rsidRPr="00162E05">
        <w:rPr>
          <w:rFonts w:ascii="Times New Roman" w:hAnsi="Times New Roman" w:cs="Times New Roman"/>
          <w:color w:val="000000" w:themeColor="text1"/>
          <w:sz w:val="24"/>
          <w:szCs w:val="24"/>
        </w:rPr>
        <w:t xml:space="preserve"> (Table </w:t>
      </w:r>
      <w:r w:rsidR="00781088">
        <w:rPr>
          <w:rFonts w:ascii="Times New Roman" w:hAnsi="Times New Roman" w:cs="Times New Roman"/>
          <w:color w:val="000000" w:themeColor="text1"/>
          <w:sz w:val="24"/>
          <w:szCs w:val="24"/>
        </w:rPr>
        <w:t>9</w:t>
      </w:r>
      <w:r w:rsidR="008D013C" w:rsidRPr="00162E05">
        <w:rPr>
          <w:rFonts w:ascii="Times New Roman" w:hAnsi="Times New Roman" w:cs="Times New Roman"/>
          <w:color w:val="000000" w:themeColor="text1"/>
          <w:sz w:val="24"/>
          <w:szCs w:val="24"/>
        </w:rPr>
        <w:t xml:space="preserve">). </w:t>
      </w:r>
    </w:p>
    <w:p w:rsidR="00330018" w:rsidRDefault="00330018" w:rsidP="00330018">
      <w:pPr>
        <w:spacing w:after="60" w:line="312" w:lineRule="auto"/>
        <w:rPr>
          <w:rFonts w:ascii="Times New Roman" w:hAnsi="Times New Roman" w:cs="Times New Roman"/>
          <w:color w:val="000000" w:themeColor="text1"/>
          <w:sz w:val="24"/>
          <w:szCs w:val="24"/>
        </w:rPr>
      </w:pPr>
    </w:p>
    <w:p w:rsidR="00330018" w:rsidRDefault="00330018" w:rsidP="00330018">
      <w:pPr>
        <w:spacing w:after="60" w:line="312" w:lineRule="auto"/>
        <w:rPr>
          <w:rFonts w:ascii="Times New Roman" w:hAnsi="Times New Roman" w:cs="Times New Roman"/>
          <w:color w:val="000000" w:themeColor="text1"/>
          <w:sz w:val="24"/>
          <w:szCs w:val="24"/>
        </w:rPr>
      </w:pPr>
    </w:p>
    <w:p w:rsidR="00330018" w:rsidRPr="00162E05" w:rsidRDefault="00330018" w:rsidP="00330018">
      <w:pPr>
        <w:spacing w:after="60" w:line="312" w:lineRule="auto"/>
        <w:rPr>
          <w:rFonts w:ascii="Times New Roman" w:hAnsi="Times New Roman" w:cs="Times New Roman"/>
          <w:color w:val="000000" w:themeColor="text1"/>
          <w:sz w:val="24"/>
          <w:szCs w:val="24"/>
        </w:rPr>
      </w:pPr>
    </w:p>
    <w:p w:rsidR="008D013C" w:rsidRPr="00162E05" w:rsidRDefault="008D013C" w:rsidP="00330018">
      <w:pPr>
        <w:spacing w:after="60" w:line="312" w:lineRule="auto"/>
        <w:jc w:val="center"/>
        <w:rPr>
          <w:rFonts w:ascii="Times New Roman" w:hAnsi="Times New Roman" w:cs="Times New Roman"/>
          <w:strike/>
          <w:color w:val="000000" w:themeColor="text1"/>
          <w:sz w:val="24"/>
          <w:szCs w:val="24"/>
        </w:rPr>
      </w:pPr>
      <w:r w:rsidRPr="00162E05">
        <w:rPr>
          <w:rFonts w:ascii="Times New Roman" w:hAnsi="Times New Roman" w:cs="Times New Roman"/>
          <w:color w:val="000000" w:themeColor="text1"/>
          <w:sz w:val="24"/>
          <w:szCs w:val="24"/>
        </w:rPr>
        <w:t xml:space="preserve">. Table </w:t>
      </w:r>
      <w:r w:rsidR="00781088">
        <w:rPr>
          <w:rFonts w:ascii="Times New Roman" w:hAnsi="Times New Roman" w:cs="Times New Roman"/>
          <w:color w:val="000000" w:themeColor="text1"/>
          <w:sz w:val="24"/>
          <w:szCs w:val="24"/>
        </w:rPr>
        <w:t>9</w:t>
      </w:r>
      <w:r w:rsidRPr="00162E05">
        <w:rPr>
          <w:rFonts w:ascii="Times New Roman" w:hAnsi="Times New Roman" w:cs="Times New Roman"/>
          <w:color w:val="000000" w:themeColor="text1"/>
          <w:sz w:val="24"/>
          <w:szCs w:val="24"/>
        </w:rPr>
        <w:t xml:space="preserve">: Comparison of carbon footprint of different universities </w:t>
      </w:r>
      <w:r w:rsidR="006B745A">
        <w:rPr>
          <w:rFonts w:ascii="Times New Roman" w:hAnsi="Times New Roman" w:cs="Times New Roman"/>
          <w:color w:val="000000" w:themeColor="text1"/>
          <w:sz w:val="24"/>
          <w:szCs w:val="24"/>
        </w:rPr>
        <w:t>and</w:t>
      </w:r>
      <w:r w:rsidRPr="00162E05">
        <w:rPr>
          <w:rFonts w:ascii="Times New Roman" w:hAnsi="Times New Roman" w:cs="Times New Roman"/>
          <w:color w:val="000000" w:themeColor="text1"/>
          <w:sz w:val="24"/>
          <w:szCs w:val="24"/>
        </w:rPr>
        <w:t xml:space="preserve"> AUW</w:t>
      </w:r>
    </w:p>
    <w:tbl>
      <w:tblPr>
        <w:tblW w:w="7938" w:type="dxa"/>
        <w:jc w:val="center"/>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3078"/>
        <w:gridCol w:w="1800"/>
        <w:gridCol w:w="1440"/>
        <w:gridCol w:w="1620"/>
      </w:tblGrid>
      <w:tr w:rsidR="008D013C" w:rsidRPr="00162E05" w:rsidTr="007A6C8A">
        <w:trPr>
          <w:trHeight w:val="300"/>
          <w:jc w:val="center"/>
        </w:trPr>
        <w:tc>
          <w:tcPr>
            <w:tcW w:w="3078" w:type="dxa"/>
            <w:shd w:val="clear" w:color="auto" w:fill="D0CECE" w:themeFill="background2" w:themeFillShade="E6"/>
            <w:noWrap/>
            <w:vAlign w:val="bottom"/>
            <w:hideMark/>
          </w:tcPr>
          <w:p w:rsidR="008D013C" w:rsidRPr="00162E05" w:rsidRDefault="008D013C" w:rsidP="00917210">
            <w:pPr>
              <w:spacing w:after="0"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Region/University</w:t>
            </w:r>
          </w:p>
        </w:tc>
        <w:tc>
          <w:tcPr>
            <w:tcW w:w="1800" w:type="dxa"/>
            <w:shd w:val="clear" w:color="auto" w:fill="D0CECE" w:themeFill="background2" w:themeFillShade="E6"/>
            <w:noWrap/>
            <w:vAlign w:val="bottom"/>
            <w:hideMark/>
          </w:tcPr>
          <w:p w:rsidR="008D013C" w:rsidRPr="00162E05" w:rsidRDefault="008D013C" w:rsidP="00917210">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Total emission</w:t>
            </w:r>
          </w:p>
          <w:p w:rsidR="008D013C" w:rsidRPr="00162E05" w:rsidRDefault="008D013C" w:rsidP="00917210">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MT CO</w:t>
            </w:r>
            <w:r w:rsidRPr="00E43B1A">
              <w:rPr>
                <w:rFonts w:ascii="Times New Roman" w:eastAsia="Times New Roman" w:hAnsi="Times New Roman" w:cs="Times New Roman"/>
                <w:color w:val="000000" w:themeColor="text1"/>
                <w:sz w:val="24"/>
                <w:szCs w:val="24"/>
                <w:vertAlign w:val="subscript"/>
              </w:rPr>
              <w:t>2</w:t>
            </w:r>
            <w:r w:rsidRPr="00162E05">
              <w:rPr>
                <w:rFonts w:ascii="Times New Roman" w:eastAsia="Times New Roman" w:hAnsi="Times New Roman" w:cs="Times New Roman"/>
                <w:color w:val="000000" w:themeColor="text1"/>
                <w:sz w:val="24"/>
                <w:szCs w:val="24"/>
              </w:rPr>
              <w:t>e/year</w:t>
            </w:r>
          </w:p>
        </w:tc>
        <w:tc>
          <w:tcPr>
            <w:tcW w:w="1440" w:type="dxa"/>
            <w:shd w:val="clear" w:color="auto" w:fill="D0CECE" w:themeFill="background2" w:themeFillShade="E6"/>
            <w:noWrap/>
            <w:vAlign w:val="bottom"/>
            <w:hideMark/>
          </w:tcPr>
          <w:p w:rsidR="008D013C" w:rsidRPr="00162E05" w:rsidRDefault="008D013C" w:rsidP="00917210">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Total population</w:t>
            </w:r>
          </w:p>
        </w:tc>
        <w:tc>
          <w:tcPr>
            <w:tcW w:w="1620" w:type="dxa"/>
            <w:shd w:val="clear" w:color="auto" w:fill="D0CECE" w:themeFill="background2" w:themeFillShade="E6"/>
            <w:noWrap/>
            <w:vAlign w:val="bottom"/>
            <w:hideMark/>
          </w:tcPr>
          <w:p w:rsidR="008D013C" w:rsidRPr="00162E05" w:rsidRDefault="008D013C" w:rsidP="00917210">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MT CO</w:t>
            </w:r>
            <w:r w:rsidRPr="00E43B1A">
              <w:rPr>
                <w:rFonts w:ascii="Times New Roman" w:eastAsia="Times New Roman" w:hAnsi="Times New Roman" w:cs="Times New Roman"/>
                <w:color w:val="000000" w:themeColor="text1"/>
                <w:sz w:val="24"/>
                <w:szCs w:val="24"/>
                <w:vertAlign w:val="subscript"/>
              </w:rPr>
              <w:t>2</w:t>
            </w:r>
            <w:r w:rsidRPr="00162E05">
              <w:rPr>
                <w:rFonts w:ascii="Times New Roman" w:eastAsia="Times New Roman" w:hAnsi="Times New Roman" w:cs="Times New Roman"/>
                <w:color w:val="000000" w:themeColor="text1"/>
                <w:sz w:val="24"/>
                <w:szCs w:val="24"/>
              </w:rPr>
              <w:t>e per capita</w:t>
            </w:r>
          </w:p>
        </w:tc>
      </w:tr>
      <w:tr w:rsidR="008D013C" w:rsidRPr="00162E05" w:rsidTr="007A6C8A">
        <w:trPr>
          <w:trHeight w:val="300"/>
          <w:jc w:val="center"/>
        </w:trPr>
        <w:tc>
          <w:tcPr>
            <w:tcW w:w="3078" w:type="dxa"/>
            <w:shd w:val="clear" w:color="auto" w:fill="auto"/>
            <w:noWrap/>
            <w:vAlign w:val="bottom"/>
            <w:hideMark/>
          </w:tcPr>
          <w:p w:rsidR="008D013C" w:rsidRPr="00162E05" w:rsidRDefault="008D013C" w:rsidP="00917210">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Lancaster (LU)</w:t>
            </w:r>
          </w:p>
        </w:tc>
        <w:tc>
          <w:tcPr>
            <w:tcW w:w="1800" w:type="dxa"/>
            <w:shd w:val="clear" w:color="auto" w:fill="auto"/>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71,700</w:t>
            </w:r>
          </w:p>
        </w:tc>
        <w:tc>
          <w:tcPr>
            <w:tcW w:w="1440" w:type="dxa"/>
            <w:shd w:val="clear" w:color="auto" w:fill="auto"/>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14,500</w:t>
            </w:r>
          </w:p>
        </w:tc>
        <w:tc>
          <w:tcPr>
            <w:tcW w:w="1620" w:type="dxa"/>
            <w:shd w:val="clear" w:color="auto" w:fill="auto"/>
            <w:noWrap/>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4.94</w:t>
            </w:r>
          </w:p>
        </w:tc>
      </w:tr>
      <w:tr w:rsidR="008D013C" w:rsidRPr="00162E05" w:rsidTr="007A6C8A">
        <w:trPr>
          <w:trHeight w:val="300"/>
          <w:jc w:val="center"/>
        </w:trPr>
        <w:tc>
          <w:tcPr>
            <w:tcW w:w="3078" w:type="dxa"/>
            <w:shd w:val="clear" w:color="auto" w:fill="auto"/>
            <w:noWrap/>
            <w:vAlign w:val="bottom"/>
            <w:hideMark/>
          </w:tcPr>
          <w:p w:rsidR="008D013C" w:rsidRPr="00162E05" w:rsidRDefault="008D013C" w:rsidP="00917210">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Montfort (DMU)</w:t>
            </w:r>
          </w:p>
        </w:tc>
        <w:tc>
          <w:tcPr>
            <w:tcW w:w="1800" w:type="dxa"/>
            <w:shd w:val="clear" w:color="auto" w:fill="auto"/>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51,080</w:t>
            </w:r>
          </w:p>
        </w:tc>
        <w:tc>
          <w:tcPr>
            <w:tcW w:w="1440" w:type="dxa"/>
            <w:shd w:val="clear" w:color="auto" w:fill="auto"/>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25,580</w:t>
            </w:r>
          </w:p>
        </w:tc>
        <w:tc>
          <w:tcPr>
            <w:tcW w:w="1620" w:type="dxa"/>
            <w:shd w:val="clear" w:color="auto" w:fill="auto"/>
            <w:noWrap/>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2</w:t>
            </w:r>
            <w:r w:rsidR="007A6C8A" w:rsidRPr="00162E05">
              <w:rPr>
                <w:rFonts w:ascii="Times New Roman" w:eastAsia="Times New Roman" w:hAnsi="Times New Roman" w:cs="Times New Roman"/>
                <w:color w:val="000000" w:themeColor="text1"/>
                <w:sz w:val="24"/>
                <w:szCs w:val="24"/>
              </w:rPr>
              <w:t>.0</w:t>
            </w:r>
          </w:p>
        </w:tc>
      </w:tr>
      <w:tr w:rsidR="008D013C" w:rsidRPr="00162E05" w:rsidTr="007A6C8A">
        <w:trPr>
          <w:trHeight w:val="300"/>
          <w:jc w:val="center"/>
        </w:trPr>
        <w:tc>
          <w:tcPr>
            <w:tcW w:w="3078" w:type="dxa"/>
            <w:shd w:val="clear" w:color="auto" w:fill="auto"/>
            <w:noWrap/>
            <w:vAlign w:val="bottom"/>
            <w:hideMark/>
          </w:tcPr>
          <w:p w:rsidR="008D013C" w:rsidRPr="00162E05" w:rsidRDefault="008D013C" w:rsidP="00917210">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Yale (YU)</w:t>
            </w:r>
          </w:p>
        </w:tc>
        <w:tc>
          <w:tcPr>
            <w:tcW w:w="1800" w:type="dxa"/>
            <w:shd w:val="clear" w:color="auto" w:fill="auto"/>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874,000</w:t>
            </w:r>
          </w:p>
        </w:tc>
        <w:tc>
          <w:tcPr>
            <w:tcW w:w="1440" w:type="dxa"/>
            <w:shd w:val="clear" w:color="auto" w:fill="auto"/>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29,805</w:t>
            </w:r>
          </w:p>
        </w:tc>
        <w:tc>
          <w:tcPr>
            <w:tcW w:w="1620" w:type="dxa"/>
            <w:shd w:val="clear" w:color="auto" w:fill="auto"/>
            <w:noWrap/>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29.32</w:t>
            </w:r>
          </w:p>
        </w:tc>
      </w:tr>
      <w:tr w:rsidR="008D013C" w:rsidRPr="00162E05" w:rsidTr="007A6C8A">
        <w:trPr>
          <w:trHeight w:val="300"/>
          <w:jc w:val="center"/>
        </w:trPr>
        <w:tc>
          <w:tcPr>
            <w:tcW w:w="3078" w:type="dxa"/>
            <w:shd w:val="clear" w:color="auto" w:fill="auto"/>
            <w:noWrap/>
            <w:vAlign w:val="bottom"/>
            <w:hideMark/>
          </w:tcPr>
          <w:p w:rsidR="008D013C" w:rsidRPr="00162E05" w:rsidRDefault="008D013C" w:rsidP="00917210">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Leeds (LU)</w:t>
            </w:r>
          </w:p>
        </w:tc>
        <w:tc>
          <w:tcPr>
            <w:tcW w:w="1800" w:type="dxa"/>
            <w:shd w:val="clear" w:color="auto" w:fill="auto"/>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161,819</w:t>
            </w:r>
          </w:p>
        </w:tc>
        <w:tc>
          <w:tcPr>
            <w:tcW w:w="1440" w:type="dxa"/>
            <w:shd w:val="clear" w:color="auto" w:fill="auto"/>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37,905</w:t>
            </w:r>
          </w:p>
        </w:tc>
        <w:tc>
          <w:tcPr>
            <w:tcW w:w="1620" w:type="dxa"/>
            <w:shd w:val="clear" w:color="auto" w:fill="auto"/>
            <w:noWrap/>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4.27</w:t>
            </w:r>
          </w:p>
        </w:tc>
      </w:tr>
      <w:tr w:rsidR="008D013C" w:rsidRPr="00162E05" w:rsidTr="007A6C8A">
        <w:trPr>
          <w:trHeight w:val="300"/>
          <w:jc w:val="center"/>
        </w:trPr>
        <w:tc>
          <w:tcPr>
            <w:tcW w:w="3078" w:type="dxa"/>
            <w:shd w:val="clear" w:color="auto" w:fill="auto"/>
            <w:noWrap/>
            <w:vAlign w:val="bottom"/>
            <w:hideMark/>
          </w:tcPr>
          <w:p w:rsidR="008D013C" w:rsidRPr="00162E05" w:rsidRDefault="008D013C" w:rsidP="00917210">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Lisbon (IST)</w:t>
            </w:r>
          </w:p>
        </w:tc>
        <w:tc>
          <w:tcPr>
            <w:tcW w:w="1800" w:type="dxa"/>
            <w:shd w:val="clear" w:color="auto" w:fill="auto"/>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21,557</w:t>
            </w:r>
          </w:p>
        </w:tc>
        <w:tc>
          <w:tcPr>
            <w:tcW w:w="1440" w:type="dxa"/>
            <w:shd w:val="clear" w:color="auto" w:fill="auto"/>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12,847</w:t>
            </w:r>
          </w:p>
        </w:tc>
        <w:tc>
          <w:tcPr>
            <w:tcW w:w="1620" w:type="dxa"/>
            <w:shd w:val="clear" w:color="auto" w:fill="auto"/>
            <w:noWrap/>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1.68</w:t>
            </w:r>
          </w:p>
        </w:tc>
      </w:tr>
      <w:tr w:rsidR="008D013C" w:rsidRPr="00162E05" w:rsidTr="007A6C8A">
        <w:trPr>
          <w:trHeight w:val="315"/>
          <w:jc w:val="center"/>
        </w:trPr>
        <w:tc>
          <w:tcPr>
            <w:tcW w:w="3078" w:type="dxa"/>
            <w:shd w:val="clear" w:color="auto" w:fill="auto"/>
            <w:noWrap/>
            <w:vAlign w:val="bottom"/>
            <w:hideMark/>
          </w:tcPr>
          <w:p w:rsidR="008D013C" w:rsidRPr="00162E05" w:rsidRDefault="008D013C" w:rsidP="00917210">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Norwegian (NTNU)</w:t>
            </w:r>
          </w:p>
        </w:tc>
        <w:tc>
          <w:tcPr>
            <w:tcW w:w="1800" w:type="dxa"/>
            <w:shd w:val="clear" w:color="auto" w:fill="auto"/>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92,100</w:t>
            </w:r>
          </w:p>
        </w:tc>
        <w:tc>
          <w:tcPr>
            <w:tcW w:w="1440" w:type="dxa"/>
            <w:shd w:val="clear" w:color="auto" w:fill="auto"/>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25,500</w:t>
            </w:r>
          </w:p>
        </w:tc>
        <w:tc>
          <w:tcPr>
            <w:tcW w:w="1620" w:type="dxa"/>
            <w:shd w:val="clear" w:color="auto" w:fill="auto"/>
            <w:noWrap/>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3.61</w:t>
            </w:r>
          </w:p>
        </w:tc>
      </w:tr>
      <w:tr w:rsidR="008D013C" w:rsidRPr="00162E05" w:rsidTr="007A6C8A">
        <w:trPr>
          <w:trHeight w:val="300"/>
          <w:jc w:val="center"/>
        </w:trPr>
        <w:tc>
          <w:tcPr>
            <w:tcW w:w="3078" w:type="dxa"/>
            <w:shd w:val="clear" w:color="auto" w:fill="auto"/>
            <w:noWrap/>
            <w:vAlign w:val="bottom"/>
            <w:hideMark/>
          </w:tcPr>
          <w:p w:rsidR="008D013C" w:rsidRPr="00162E05" w:rsidRDefault="008D013C" w:rsidP="00917210">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Illinois (UIC)</w:t>
            </w:r>
          </w:p>
        </w:tc>
        <w:tc>
          <w:tcPr>
            <w:tcW w:w="1800" w:type="dxa"/>
            <w:shd w:val="clear" w:color="auto" w:fill="auto"/>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275,000</w:t>
            </w:r>
          </w:p>
        </w:tc>
        <w:tc>
          <w:tcPr>
            <w:tcW w:w="1440" w:type="dxa"/>
            <w:shd w:val="clear" w:color="auto" w:fill="auto"/>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57,417</w:t>
            </w:r>
          </w:p>
        </w:tc>
        <w:tc>
          <w:tcPr>
            <w:tcW w:w="1620" w:type="dxa"/>
            <w:shd w:val="clear" w:color="auto" w:fill="auto"/>
            <w:noWrap/>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4.79</w:t>
            </w:r>
          </w:p>
        </w:tc>
      </w:tr>
      <w:tr w:rsidR="008D013C" w:rsidRPr="00162E05" w:rsidTr="007A6C8A">
        <w:trPr>
          <w:trHeight w:val="300"/>
          <w:jc w:val="center"/>
        </w:trPr>
        <w:tc>
          <w:tcPr>
            <w:tcW w:w="3078" w:type="dxa"/>
            <w:shd w:val="clear" w:color="auto" w:fill="auto"/>
            <w:noWrap/>
            <w:vAlign w:val="bottom"/>
          </w:tcPr>
          <w:p w:rsidR="008D013C" w:rsidRPr="00162E05" w:rsidRDefault="008D013C" w:rsidP="00917210">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Virginia (UVA)</w:t>
            </w:r>
          </w:p>
        </w:tc>
        <w:tc>
          <w:tcPr>
            <w:tcW w:w="1800" w:type="dxa"/>
            <w:shd w:val="clear" w:color="auto" w:fill="auto"/>
            <w:vAlign w:val="bottom"/>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305,030.1</w:t>
            </w:r>
          </w:p>
        </w:tc>
        <w:tc>
          <w:tcPr>
            <w:tcW w:w="1440" w:type="dxa"/>
            <w:shd w:val="clear" w:color="auto" w:fill="auto"/>
            <w:vAlign w:val="bottom"/>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39,565</w:t>
            </w:r>
          </w:p>
        </w:tc>
        <w:tc>
          <w:tcPr>
            <w:tcW w:w="1620" w:type="dxa"/>
            <w:shd w:val="clear" w:color="auto" w:fill="auto"/>
            <w:noWrap/>
            <w:vAlign w:val="bottom"/>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7.7</w:t>
            </w:r>
          </w:p>
        </w:tc>
      </w:tr>
      <w:tr w:rsidR="008D013C" w:rsidRPr="00162E05" w:rsidTr="007A6C8A">
        <w:trPr>
          <w:trHeight w:val="300"/>
          <w:jc w:val="center"/>
        </w:trPr>
        <w:tc>
          <w:tcPr>
            <w:tcW w:w="3078" w:type="dxa"/>
            <w:shd w:val="clear" w:color="auto" w:fill="auto"/>
            <w:noWrap/>
            <w:vAlign w:val="bottom"/>
            <w:hideMark/>
          </w:tcPr>
          <w:p w:rsidR="008D013C" w:rsidRPr="00162E05" w:rsidRDefault="008D013C" w:rsidP="00917210">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Cape Town (UCT)</w:t>
            </w:r>
          </w:p>
        </w:tc>
        <w:tc>
          <w:tcPr>
            <w:tcW w:w="1800" w:type="dxa"/>
            <w:shd w:val="clear" w:color="auto" w:fill="auto"/>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84,926</w:t>
            </w:r>
          </w:p>
        </w:tc>
        <w:tc>
          <w:tcPr>
            <w:tcW w:w="1440" w:type="dxa"/>
            <w:shd w:val="clear" w:color="auto" w:fill="auto"/>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36,322</w:t>
            </w:r>
          </w:p>
        </w:tc>
        <w:tc>
          <w:tcPr>
            <w:tcW w:w="1620" w:type="dxa"/>
            <w:shd w:val="clear" w:color="auto" w:fill="auto"/>
            <w:noWrap/>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2.34</w:t>
            </w:r>
          </w:p>
        </w:tc>
      </w:tr>
      <w:tr w:rsidR="008D013C" w:rsidRPr="00162E05" w:rsidTr="007A6C8A">
        <w:trPr>
          <w:trHeight w:val="300"/>
          <w:jc w:val="center"/>
        </w:trPr>
        <w:tc>
          <w:tcPr>
            <w:tcW w:w="3078" w:type="dxa"/>
            <w:shd w:val="clear" w:color="auto" w:fill="auto"/>
            <w:noWrap/>
            <w:vAlign w:val="bottom"/>
            <w:hideMark/>
          </w:tcPr>
          <w:p w:rsidR="008D013C" w:rsidRPr="00162E05" w:rsidRDefault="008D013C" w:rsidP="00917210">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Mexico (UNAM)</w:t>
            </w:r>
          </w:p>
        </w:tc>
        <w:tc>
          <w:tcPr>
            <w:tcW w:w="1800" w:type="dxa"/>
            <w:shd w:val="clear" w:color="auto" w:fill="auto"/>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1,577</w:t>
            </w:r>
          </w:p>
        </w:tc>
        <w:tc>
          <w:tcPr>
            <w:tcW w:w="1440" w:type="dxa"/>
            <w:shd w:val="clear" w:color="auto" w:fill="auto"/>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1,076</w:t>
            </w:r>
          </w:p>
        </w:tc>
        <w:tc>
          <w:tcPr>
            <w:tcW w:w="1620" w:type="dxa"/>
            <w:shd w:val="clear" w:color="auto" w:fill="auto"/>
            <w:noWrap/>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1.47</w:t>
            </w:r>
          </w:p>
        </w:tc>
      </w:tr>
      <w:tr w:rsidR="008D013C" w:rsidRPr="00162E05" w:rsidTr="007A6C8A">
        <w:trPr>
          <w:trHeight w:val="315"/>
          <w:jc w:val="center"/>
        </w:trPr>
        <w:tc>
          <w:tcPr>
            <w:tcW w:w="3078" w:type="dxa"/>
            <w:shd w:val="clear" w:color="auto" w:fill="auto"/>
            <w:noWrap/>
            <w:vAlign w:val="bottom"/>
            <w:hideMark/>
          </w:tcPr>
          <w:p w:rsidR="008D013C" w:rsidRPr="00162E05" w:rsidRDefault="008D013C" w:rsidP="00917210">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Hong Kong (HKU)</w:t>
            </w:r>
          </w:p>
        </w:tc>
        <w:tc>
          <w:tcPr>
            <w:tcW w:w="1800" w:type="dxa"/>
            <w:shd w:val="clear" w:color="auto" w:fill="auto"/>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98,550</w:t>
            </w:r>
          </w:p>
        </w:tc>
        <w:tc>
          <w:tcPr>
            <w:tcW w:w="1440" w:type="dxa"/>
            <w:shd w:val="clear" w:color="auto" w:fill="auto"/>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32,654</w:t>
            </w:r>
          </w:p>
        </w:tc>
        <w:tc>
          <w:tcPr>
            <w:tcW w:w="1620" w:type="dxa"/>
            <w:shd w:val="clear" w:color="auto" w:fill="auto"/>
            <w:noWrap/>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3.02</w:t>
            </w:r>
          </w:p>
        </w:tc>
      </w:tr>
      <w:tr w:rsidR="008D013C" w:rsidRPr="00162E05" w:rsidTr="007A6C8A">
        <w:trPr>
          <w:trHeight w:val="315"/>
          <w:jc w:val="center"/>
        </w:trPr>
        <w:tc>
          <w:tcPr>
            <w:tcW w:w="3078" w:type="dxa"/>
            <w:shd w:val="clear" w:color="auto" w:fill="auto"/>
            <w:noWrap/>
            <w:vAlign w:val="bottom"/>
            <w:hideMark/>
          </w:tcPr>
          <w:p w:rsidR="008D013C" w:rsidRPr="00162E05" w:rsidRDefault="008D013C" w:rsidP="00917210">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Queensland (UQ)</w:t>
            </w:r>
          </w:p>
        </w:tc>
        <w:tc>
          <w:tcPr>
            <w:tcW w:w="1800" w:type="dxa"/>
            <w:shd w:val="clear" w:color="auto" w:fill="auto"/>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188,607</w:t>
            </w:r>
          </w:p>
        </w:tc>
        <w:tc>
          <w:tcPr>
            <w:tcW w:w="1440" w:type="dxa"/>
            <w:shd w:val="clear" w:color="auto" w:fill="auto"/>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52,096</w:t>
            </w:r>
          </w:p>
        </w:tc>
        <w:tc>
          <w:tcPr>
            <w:tcW w:w="1620" w:type="dxa"/>
            <w:shd w:val="clear" w:color="auto" w:fill="auto"/>
            <w:noWrap/>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3.62</w:t>
            </w:r>
          </w:p>
        </w:tc>
      </w:tr>
      <w:tr w:rsidR="008D013C" w:rsidRPr="00162E05" w:rsidTr="007A6C8A">
        <w:trPr>
          <w:trHeight w:val="315"/>
          <w:jc w:val="center"/>
        </w:trPr>
        <w:tc>
          <w:tcPr>
            <w:tcW w:w="3078" w:type="dxa"/>
            <w:shd w:val="clear" w:color="auto" w:fill="auto"/>
            <w:noWrap/>
            <w:vAlign w:val="bottom"/>
          </w:tcPr>
          <w:p w:rsidR="008D013C" w:rsidRPr="00162E05" w:rsidRDefault="00117AD1" w:rsidP="00917210">
            <w:pPr>
              <w:spacing w:after="0" w:line="312" w:lineRule="auto"/>
              <w:rPr>
                <w:rFonts w:ascii="Times New Roman" w:eastAsia="Times New Roman" w:hAnsi="Times New Roman" w:cs="Times New Roman"/>
                <w:color w:val="000000" w:themeColor="text1"/>
                <w:sz w:val="24"/>
                <w:szCs w:val="24"/>
              </w:rPr>
            </w:pPr>
            <w:hyperlink r:id="rId13" w:tooltip="Saint Lawrence County, New York" w:history="1">
              <w:r w:rsidR="008D013C" w:rsidRPr="00162E05">
                <w:rPr>
                  <w:rFonts w:ascii="Times New Roman" w:eastAsia="Times New Roman" w:hAnsi="Times New Roman" w:cs="Times New Roman"/>
                  <w:color w:val="000000" w:themeColor="text1"/>
                  <w:sz w:val="24"/>
                  <w:szCs w:val="24"/>
                </w:rPr>
                <w:t>New York</w:t>
              </w:r>
            </w:hyperlink>
            <w:r w:rsidR="008D013C" w:rsidRPr="00162E05">
              <w:rPr>
                <w:rFonts w:ascii="Times New Roman" w:eastAsia="Times New Roman" w:hAnsi="Times New Roman" w:cs="Times New Roman"/>
                <w:color w:val="000000" w:themeColor="text1"/>
                <w:sz w:val="24"/>
                <w:szCs w:val="24"/>
              </w:rPr>
              <w:t xml:space="preserve"> (SLU)</w:t>
            </w:r>
          </w:p>
        </w:tc>
        <w:tc>
          <w:tcPr>
            <w:tcW w:w="1800" w:type="dxa"/>
            <w:shd w:val="clear" w:color="auto" w:fill="auto"/>
            <w:vAlign w:val="bottom"/>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15,167</w:t>
            </w:r>
          </w:p>
        </w:tc>
        <w:tc>
          <w:tcPr>
            <w:tcW w:w="1440" w:type="dxa"/>
            <w:shd w:val="clear" w:color="auto" w:fill="auto"/>
            <w:vAlign w:val="bottom"/>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3,227</w:t>
            </w:r>
          </w:p>
        </w:tc>
        <w:tc>
          <w:tcPr>
            <w:tcW w:w="1620" w:type="dxa"/>
            <w:shd w:val="clear" w:color="auto" w:fill="auto"/>
            <w:noWrap/>
            <w:vAlign w:val="bottom"/>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4.7</w:t>
            </w:r>
          </w:p>
        </w:tc>
      </w:tr>
      <w:tr w:rsidR="008D013C" w:rsidRPr="00162E05" w:rsidTr="007A6C8A">
        <w:trPr>
          <w:trHeight w:val="300"/>
          <w:jc w:val="center"/>
        </w:trPr>
        <w:tc>
          <w:tcPr>
            <w:tcW w:w="3078" w:type="dxa"/>
            <w:shd w:val="clear" w:color="auto" w:fill="auto"/>
            <w:noWrap/>
            <w:vAlign w:val="bottom"/>
            <w:hideMark/>
          </w:tcPr>
          <w:p w:rsidR="008D013C" w:rsidRPr="00162E05" w:rsidRDefault="008D013C" w:rsidP="00917210">
            <w:pPr>
              <w:spacing w:after="0" w:line="312" w:lineRule="auto"/>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Chittagong (AUW)</w:t>
            </w:r>
          </w:p>
        </w:tc>
        <w:tc>
          <w:tcPr>
            <w:tcW w:w="1800" w:type="dxa"/>
            <w:shd w:val="clear" w:color="auto" w:fill="auto"/>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1,492.6</w:t>
            </w:r>
          </w:p>
        </w:tc>
        <w:tc>
          <w:tcPr>
            <w:tcW w:w="1440" w:type="dxa"/>
            <w:shd w:val="clear" w:color="auto" w:fill="auto"/>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774</w:t>
            </w:r>
          </w:p>
        </w:tc>
        <w:tc>
          <w:tcPr>
            <w:tcW w:w="1620" w:type="dxa"/>
            <w:shd w:val="clear" w:color="auto" w:fill="auto"/>
            <w:noWrap/>
            <w:vAlign w:val="bottom"/>
            <w:hideMark/>
          </w:tcPr>
          <w:p w:rsidR="008D013C" w:rsidRPr="00162E05" w:rsidRDefault="008D013C" w:rsidP="00917210">
            <w:pPr>
              <w:spacing w:after="0" w:line="312" w:lineRule="auto"/>
              <w:jc w:val="right"/>
              <w:rPr>
                <w:rFonts w:ascii="Times New Roman" w:eastAsia="Times New Roman" w:hAnsi="Times New Roman" w:cs="Times New Roman"/>
                <w:color w:val="000000" w:themeColor="text1"/>
                <w:sz w:val="24"/>
                <w:szCs w:val="24"/>
              </w:rPr>
            </w:pPr>
            <w:r w:rsidRPr="00162E05">
              <w:rPr>
                <w:rFonts w:ascii="Times New Roman" w:eastAsia="Times New Roman" w:hAnsi="Times New Roman" w:cs="Times New Roman"/>
                <w:color w:val="000000" w:themeColor="text1"/>
                <w:sz w:val="24"/>
                <w:szCs w:val="24"/>
              </w:rPr>
              <w:t>1.9</w:t>
            </w:r>
          </w:p>
        </w:tc>
      </w:tr>
    </w:tbl>
    <w:p w:rsidR="00CE5DD7" w:rsidRPr="00162E05" w:rsidRDefault="00CE5DD7" w:rsidP="00E43B1A">
      <w:pPr>
        <w:spacing w:before="240"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The carbon footprint of AUW represents a large part of universities in developing world, where the life standards and operation scale are not high to generate huge emissions but in contrast, lack of advanced technology to reduce emissions. </w:t>
      </w:r>
    </w:p>
    <w:p w:rsidR="007A6C8A" w:rsidRPr="00162E05" w:rsidRDefault="007A6C8A" w:rsidP="007A6C8A">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The major emission sources of AUW’s carbon footprint were solid waste (34%), international students’ air travel to/from home (21%), purchased electricity (17%), directly financed air travel (13%), other on-campus stationary (7%). These results suggested that the biggest opportunities for reducing campus GHG emissions are related to these categories. </w:t>
      </w:r>
    </w:p>
    <w:p w:rsidR="00262CD9" w:rsidRPr="00162E05" w:rsidRDefault="00262CD9" w:rsidP="00262CD9">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While the solid waste of AUW is mostly landfilled without methane recovery, other universities in developed countries have different methods of waste treatment to reduce the emissions from waste such as landfill disposal with methane recovery, recycling and composting practices. For example, The Edith Cowan University recycles paper, grease trap oil and some co-mingled materials</w:t>
      </w:r>
      <w:r w:rsidR="00E43B1A">
        <w:rPr>
          <w:rFonts w:ascii="Times New Roman" w:hAnsi="Times New Roman" w:cs="Times New Roman"/>
          <w:color w:val="000000" w:themeColor="text1"/>
          <w:sz w:val="24"/>
          <w:szCs w:val="24"/>
        </w:rPr>
        <w:t xml:space="preserve"> found in waste</w:t>
      </w:r>
      <w:r w:rsidRPr="00162E05">
        <w:rPr>
          <w:rFonts w:ascii="Times New Roman" w:hAnsi="Times New Roman" w:cs="Times New Roman"/>
          <w:color w:val="000000" w:themeColor="text1"/>
          <w:sz w:val="24"/>
          <w:szCs w:val="24"/>
        </w:rPr>
        <w:t>. The emissions avoided from this recycling have been calculated as: Cardboard &amp; paper: 180.22 MT CO</w:t>
      </w:r>
      <w:r w:rsidRPr="00E43B1A">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e, Co-mingled: 16.58 MT CO</w:t>
      </w:r>
      <w:r w:rsidRPr="00E43B1A">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e, Grease trap: 82.39 MT CO</w:t>
      </w:r>
      <w:r w:rsidRPr="00E43B1A">
        <w:rPr>
          <w:rFonts w:ascii="Times New Roman" w:hAnsi="Times New Roman" w:cs="Times New Roman"/>
          <w:color w:val="000000" w:themeColor="text1"/>
          <w:sz w:val="24"/>
          <w:szCs w:val="24"/>
          <w:vertAlign w:val="subscript"/>
        </w:rPr>
        <w:t>2</w:t>
      </w:r>
      <w:r w:rsidR="00E43B1A">
        <w:rPr>
          <w:rFonts w:ascii="Times New Roman" w:hAnsi="Times New Roman" w:cs="Times New Roman"/>
          <w:color w:val="000000" w:themeColor="text1"/>
          <w:sz w:val="24"/>
          <w:szCs w:val="24"/>
        </w:rPr>
        <w:t xml:space="preserve">e, and Green waste: </w:t>
      </w:r>
      <w:r w:rsidRPr="00162E05">
        <w:rPr>
          <w:rFonts w:ascii="Times New Roman" w:hAnsi="Times New Roman" w:cs="Times New Roman"/>
          <w:color w:val="000000" w:themeColor="text1"/>
          <w:sz w:val="24"/>
          <w:szCs w:val="24"/>
        </w:rPr>
        <w:t xml:space="preserve">243.60 </w:t>
      </w:r>
      <w:r w:rsidR="00E43B1A" w:rsidRPr="00162E05">
        <w:rPr>
          <w:rFonts w:ascii="Times New Roman" w:hAnsi="Times New Roman" w:cs="Times New Roman"/>
          <w:color w:val="000000" w:themeColor="text1"/>
          <w:sz w:val="24"/>
          <w:szCs w:val="24"/>
        </w:rPr>
        <w:t xml:space="preserve">MT </w:t>
      </w:r>
      <w:r w:rsidRPr="00162E05">
        <w:rPr>
          <w:rFonts w:ascii="Times New Roman" w:hAnsi="Times New Roman" w:cs="Times New Roman"/>
          <w:color w:val="000000" w:themeColor="text1"/>
          <w:sz w:val="24"/>
          <w:szCs w:val="24"/>
        </w:rPr>
        <w:t>CO</w:t>
      </w:r>
      <w:r w:rsidRPr="00E43B1A">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e. Emissions from waste after excluding waste sent for recycling were 400.40 MT CO</w:t>
      </w:r>
      <w:r w:rsidRPr="00E43B1A">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e. It demonstrates that recycling has helped Edith Cowan University avoided a large amount of emissions (522.79 MT CO</w:t>
      </w:r>
      <w:r w:rsidRPr="00E43B1A">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e) (</w:t>
      </w:r>
      <w:r w:rsidR="00DA6378" w:rsidRPr="00162E05">
        <w:rPr>
          <w:rFonts w:ascii="Times New Roman" w:hAnsi="Times New Roman" w:cs="Times New Roman"/>
          <w:color w:val="000000" w:themeColor="text1"/>
          <w:sz w:val="24"/>
          <w:szCs w:val="24"/>
        </w:rPr>
        <w:t xml:space="preserve">Favacho, </w:t>
      </w:r>
      <w:r w:rsidRPr="00162E05">
        <w:rPr>
          <w:rFonts w:ascii="Times New Roman" w:hAnsi="Times New Roman" w:cs="Times New Roman"/>
          <w:color w:val="000000" w:themeColor="text1"/>
          <w:sz w:val="24"/>
          <w:szCs w:val="24"/>
        </w:rPr>
        <w:t xml:space="preserve">2016). </w:t>
      </w:r>
      <w:r w:rsidR="002B39F6" w:rsidRPr="00162E05">
        <w:rPr>
          <w:rFonts w:ascii="Times New Roman" w:hAnsi="Times New Roman" w:cs="Times New Roman"/>
          <w:color w:val="000000" w:themeColor="text1"/>
          <w:sz w:val="24"/>
          <w:szCs w:val="24"/>
        </w:rPr>
        <w:t>Likewise</w:t>
      </w:r>
      <w:r w:rsidR="003C30CE" w:rsidRPr="00162E05">
        <w:rPr>
          <w:rFonts w:ascii="Times New Roman" w:hAnsi="Times New Roman" w:cs="Times New Roman"/>
          <w:color w:val="000000" w:themeColor="text1"/>
          <w:sz w:val="24"/>
          <w:szCs w:val="24"/>
        </w:rPr>
        <w:t>, t</w:t>
      </w:r>
      <w:r w:rsidRPr="00162E05">
        <w:rPr>
          <w:rFonts w:ascii="Times New Roman" w:hAnsi="Times New Roman" w:cs="Times New Roman"/>
          <w:color w:val="000000" w:themeColor="text1"/>
          <w:sz w:val="24"/>
          <w:szCs w:val="24"/>
        </w:rPr>
        <w:t>he University of Cape Town had their percentage of waste recycled by 60% in 2013 by providing recycling infrastructure, training and awareness campaigns (</w:t>
      </w:r>
      <w:r w:rsidR="003C30CE" w:rsidRPr="00162E05">
        <w:rPr>
          <w:rFonts w:ascii="Times New Roman" w:hAnsi="Times New Roman" w:cs="Times New Roman"/>
          <w:color w:val="000000" w:themeColor="text1"/>
          <w:sz w:val="24"/>
          <w:szCs w:val="24"/>
        </w:rPr>
        <w:t>Rippon, 2014</w:t>
      </w:r>
      <w:r w:rsidRPr="00162E05">
        <w:rPr>
          <w:rFonts w:ascii="Times New Roman" w:hAnsi="Times New Roman" w:cs="Times New Roman"/>
          <w:color w:val="000000" w:themeColor="text1"/>
          <w:sz w:val="24"/>
          <w:szCs w:val="24"/>
        </w:rPr>
        <w:t xml:space="preserve">). </w:t>
      </w:r>
      <w:r w:rsidR="002B39F6" w:rsidRPr="00162E05">
        <w:rPr>
          <w:rFonts w:ascii="Times New Roman" w:hAnsi="Times New Roman" w:cs="Times New Roman"/>
          <w:color w:val="000000" w:themeColor="text1"/>
          <w:sz w:val="24"/>
          <w:szCs w:val="24"/>
        </w:rPr>
        <w:t>As another example, t</w:t>
      </w:r>
      <w:r w:rsidRPr="00162E05">
        <w:rPr>
          <w:rFonts w:ascii="Times New Roman" w:hAnsi="Times New Roman" w:cs="Times New Roman"/>
          <w:color w:val="000000" w:themeColor="text1"/>
          <w:sz w:val="24"/>
          <w:szCs w:val="24"/>
        </w:rPr>
        <w:t xml:space="preserve">he landfills that take University College Cork waste </w:t>
      </w:r>
      <w:r w:rsidR="00E43B1A">
        <w:rPr>
          <w:rFonts w:ascii="Times New Roman" w:hAnsi="Times New Roman" w:cs="Times New Roman"/>
          <w:color w:val="000000" w:themeColor="text1"/>
          <w:sz w:val="24"/>
          <w:szCs w:val="24"/>
        </w:rPr>
        <w:t>incorporate</w:t>
      </w:r>
      <w:r w:rsidRPr="00162E05">
        <w:rPr>
          <w:rFonts w:ascii="Times New Roman" w:hAnsi="Times New Roman" w:cs="Times New Roman"/>
          <w:color w:val="000000" w:themeColor="text1"/>
          <w:sz w:val="24"/>
          <w:szCs w:val="24"/>
        </w:rPr>
        <w:t xml:space="preserve"> methane recovery &amp; electricity generation </w:t>
      </w:r>
      <w:r w:rsidR="00E43B1A">
        <w:rPr>
          <w:rFonts w:ascii="Times New Roman" w:hAnsi="Times New Roman" w:cs="Times New Roman"/>
          <w:color w:val="000000" w:themeColor="text1"/>
          <w:sz w:val="24"/>
          <w:szCs w:val="24"/>
        </w:rPr>
        <w:t>from waste</w:t>
      </w:r>
      <w:r w:rsidRPr="00162E05">
        <w:rPr>
          <w:rFonts w:ascii="Times New Roman" w:hAnsi="Times New Roman" w:cs="Times New Roman"/>
          <w:color w:val="000000" w:themeColor="text1"/>
          <w:sz w:val="24"/>
          <w:szCs w:val="24"/>
        </w:rPr>
        <w:t xml:space="preserve">, thus help reduce emissions significantly. The emissions from solid waste in 2012 of University College Cork accounted only 3% of the total emission (CPPU, 2013).  </w:t>
      </w:r>
      <w:r w:rsidR="002B39F6" w:rsidRPr="00162E05">
        <w:rPr>
          <w:rFonts w:ascii="Times New Roman" w:hAnsi="Times New Roman" w:cs="Times New Roman"/>
          <w:color w:val="000000" w:themeColor="text1"/>
          <w:sz w:val="24"/>
          <w:szCs w:val="24"/>
        </w:rPr>
        <w:t>For AUW, f</w:t>
      </w:r>
      <w:r w:rsidRPr="00162E05">
        <w:rPr>
          <w:rFonts w:ascii="Times New Roman" w:hAnsi="Times New Roman" w:cs="Times New Roman"/>
          <w:color w:val="000000" w:themeColor="text1"/>
          <w:sz w:val="24"/>
          <w:szCs w:val="24"/>
        </w:rPr>
        <w:t xml:space="preserve">rom observation, much of </w:t>
      </w:r>
      <w:r w:rsidR="002B39F6" w:rsidRPr="00162E05">
        <w:rPr>
          <w:rFonts w:ascii="Times New Roman" w:hAnsi="Times New Roman" w:cs="Times New Roman"/>
          <w:color w:val="000000" w:themeColor="text1"/>
          <w:sz w:val="24"/>
          <w:szCs w:val="24"/>
        </w:rPr>
        <w:t>the</w:t>
      </w:r>
      <w:r w:rsidRPr="00162E05">
        <w:rPr>
          <w:rFonts w:ascii="Times New Roman" w:hAnsi="Times New Roman" w:cs="Times New Roman"/>
          <w:color w:val="000000" w:themeColor="text1"/>
          <w:sz w:val="24"/>
          <w:szCs w:val="24"/>
        </w:rPr>
        <w:t xml:space="preserve"> solid waste was kitchen waste and household waste. It is noted that at the Chittagong solid waste treatment, our university solid waste ultimately ends up being landfilled with very modest technologies to capture </w:t>
      </w:r>
      <w:r w:rsidR="00E43B1A">
        <w:rPr>
          <w:rFonts w:ascii="Times New Roman" w:hAnsi="Times New Roman" w:cs="Times New Roman"/>
          <w:color w:val="000000" w:themeColor="text1"/>
          <w:sz w:val="24"/>
          <w:szCs w:val="24"/>
        </w:rPr>
        <w:t xml:space="preserve">the </w:t>
      </w:r>
      <w:r w:rsidRPr="00162E05">
        <w:rPr>
          <w:rFonts w:ascii="Times New Roman" w:hAnsi="Times New Roman" w:cs="Times New Roman"/>
          <w:color w:val="000000" w:themeColor="text1"/>
          <w:sz w:val="24"/>
          <w:szCs w:val="24"/>
        </w:rPr>
        <w:t>methane produced. This made solid waste become the most significant source of emission of AUW. It was not surprise since AUW is an international university which hosts, provides housing and dining services to the majority of the population of students, faculty and staff</w:t>
      </w:r>
      <w:r w:rsidR="009F2C72" w:rsidRPr="00162E05">
        <w:rPr>
          <w:rFonts w:ascii="Times New Roman" w:hAnsi="Times New Roman" w:cs="Times New Roman"/>
          <w:color w:val="000000" w:themeColor="text1"/>
          <w:sz w:val="24"/>
          <w:szCs w:val="24"/>
        </w:rPr>
        <w:t xml:space="preserve"> (75.7% of the </w:t>
      </w:r>
      <w:r w:rsidR="00E43B1A">
        <w:rPr>
          <w:rFonts w:ascii="Times New Roman" w:hAnsi="Times New Roman" w:cs="Times New Roman"/>
          <w:color w:val="000000" w:themeColor="text1"/>
          <w:sz w:val="24"/>
          <w:szCs w:val="24"/>
        </w:rPr>
        <w:t xml:space="preserve">total </w:t>
      </w:r>
      <w:r w:rsidR="009F2C72" w:rsidRPr="00162E05">
        <w:rPr>
          <w:rFonts w:ascii="Times New Roman" w:hAnsi="Times New Roman" w:cs="Times New Roman"/>
          <w:color w:val="000000" w:themeColor="text1"/>
          <w:sz w:val="24"/>
          <w:szCs w:val="24"/>
        </w:rPr>
        <w:t>population)</w:t>
      </w:r>
      <w:r w:rsidRPr="00162E05">
        <w:rPr>
          <w:rFonts w:ascii="Times New Roman" w:hAnsi="Times New Roman" w:cs="Times New Roman"/>
          <w:color w:val="000000" w:themeColor="text1"/>
          <w:sz w:val="24"/>
          <w:szCs w:val="24"/>
        </w:rPr>
        <w:t>. These activities produce a large amount of solid waste. This could be improved with methane recovery equipment and services, th</w:t>
      </w:r>
      <w:r w:rsidR="00E43B1A">
        <w:rPr>
          <w:rFonts w:ascii="Times New Roman" w:hAnsi="Times New Roman" w:cs="Times New Roman"/>
          <w:color w:val="000000" w:themeColor="text1"/>
          <w:sz w:val="24"/>
          <w:szCs w:val="24"/>
        </w:rPr>
        <w:t>ey help capture methane and use</w:t>
      </w:r>
      <w:r w:rsidRPr="00162E05">
        <w:rPr>
          <w:rFonts w:ascii="Times New Roman" w:hAnsi="Times New Roman" w:cs="Times New Roman"/>
          <w:color w:val="000000" w:themeColor="text1"/>
          <w:sz w:val="24"/>
          <w:szCs w:val="24"/>
        </w:rPr>
        <w:t xml:space="preserve"> it to produce energy, </w:t>
      </w:r>
      <w:r w:rsidR="00E43B1A">
        <w:rPr>
          <w:rFonts w:ascii="Times New Roman" w:hAnsi="Times New Roman" w:cs="Times New Roman"/>
          <w:color w:val="000000" w:themeColor="text1"/>
          <w:sz w:val="24"/>
          <w:szCs w:val="24"/>
        </w:rPr>
        <w:t>resulting</w:t>
      </w:r>
      <w:r w:rsidRPr="00162E05">
        <w:rPr>
          <w:rFonts w:ascii="Times New Roman" w:hAnsi="Times New Roman" w:cs="Times New Roman"/>
          <w:color w:val="000000" w:themeColor="text1"/>
          <w:sz w:val="24"/>
          <w:szCs w:val="24"/>
        </w:rPr>
        <w:t xml:space="preserve"> in a lower carbon footprint than a landfill that uses no such program. Besides, since the large proportion of the waste is organic kitchen waste, initiating composting programs or sending these to local composting </w:t>
      </w:r>
      <w:r w:rsidR="002B39F6" w:rsidRPr="00162E05">
        <w:rPr>
          <w:rFonts w:ascii="Times New Roman" w:hAnsi="Times New Roman" w:cs="Times New Roman"/>
          <w:color w:val="000000" w:themeColor="text1"/>
          <w:sz w:val="24"/>
          <w:szCs w:val="24"/>
        </w:rPr>
        <w:t>facilities</w:t>
      </w:r>
      <w:r w:rsidRPr="00162E05">
        <w:rPr>
          <w:rFonts w:ascii="Times New Roman" w:hAnsi="Times New Roman" w:cs="Times New Roman"/>
          <w:color w:val="000000" w:themeColor="text1"/>
          <w:sz w:val="24"/>
          <w:szCs w:val="24"/>
        </w:rPr>
        <w:t xml:space="preserve"> and services can potentially reduce a great amount of emission. </w:t>
      </w:r>
      <w:r w:rsidR="002B39F6" w:rsidRPr="00162E05">
        <w:rPr>
          <w:rFonts w:ascii="Times New Roman" w:hAnsi="Times New Roman" w:cs="Times New Roman"/>
          <w:color w:val="000000" w:themeColor="text1"/>
          <w:sz w:val="24"/>
          <w:szCs w:val="24"/>
        </w:rPr>
        <w:t xml:space="preserve">In addition, raising </w:t>
      </w:r>
      <w:r w:rsidR="00F61BDA" w:rsidRPr="00162E05">
        <w:rPr>
          <w:rFonts w:ascii="Times New Roman" w:hAnsi="Times New Roman" w:cs="Times New Roman"/>
          <w:color w:val="000000" w:themeColor="text1"/>
          <w:sz w:val="24"/>
          <w:szCs w:val="24"/>
        </w:rPr>
        <w:t xml:space="preserve">awareness, initiating </w:t>
      </w:r>
      <w:r w:rsidR="002B39F6" w:rsidRPr="00162E05">
        <w:rPr>
          <w:rFonts w:ascii="Times New Roman" w:hAnsi="Times New Roman" w:cs="Times New Roman"/>
          <w:color w:val="000000" w:themeColor="text1"/>
          <w:sz w:val="24"/>
          <w:szCs w:val="24"/>
        </w:rPr>
        <w:t>w</w:t>
      </w:r>
      <w:r w:rsidRPr="00162E05">
        <w:rPr>
          <w:rFonts w:ascii="Times New Roman" w:hAnsi="Times New Roman" w:cs="Times New Roman"/>
          <w:color w:val="000000" w:themeColor="text1"/>
          <w:sz w:val="24"/>
          <w:szCs w:val="24"/>
        </w:rPr>
        <w:t xml:space="preserve">aste </w:t>
      </w:r>
      <w:r w:rsidR="0047455B">
        <w:rPr>
          <w:rFonts w:ascii="Times New Roman" w:hAnsi="Times New Roman" w:cs="Times New Roman"/>
          <w:color w:val="000000" w:themeColor="text1"/>
          <w:sz w:val="24"/>
          <w:szCs w:val="24"/>
        </w:rPr>
        <w:t>reduction</w:t>
      </w:r>
      <w:r w:rsidRPr="00162E05">
        <w:rPr>
          <w:rFonts w:ascii="Times New Roman" w:hAnsi="Times New Roman" w:cs="Times New Roman"/>
          <w:color w:val="000000" w:themeColor="text1"/>
          <w:sz w:val="24"/>
          <w:szCs w:val="24"/>
        </w:rPr>
        <w:t xml:space="preserve"> </w:t>
      </w:r>
      <w:r w:rsidR="00F61BDA" w:rsidRPr="00162E05">
        <w:rPr>
          <w:rFonts w:ascii="Times New Roman" w:hAnsi="Times New Roman" w:cs="Times New Roman"/>
          <w:color w:val="000000" w:themeColor="text1"/>
          <w:sz w:val="24"/>
          <w:szCs w:val="24"/>
        </w:rPr>
        <w:t xml:space="preserve">and recycling </w:t>
      </w:r>
      <w:r w:rsidRPr="00162E05">
        <w:rPr>
          <w:rFonts w:ascii="Times New Roman" w:hAnsi="Times New Roman" w:cs="Times New Roman"/>
          <w:color w:val="000000" w:themeColor="text1"/>
          <w:sz w:val="24"/>
          <w:szCs w:val="24"/>
        </w:rPr>
        <w:t>program</w:t>
      </w:r>
      <w:r w:rsidR="002B39F6" w:rsidRPr="00162E05">
        <w:rPr>
          <w:rFonts w:ascii="Times New Roman" w:hAnsi="Times New Roman" w:cs="Times New Roman"/>
          <w:color w:val="000000" w:themeColor="text1"/>
          <w:sz w:val="24"/>
          <w:szCs w:val="24"/>
        </w:rPr>
        <w:t>s</w:t>
      </w:r>
      <w:r w:rsidRPr="00162E05">
        <w:rPr>
          <w:rFonts w:ascii="Times New Roman" w:hAnsi="Times New Roman" w:cs="Times New Roman"/>
          <w:color w:val="000000" w:themeColor="text1"/>
          <w:sz w:val="24"/>
          <w:szCs w:val="24"/>
        </w:rPr>
        <w:t xml:space="preserve"> </w:t>
      </w:r>
      <w:r w:rsidR="007F5927" w:rsidRPr="00162E05">
        <w:rPr>
          <w:rFonts w:ascii="Times New Roman" w:hAnsi="Times New Roman" w:cs="Times New Roman"/>
          <w:color w:val="000000" w:themeColor="text1"/>
          <w:sz w:val="24"/>
          <w:szCs w:val="24"/>
        </w:rPr>
        <w:t>will help</w:t>
      </w:r>
      <w:r w:rsidRPr="00162E05">
        <w:rPr>
          <w:rFonts w:ascii="Times New Roman" w:hAnsi="Times New Roman" w:cs="Times New Roman"/>
          <w:color w:val="000000" w:themeColor="text1"/>
          <w:sz w:val="24"/>
          <w:szCs w:val="24"/>
        </w:rPr>
        <w:t xml:space="preserve"> encourage</w:t>
      </w:r>
      <w:r w:rsidR="007F5927" w:rsidRPr="00162E05">
        <w:rPr>
          <w:rFonts w:ascii="Times New Roman" w:hAnsi="Times New Roman" w:cs="Times New Roman"/>
          <w:color w:val="000000" w:themeColor="text1"/>
          <w:sz w:val="24"/>
          <w:szCs w:val="24"/>
        </w:rPr>
        <w:t xml:space="preserve"> students</w:t>
      </w:r>
      <w:r w:rsidRPr="00162E05">
        <w:rPr>
          <w:rFonts w:ascii="Times New Roman" w:hAnsi="Times New Roman" w:cs="Times New Roman"/>
          <w:color w:val="000000" w:themeColor="text1"/>
          <w:sz w:val="24"/>
          <w:szCs w:val="24"/>
        </w:rPr>
        <w:t xml:space="preserve"> to reduce the generation of waste, especially household waste from residence dorms.</w:t>
      </w:r>
      <w:r w:rsidR="002B39F6" w:rsidRPr="00162E05">
        <w:rPr>
          <w:rFonts w:ascii="Times New Roman" w:hAnsi="Times New Roman" w:cs="Times New Roman"/>
          <w:color w:val="000000" w:themeColor="text1"/>
          <w:sz w:val="24"/>
          <w:szCs w:val="24"/>
        </w:rPr>
        <w:t xml:space="preserve"> </w:t>
      </w:r>
      <w:r w:rsidRPr="00162E05">
        <w:rPr>
          <w:rFonts w:ascii="Times New Roman" w:hAnsi="Times New Roman" w:cs="Times New Roman"/>
          <w:color w:val="000000" w:themeColor="text1"/>
          <w:sz w:val="24"/>
          <w:szCs w:val="24"/>
        </w:rPr>
        <w:t xml:space="preserve">In addition, it was known that only a negligible amount of papers and photocopy books are reused and recycled. Although </w:t>
      </w:r>
      <w:r w:rsidR="002B39F6" w:rsidRPr="00162E05">
        <w:rPr>
          <w:rFonts w:ascii="Times New Roman" w:hAnsi="Times New Roman" w:cs="Times New Roman"/>
          <w:color w:val="000000" w:themeColor="text1"/>
          <w:sz w:val="24"/>
          <w:szCs w:val="24"/>
        </w:rPr>
        <w:t>paper usage</w:t>
      </w:r>
      <w:r w:rsidRPr="00162E05">
        <w:rPr>
          <w:rFonts w:ascii="Times New Roman" w:hAnsi="Times New Roman" w:cs="Times New Roman"/>
          <w:color w:val="000000" w:themeColor="text1"/>
          <w:sz w:val="24"/>
          <w:szCs w:val="24"/>
        </w:rPr>
        <w:t xml:space="preserve"> does not contribute a lot of emissions, it is recommended that the used papers should be classified, reused and recycle</w:t>
      </w:r>
      <w:r w:rsidR="00F61BDA" w:rsidRPr="00162E05">
        <w:rPr>
          <w:rFonts w:ascii="Times New Roman" w:hAnsi="Times New Roman" w:cs="Times New Roman"/>
          <w:color w:val="000000" w:themeColor="text1"/>
          <w:sz w:val="24"/>
          <w:szCs w:val="24"/>
        </w:rPr>
        <w:t>s</w:t>
      </w:r>
      <w:r w:rsidRPr="00162E05">
        <w:rPr>
          <w:rFonts w:ascii="Times New Roman" w:hAnsi="Times New Roman" w:cs="Times New Roman"/>
          <w:color w:val="000000" w:themeColor="text1"/>
          <w:sz w:val="24"/>
          <w:szCs w:val="24"/>
        </w:rPr>
        <w:t xml:space="preserve">. </w:t>
      </w:r>
    </w:p>
    <w:p w:rsidR="007A6C8A" w:rsidRPr="00162E05" w:rsidRDefault="007A6C8A" w:rsidP="007A6C8A">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The results </w:t>
      </w:r>
      <w:r w:rsidR="00844090" w:rsidRPr="00162E05">
        <w:rPr>
          <w:rFonts w:ascii="Times New Roman" w:hAnsi="Times New Roman" w:cs="Times New Roman"/>
          <w:color w:val="000000" w:themeColor="text1"/>
          <w:sz w:val="24"/>
          <w:szCs w:val="24"/>
        </w:rPr>
        <w:t xml:space="preserve">regarding the emissions from purchased electricity </w:t>
      </w:r>
      <w:r w:rsidRPr="00162E05">
        <w:rPr>
          <w:rFonts w:ascii="Times New Roman" w:hAnsi="Times New Roman" w:cs="Times New Roman"/>
          <w:color w:val="000000" w:themeColor="text1"/>
          <w:sz w:val="24"/>
          <w:szCs w:val="24"/>
        </w:rPr>
        <w:t>demonstrate that the choice of energy supply might have a significant impact on the emissions as most of the operational energy emissions come from elec</w:t>
      </w:r>
      <w:r w:rsidR="007A42B6" w:rsidRPr="00162E05">
        <w:rPr>
          <w:rFonts w:ascii="Times New Roman" w:hAnsi="Times New Roman" w:cs="Times New Roman"/>
          <w:color w:val="000000" w:themeColor="text1"/>
          <w:sz w:val="24"/>
          <w:szCs w:val="24"/>
        </w:rPr>
        <w:t xml:space="preserve">tricity use. Electricity is AUW’s </w:t>
      </w:r>
      <w:r w:rsidRPr="00162E05">
        <w:rPr>
          <w:rFonts w:ascii="Times New Roman" w:hAnsi="Times New Roman" w:cs="Times New Roman"/>
          <w:color w:val="000000" w:themeColor="text1"/>
          <w:sz w:val="24"/>
          <w:szCs w:val="24"/>
        </w:rPr>
        <w:t>second largest contributor to CO</w:t>
      </w:r>
      <w:r w:rsidRPr="00E067EA">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e emissions and yet is es</w:t>
      </w:r>
      <w:r w:rsidR="007A42B6" w:rsidRPr="00162E05">
        <w:rPr>
          <w:rFonts w:ascii="Times New Roman" w:hAnsi="Times New Roman" w:cs="Times New Roman"/>
          <w:color w:val="000000" w:themeColor="text1"/>
          <w:sz w:val="24"/>
          <w:szCs w:val="24"/>
        </w:rPr>
        <w:t>sential to the operation of the university</w:t>
      </w:r>
      <w:r w:rsidRPr="00162E05">
        <w:rPr>
          <w:rFonts w:ascii="Times New Roman" w:hAnsi="Times New Roman" w:cs="Times New Roman"/>
          <w:color w:val="000000" w:themeColor="text1"/>
          <w:sz w:val="24"/>
          <w:szCs w:val="24"/>
        </w:rPr>
        <w:t>. Electricity powers university cooling elements, computers, lights, and other necessary electrical items. One way to reduce emissions from this source is to use a more efficient energy supply system. However, as AUW does not need to have its own cogeneration plants like large universities, there are limited choices for energy supply except the national grid. The purchased electricity is mostly generated from natural gas (61.8%), furnace oil (21.7</w:t>
      </w:r>
      <w:proofErr w:type="gramStart"/>
      <w:r w:rsidRPr="00162E05">
        <w:rPr>
          <w:rFonts w:ascii="Times New Roman" w:hAnsi="Times New Roman" w:cs="Times New Roman"/>
          <w:color w:val="000000" w:themeColor="text1"/>
          <w:sz w:val="24"/>
          <w:szCs w:val="24"/>
        </w:rPr>
        <w:t>% )</w:t>
      </w:r>
      <w:proofErr w:type="gramEnd"/>
      <w:r w:rsidRPr="00162E05">
        <w:rPr>
          <w:rFonts w:ascii="Times New Roman" w:hAnsi="Times New Roman" w:cs="Times New Roman"/>
          <w:color w:val="000000" w:themeColor="text1"/>
          <w:sz w:val="24"/>
          <w:szCs w:val="24"/>
        </w:rPr>
        <w:t xml:space="preserve"> and diesel (7.7%). Although natural gas is considered a cleaner and cheaper </w:t>
      </w:r>
      <w:r w:rsidR="0047455B">
        <w:rPr>
          <w:rFonts w:ascii="Times New Roman" w:hAnsi="Times New Roman" w:cs="Times New Roman"/>
          <w:color w:val="000000" w:themeColor="text1"/>
          <w:sz w:val="24"/>
          <w:szCs w:val="24"/>
        </w:rPr>
        <w:t xml:space="preserve">energy </w:t>
      </w:r>
      <w:r w:rsidRPr="00162E05">
        <w:rPr>
          <w:rFonts w:ascii="Times New Roman" w:hAnsi="Times New Roman" w:cs="Times New Roman"/>
          <w:color w:val="000000" w:themeColor="text1"/>
          <w:sz w:val="24"/>
          <w:szCs w:val="24"/>
        </w:rPr>
        <w:t>source with higher efficiency to generate electricity when compared to other fossil fuel sources, it still releases significant quantities of GHGs compared to renewable energy. Renewable energy has yet to make a significant impression on the Bangladesh electricity system, only hydroelectricity with 2% in the national fuel mix. It is because of the flat geography of Bangladesh which limits the potential for hydro generation, besides, other forms of renewable energy such as solar, wind, nuclear still contribute a very negligible role due to the technology gap (</w:t>
      </w:r>
      <w:r w:rsidRPr="00162E05">
        <w:rPr>
          <w:rFonts w:ascii="Times New Roman" w:hAnsi="Times New Roman" w:cs="Times New Roman"/>
          <w:noProof/>
          <w:color w:val="000000" w:themeColor="text1"/>
          <w:sz w:val="24"/>
          <w:szCs w:val="24"/>
        </w:rPr>
        <w:t xml:space="preserve">Buckley </w:t>
      </w:r>
      <w:r w:rsidRPr="00162E05">
        <w:rPr>
          <w:rFonts w:ascii="Times New Roman" w:hAnsi="Times New Roman" w:cs="Times New Roman"/>
          <w:i/>
          <w:noProof/>
          <w:color w:val="000000" w:themeColor="text1"/>
          <w:sz w:val="24"/>
          <w:szCs w:val="24"/>
        </w:rPr>
        <w:t>et al</w:t>
      </w:r>
      <w:r w:rsidRPr="00162E05">
        <w:rPr>
          <w:rFonts w:ascii="Times New Roman" w:hAnsi="Times New Roman" w:cs="Times New Roman"/>
          <w:noProof/>
          <w:color w:val="000000" w:themeColor="text1"/>
          <w:sz w:val="24"/>
          <w:szCs w:val="24"/>
        </w:rPr>
        <w:t>., 2016)</w:t>
      </w:r>
      <w:r w:rsidRPr="00162E05">
        <w:rPr>
          <w:rFonts w:ascii="Times New Roman" w:hAnsi="Times New Roman" w:cs="Times New Roman"/>
          <w:color w:val="000000" w:themeColor="text1"/>
          <w:sz w:val="24"/>
          <w:szCs w:val="24"/>
        </w:rPr>
        <w:t xml:space="preserve">. </w:t>
      </w:r>
      <w:r w:rsidR="00477BDC" w:rsidRPr="00162E05">
        <w:rPr>
          <w:rFonts w:ascii="Times New Roman" w:hAnsi="Times New Roman" w:cs="Times New Roman"/>
          <w:color w:val="000000" w:themeColor="text1"/>
          <w:sz w:val="24"/>
          <w:szCs w:val="24"/>
        </w:rPr>
        <w:t xml:space="preserve">In contrast, for other developing countries which has high percentage of renewable sources in their fuel mix, the emissions will be lower. For instant, </w:t>
      </w:r>
      <w:r w:rsidR="001E0BD0" w:rsidRPr="00162E05">
        <w:rPr>
          <w:rFonts w:ascii="Times New Roman" w:hAnsi="Times New Roman" w:cs="Times New Roman"/>
          <w:color w:val="000000" w:themeColor="text1"/>
          <w:sz w:val="24"/>
          <w:szCs w:val="24"/>
        </w:rPr>
        <w:t xml:space="preserve">in 2011, </w:t>
      </w:r>
      <w:r w:rsidR="00477BDC" w:rsidRPr="00162E05">
        <w:rPr>
          <w:rFonts w:ascii="Times New Roman" w:hAnsi="Times New Roman" w:cs="Times New Roman"/>
          <w:color w:val="000000" w:themeColor="text1"/>
          <w:sz w:val="24"/>
          <w:szCs w:val="24"/>
        </w:rPr>
        <w:t xml:space="preserve">about 76% of electricity </w:t>
      </w:r>
      <w:r w:rsidR="001E0BD0" w:rsidRPr="00162E05">
        <w:rPr>
          <w:rFonts w:ascii="Times New Roman" w:hAnsi="Times New Roman" w:cs="Times New Roman"/>
          <w:color w:val="000000" w:themeColor="text1"/>
          <w:sz w:val="24"/>
          <w:szCs w:val="24"/>
        </w:rPr>
        <w:t xml:space="preserve">of France </w:t>
      </w:r>
      <w:r w:rsidR="00477BDC" w:rsidRPr="00162E05">
        <w:rPr>
          <w:rFonts w:ascii="Times New Roman" w:hAnsi="Times New Roman" w:cs="Times New Roman"/>
          <w:color w:val="000000" w:themeColor="text1"/>
          <w:sz w:val="24"/>
          <w:szCs w:val="24"/>
        </w:rPr>
        <w:t xml:space="preserve">is from nuclear generation and 12% from hydro. This makes the electricity specific factors of France </w:t>
      </w:r>
      <w:r w:rsidR="001E0BD0" w:rsidRPr="00162E05">
        <w:rPr>
          <w:rFonts w:ascii="Times New Roman" w:hAnsi="Times New Roman" w:cs="Times New Roman"/>
          <w:color w:val="000000" w:themeColor="text1"/>
          <w:sz w:val="24"/>
          <w:szCs w:val="24"/>
        </w:rPr>
        <w:t>(0.070 kg</w:t>
      </w:r>
      <w:r w:rsidR="0047455B">
        <w:rPr>
          <w:rFonts w:ascii="Times New Roman" w:hAnsi="Times New Roman" w:cs="Times New Roman"/>
          <w:color w:val="000000" w:themeColor="text1"/>
          <w:sz w:val="24"/>
          <w:szCs w:val="24"/>
        </w:rPr>
        <w:t xml:space="preserve"> </w:t>
      </w:r>
      <w:r w:rsidR="001E0BD0" w:rsidRPr="00162E05">
        <w:rPr>
          <w:rFonts w:ascii="Times New Roman" w:hAnsi="Times New Roman" w:cs="Times New Roman"/>
          <w:color w:val="000000" w:themeColor="text1"/>
          <w:sz w:val="24"/>
          <w:szCs w:val="24"/>
        </w:rPr>
        <w:t>CO</w:t>
      </w:r>
      <w:r w:rsidR="001E0BD0" w:rsidRPr="00E067EA">
        <w:rPr>
          <w:rFonts w:ascii="Times New Roman" w:hAnsi="Times New Roman" w:cs="Times New Roman"/>
          <w:color w:val="000000" w:themeColor="text1"/>
          <w:sz w:val="24"/>
          <w:szCs w:val="24"/>
          <w:vertAlign w:val="subscript"/>
        </w:rPr>
        <w:t>2</w:t>
      </w:r>
      <w:r w:rsidR="001E0BD0" w:rsidRPr="00162E05">
        <w:rPr>
          <w:rFonts w:ascii="Times New Roman" w:hAnsi="Times New Roman" w:cs="Times New Roman"/>
          <w:color w:val="000000" w:themeColor="text1"/>
          <w:sz w:val="24"/>
          <w:szCs w:val="24"/>
        </w:rPr>
        <w:t xml:space="preserve">/kWh) </w:t>
      </w:r>
      <w:r w:rsidR="00477BDC" w:rsidRPr="00162E05">
        <w:rPr>
          <w:rFonts w:ascii="Times New Roman" w:hAnsi="Times New Roman" w:cs="Times New Roman"/>
          <w:color w:val="000000" w:themeColor="text1"/>
          <w:sz w:val="24"/>
          <w:szCs w:val="24"/>
        </w:rPr>
        <w:t xml:space="preserve">is less than </w:t>
      </w:r>
      <w:r w:rsidR="001E0BD0" w:rsidRPr="00162E05">
        <w:rPr>
          <w:rFonts w:ascii="Times New Roman" w:hAnsi="Times New Roman" w:cs="Times New Roman"/>
          <w:color w:val="000000" w:themeColor="text1"/>
          <w:sz w:val="24"/>
          <w:szCs w:val="24"/>
        </w:rPr>
        <w:t>about</w:t>
      </w:r>
      <w:r w:rsidR="00477BDC" w:rsidRPr="00162E05">
        <w:rPr>
          <w:rFonts w:ascii="Times New Roman" w:hAnsi="Times New Roman" w:cs="Times New Roman"/>
          <w:color w:val="000000" w:themeColor="text1"/>
          <w:sz w:val="24"/>
          <w:szCs w:val="24"/>
        </w:rPr>
        <w:t xml:space="preserve"> 9 times </w:t>
      </w:r>
      <w:r w:rsidR="001E0BD0" w:rsidRPr="00162E05">
        <w:rPr>
          <w:rFonts w:ascii="Times New Roman" w:hAnsi="Times New Roman" w:cs="Times New Roman"/>
          <w:color w:val="000000" w:themeColor="text1"/>
          <w:sz w:val="24"/>
          <w:szCs w:val="24"/>
        </w:rPr>
        <w:t>compared to the electricity specific factors of Bangladesh (0.637 kg</w:t>
      </w:r>
      <w:r w:rsidR="0047455B">
        <w:rPr>
          <w:rFonts w:ascii="Times New Roman" w:hAnsi="Times New Roman" w:cs="Times New Roman"/>
          <w:color w:val="000000" w:themeColor="text1"/>
          <w:sz w:val="24"/>
          <w:szCs w:val="24"/>
        </w:rPr>
        <w:t xml:space="preserve"> </w:t>
      </w:r>
      <w:r w:rsidR="001E0BD0" w:rsidRPr="00162E05">
        <w:rPr>
          <w:rFonts w:ascii="Times New Roman" w:hAnsi="Times New Roman" w:cs="Times New Roman"/>
          <w:color w:val="000000" w:themeColor="text1"/>
          <w:sz w:val="24"/>
          <w:szCs w:val="24"/>
        </w:rPr>
        <w:t>CO</w:t>
      </w:r>
      <w:r w:rsidR="001E0BD0" w:rsidRPr="00E067EA">
        <w:rPr>
          <w:rFonts w:ascii="Times New Roman" w:hAnsi="Times New Roman" w:cs="Times New Roman"/>
          <w:color w:val="000000" w:themeColor="text1"/>
          <w:sz w:val="24"/>
          <w:szCs w:val="24"/>
          <w:vertAlign w:val="subscript"/>
        </w:rPr>
        <w:t>2</w:t>
      </w:r>
      <w:r w:rsidR="001E0BD0" w:rsidRPr="00162E05">
        <w:rPr>
          <w:rFonts w:ascii="Times New Roman" w:hAnsi="Times New Roman" w:cs="Times New Roman"/>
          <w:color w:val="000000" w:themeColor="text1"/>
          <w:sz w:val="24"/>
          <w:szCs w:val="24"/>
        </w:rPr>
        <w:t xml:space="preserve">/kWh) that year (Brander </w:t>
      </w:r>
      <w:r w:rsidR="001E0BD0" w:rsidRPr="00162E05">
        <w:rPr>
          <w:rFonts w:ascii="Times New Roman" w:hAnsi="Times New Roman" w:cs="Times New Roman"/>
          <w:i/>
          <w:color w:val="000000" w:themeColor="text1"/>
          <w:sz w:val="24"/>
          <w:szCs w:val="24"/>
        </w:rPr>
        <w:t>et al</w:t>
      </w:r>
      <w:r w:rsidR="001E0BD0" w:rsidRPr="00162E05">
        <w:rPr>
          <w:rFonts w:ascii="Times New Roman" w:hAnsi="Times New Roman" w:cs="Times New Roman"/>
          <w:color w:val="000000" w:themeColor="text1"/>
          <w:sz w:val="24"/>
          <w:szCs w:val="24"/>
        </w:rPr>
        <w:t xml:space="preserve">., 2011). </w:t>
      </w:r>
      <w:r w:rsidRPr="00162E05">
        <w:rPr>
          <w:rFonts w:ascii="Times New Roman" w:hAnsi="Times New Roman" w:cs="Times New Roman"/>
          <w:color w:val="000000" w:themeColor="text1"/>
          <w:sz w:val="24"/>
          <w:szCs w:val="24"/>
        </w:rPr>
        <w:t xml:space="preserve">This means the amounts of emissions are directly related with the fuel type of electricity produced nationwide thus it is not likely for AUW itself to improve this situation. However, we can encourage initiatives, research, and projects which promote renewable energy and the transformation </w:t>
      </w:r>
      <w:r w:rsidR="00E067EA">
        <w:rPr>
          <w:rFonts w:ascii="Times New Roman" w:hAnsi="Times New Roman" w:cs="Times New Roman"/>
          <w:color w:val="000000" w:themeColor="text1"/>
          <w:sz w:val="24"/>
          <w:szCs w:val="24"/>
        </w:rPr>
        <w:t>to a</w:t>
      </w:r>
      <w:r w:rsidRPr="00162E05">
        <w:rPr>
          <w:rFonts w:ascii="Times New Roman" w:hAnsi="Times New Roman" w:cs="Times New Roman"/>
          <w:color w:val="000000" w:themeColor="text1"/>
          <w:sz w:val="24"/>
          <w:szCs w:val="24"/>
        </w:rPr>
        <w:t xml:space="preserve"> lower emissions intensive electricity system in Bangladesh. </w:t>
      </w:r>
    </w:p>
    <w:p w:rsidR="007A6C8A" w:rsidRPr="00162E05" w:rsidRDefault="007A6C8A" w:rsidP="007A6C8A">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On the other hand, promoting energy saving practices and improving energy efficiency can help reduce emissions. Behavioral changes that reduce energy consumption will reduce the amount of </w:t>
      </w:r>
      <w:r w:rsidR="00E067EA">
        <w:rPr>
          <w:rFonts w:ascii="Times New Roman" w:hAnsi="Times New Roman" w:cs="Times New Roman"/>
          <w:color w:val="000000" w:themeColor="text1"/>
          <w:sz w:val="24"/>
          <w:szCs w:val="24"/>
        </w:rPr>
        <w:t>GHG</w:t>
      </w:r>
      <w:r w:rsidRPr="00162E05">
        <w:rPr>
          <w:rFonts w:ascii="Times New Roman" w:hAnsi="Times New Roman" w:cs="Times New Roman"/>
          <w:color w:val="000000" w:themeColor="text1"/>
          <w:sz w:val="24"/>
          <w:szCs w:val="24"/>
        </w:rPr>
        <w:t xml:space="preserve"> emitted. Especially, raising public awareness can be the first step of an overall approach for consuming electricity more efficient. Examples of these changes include setting computers to go into sleep mode and turning off electrical devices when not in use. Structural changes that can be implemented include improving buildings’ heating or cooling retention, increasing efficiency of lights, computers, ACs and other electrical equipment. </w:t>
      </w:r>
    </w:p>
    <w:p w:rsidR="00F03177" w:rsidRPr="00162E05" w:rsidRDefault="00F03177" w:rsidP="00F03177">
      <w:pPr>
        <w:spacing w:line="312" w:lineRule="auto"/>
        <w:rPr>
          <w:rFonts w:ascii="Times New Roman" w:hAnsi="Times New Roman" w:cs="Times New Roman"/>
          <w:sz w:val="24"/>
          <w:szCs w:val="24"/>
        </w:rPr>
      </w:pPr>
      <w:r w:rsidRPr="00162E05">
        <w:rPr>
          <w:rFonts w:ascii="Times New Roman" w:hAnsi="Times New Roman" w:cs="Times New Roman"/>
          <w:color w:val="000000" w:themeColor="text1"/>
          <w:sz w:val="24"/>
          <w:szCs w:val="24"/>
        </w:rPr>
        <w:t xml:space="preserve">In addition, as a small university in a developing country, AUW do not have co-generation power plant like many large university in the developed world but only use some generator machines for urgent electricity demands. In contrast, </w:t>
      </w:r>
      <w:r w:rsidRPr="00162E05">
        <w:rPr>
          <w:rFonts w:ascii="Times New Roman" w:hAnsi="Times New Roman" w:cs="Times New Roman"/>
          <w:sz w:val="24"/>
          <w:szCs w:val="24"/>
        </w:rPr>
        <w:t xml:space="preserve">several universities in developed countries such as the U.S. use combined heat and power (CHP) systems, also known as cogeneration. The cogeneration </w:t>
      </w:r>
      <w:r w:rsidR="003E5EE3">
        <w:rPr>
          <w:rFonts w:ascii="Times New Roman" w:hAnsi="Times New Roman" w:cs="Times New Roman"/>
          <w:sz w:val="24"/>
          <w:szCs w:val="24"/>
        </w:rPr>
        <w:t xml:space="preserve">is an </w:t>
      </w:r>
      <w:r w:rsidR="003E5EE3" w:rsidRPr="00162E05">
        <w:rPr>
          <w:rFonts w:ascii="Times New Roman" w:hAnsi="Times New Roman" w:cs="Times New Roman"/>
          <w:sz w:val="24"/>
          <w:szCs w:val="24"/>
        </w:rPr>
        <w:t xml:space="preserve">operating system </w:t>
      </w:r>
      <w:r w:rsidR="003E5EE3">
        <w:rPr>
          <w:rFonts w:ascii="Times New Roman" w:hAnsi="Times New Roman" w:cs="Times New Roman"/>
          <w:sz w:val="24"/>
          <w:szCs w:val="24"/>
        </w:rPr>
        <w:t>consisting of</w:t>
      </w:r>
      <w:r w:rsidRPr="00162E05">
        <w:rPr>
          <w:rFonts w:ascii="Times New Roman" w:hAnsi="Times New Roman" w:cs="Times New Roman"/>
          <w:sz w:val="24"/>
          <w:szCs w:val="24"/>
        </w:rPr>
        <w:t xml:space="preserve"> elec</w:t>
      </w:r>
      <w:r w:rsidR="006964CB">
        <w:rPr>
          <w:rFonts w:ascii="Times New Roman" w:hAnsi="Times New Roman" w:cs="Times New Roman"/>
          <w:sz w:val="24"/>
          <w:szCs w:val="24"/>
        </w:rPr>
        <w:t>trical and mech</w:t>
      </w:r>
      <w:r w:rsidR="00944D23">
        <w:rPr>
          <w:rFonts w:ascii="Times New Roman" w:hAnsi="Times New Roman" w:cs="Times New Roman"/>
          <w:sz w:val="24"/>
          <w:szCs w:val="24"/>
        </w:rPr>
        <w:t xml:space="preserve">anical equipment, the system operates and </w:t>
      </w:r>
      <w:r w:rsidRPr="00162E05">
        <w:rPr>
          <w:rFonts w:ascii="Times New Roman" w:hAnsi="Times New Roman" w:cs="Times New Roman"/>
          <w:sz w:val="24"/>
          <w:szCs w:val="24"/>
        </w:rPr>
        <w:t>convert</w:t>
      </w:r>
      <w:r w:rsidR="00944D23">
        <w:rPr>
          <w:rFonts w:ascii="Times New Roman" w:hAnsi="Times New Roman" w:cs="Times New Roman"/>
          <w:sz w:val="24"/>
          <w:szCs w:val="24"/>
        </w:rPr>
        <w:t>s</w:t>
      </w:r>
      <w:r w:rsidRPr="00162E05">
        <w:rPr>
          <w:rFonts w:ascii="Times New Roman" w:hAnsi="Times New Roman" w:cs="Times New Roman"/>
          <w:sz w:val="24"/>
          <w:szCs w:val="24"/>
        </w:rPr>
        <w:t xml:space="preserve"> fuel energy into both electric power (which range in size from 150 kilowatt to 500 megawatt) and useful thermal energy (US EPA, 2008; FEMP, 2004). Carbon emissi</w:t>
      </w:r>
      <w:r w:rsidR="00E067EA">
        <w:rPr>
          <w:rFonts w:ascii="Times New Roman" w:hAnsi="Times New Roman" w:cs="Times New Roman"/>
          <w:sz w:val="24"/>
          <w:szCs w:val="24"/>
        </w:rPr>
        <w:t xml:space="preserve">ons are typically reduced by 30% </w:t>
      </w:r>
      <w:r w:rsidRPr="00162E05">
        <w:rPr>
          <w:rFonts w:ascii="Times New Roman" w:hAnsi="Times New Roman" w:cs="Times New Roman"/>
          <w:sz w:val="24"/>
          <w:szCs w:val="24"/>
        </w:rPr>
        <w:t>when CHP replaces central-station electricity generation (US EPA, n.d.).</w:t>
      </w:r>
    </w:p>
    <w:p w:rsidR="00610799" w:rsidRPr="00162E05" w:rsidRDefault="00FE32C2"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As </w:t>
      </w:r>
      <w:r w:rsidR="00610799" w:rsidRPr="00162E05">
        <w:rPr>
          <w:rFonts w:ascii="Times New Roman" w:hAnsi="Times New Roman" w:cs="Times New Roman"/>
          <w:color w:val="000000" w:themeColor="text1"/>
          <w:sz w:val="24"/>
          <w:szCs w:val="24"/>
        </w:rPr>
        <w:t xml:space="preserve">AUW is located in a tropical region, </w:t>
      </w:r>
      <w:r w:rsidR="00E067EA">
        <w:rPr>
          <w:rFonts w:ascii="Times New Roman" w:hAnsi="Times New Roman" w:cs="Times New Roman"/>
          <w:color w:val="000000" w:themeColor="text1"/>
          <w:sz w:val="24"/>
          <w:szCs w:val="24"/>
        </w:rPr>
        <w:t>the university does not</w:t>
      </w:r>
      <w:r w:rsidR="00610799" w:rsidRPr="00162E05">
        <w:rPr>
          <w:rFonts w:ascii="Times New Roman" w:hAnsi="Times New Roman" w:cs="Times New Roman"/>
          <w:color w:val="000000" w:themeColor="text1"/>
          <w:sz w:val="24"/>
          <w:szCs w:val="24"/>
        </w:rPr>
        <w:t xml:space="preserve"> need to purchase </w:t>
      </w:r>
      <w:r w:rsidR="00E067EA">
        <w:rPr>
          <w:rFonts w:ascii="Times New Roman" w:hAnsi="Times New Roman" w:cs="Times New Roman"/>
          <w:color w:val="000000" w:themeColor="text1"/>
          <w:sz w:val="24"/>
          <w:szCs w:val="24"/>
        </w:rPr>
        <w:t>lots</w:t>
      </w:r>
      <w:r w:rsidR="00610799" w:rsidRPr="00162E05">
        <w:rPr>
          <w:rFonts w:ascii="Times New Roman" w:hAnsi="Times New Roman" w:cs="Times New Roman"/>
          <w:color w:val="000000" w:themeColor="text1"/>
          <w:sz w:val="24"/>
          <w:szCs w:val="24"/>
        </w:rPr>
        <w:t xml:space="preserve"> of </w:t>
      </w:r>
      <w:r w:rsidRPr="00162E05">
        <w:rPr>
          <w:rFonts w:ascii="Times New Roman" w:hAnsi="Times New Roman" w:cs="Times New Roman"/>
          <w:color w:val="000000" w:themeColor="text1"/>
          <w:sz w:val="24"/>
          <w:szCs w:val="24"/>
        </w:rPr>
        <w:t xml:space="preserve">stationary fuel sources </w:t>
      </w:r>
      <w:r w:rsidR="00610799" w:rsidRPr="00162E05">
        <w:rPr>
          <w:rFonts w:ascii="Times New Roman" w:hAnsi="Times New Roman" w:cs="Times New Roman"/>
          <w:color w:val="000000" w:themeColor="text1"/>
          <w:sz w:val="24"/>
          <w:szCs w:val="24"/>
        </w:rPr>
        <w:t>for heating</w:t>
      </w:r>
      <w:r w:rsidR="009C05C4" w:rsidRPr="00162E05">
        <w:rPr>
          <w:rFonts w:ascii="Times New Roman" w:hAnsi="Times New Roman" w:cs="Times New Roman"/>
          <w:color w:val="000000" w:themeColor="text1"/>
          <w:sz w:val="24"/>
          <w:szCs w:val="24"/>
        </w:rPr>
        <w:t>, or have heating plants</w:t>
      </w:r>
      <w:r w:rsidR="00A20228" w:rsidRPr="00162E05">
        <w:rPr>
          <w:rFonts w:ascii="Times New Roman" w:hAnsi="Times New Roman" w:cs="Times New Roman"/>
          <w:color w:val="000000" w:themeColor="text1"/>
          <w:sz w:val="24"/>
          <w:szCs w:val="24"/>
        </w:rPr>
        <w:t>/systems</w:t>
      </w:r>
      <w:r w:rsidR="00610799" w:rsidRPr="00162E05">
        <w:rPr>
          <w:rFonts w:ascii="Times New Roman" w:hAnsi="Times New Roman" w:cs="Times New Roman"/>
          <w:color w:val="000000" w:themeColor="text1"/>
          <w:sz w:val="24"/>
          <w:szCs w:val="24"/>
        </w:rPr>
        <w:t xml:space="preserve"> like in many developed countries in have temperate and cold climate zone. To illustrate, </w:t>
      </w:r>
      <w:r w:rsidR="00477BDC" w:rsidRPr="00162E05">
        <w:rPr>
          <w:rFonts w:ascii="Times New Roman" w:hAnsi="Times New Roman" w:cs="Times New Roman"/>
          <w:color w:val="000000" w:themeColor="text1"/>
          <w:sz w:val="24"/>
          <w:szCs w:val="24"/>
        </w:rPr>
        <w:t xml:space="preserve">on-campus stationary fuels </w:t>
      </w:r>
      <w:r w:rsidR="00610799" w:rsidRPr="00162E05">
        <w:rPr>
          <w:rFonts w:ascii="Times New Roman" w:hAnsi="Times New Roman" w:cs="Times New Roman"/>
          <w:color w:val="000000" w:themeColor="text1"/>
          <w:sz w:val="24"/>
          <w:szCs w:val="24"/>
        </w:rPr>
        <w:t xml:space="preserve">used for heating </w:t>
      </w:r>
      <w:r w:rsidR="00400932" w:rsidRPr="00162E05">
        <w:rPr>
          <w:rFonts w:ascii="Times New Roman" w:hAnsi="Times New Roman" w:cs="Times New Roman"/>
          <w:color w:val="000000" w:themeColor="text1"/>
          <w:sz w:val="24"/>
          <w:szCs w:val="24"/>
        </w:rPr>
        <w:t>of the</w:t>
      </w:r>
      <w:r w:rsidR="00727D33" w:rsidRPr="00162E05">
        <w:rPr>
          <w:rFonts w:ascii="Times New Roman" w:hAnsi="Times New Roman" w:cs="Times New Roman"/>
          <w:color w:val="000000" w:themeColor="text1"/>
          <w:sz w:val="24"/>
          <w:szCs w:val="24"/>
        </w:rPr>
        <w:t xml:space="preserve"> University of Virginia</w:t>
      </w:r>
      <w:r w:rsidR="00400932" w:rsidRPr="00162E05">
        <w:rPr>
          <w:rFonts w:ascii="Times New Roman" w:hAnsi="Times New Roman" w:cs="Times New Roman"/>
          <w:color w:val="000000" w:themeColor="text1"/>
          <w:sz w:val="24"/>
          <w:szCs w:val="24"/>
        </w:rPr>
        <w:t xml:space="preserve"> accounted for 89,917.5 MT</w:t>
      </w:r>
      <w:r w:rsidR="00477BDC" w:rsidRPr="00162E05">
        <w:rPr>
          <w:rFonts w:ascii="Times New Roman" w:hAnsi="Times New Roman" w:cs="Times New Roman"/>
          <w:color w:val="000000" w:themeColor="text1"/>
          <w:sz w:val="24"/>
          <w:szCs w:val="24"/>
        </w:rPr>
        <w:t xml:space="preserve"> CO</w:t>
      </w:r>
      <w:r w:rsidR="00477BDC" w:rsidRPr="00E067EA">
        <w:rPr>
          <w:rFonts w:ascii="Times New Roman" w:hAnsi="Times New Roman" w:cs="Times New Roman"/>
          <w:color w:val="000000" w:themeColor="text1"/>
          <w:sz w:val="24"/>
          <w:szCs w:val="24"/>
          <w:vertAlign w:val="subscript"/>
        </w:rPr>
        <w:t>2</w:t>
      </w:r>
      <w:r w:rsidR="00477BDC" w:rsidRPr="00162E05">
        <w:rPr>
          <w:rFonts w:ascii="Times New Roman" w:hAnsi="Times New Roman" w:cs="Times New Roman"/>
          <w:color w:val="000000" w:themeColor="text1"/>
          <w:sz w:val="24"/>
          <w:szCs w:val="24"/>
        </w:rPr>
        <w:t xml:space="preserve">e, or 28.5% </w:t>
      </w:r>
      <w:r w:rsidR="00400932" w:rsidRPr="00162E05">
        <w:rPr>
          <w:rFonts w:ascii="Times New Roman" w:hAnsi="Times New Roman" w:cs="Times New Roman"/>
          <w:color w:val="000000" w:themeColor="text1"/>
          <w:sz w:val="24"/>
          <w:szCs w:val="24"/>
        </w:rPr>
        <w:t xml:space="preserve">of </w:t>
      </w:r>
      <w:r w:rsidR="00D16D1F" w:rsidRPr="00162E05">
        <w:rPr>
          <w:rFonts w:ascii="Times New Roman" w:hAnsi="Times New Roman" w:cs="Times New Roman"/>
          <w:color w:val="000000" w:themeColor="text1"/>
          <w:sz w:val="24"/>
          <w:szCs w:val="24"/>
        </w:rPr>
        <w:t xml:space="preserve">the </w:t>
      </w:r>
      <w:r w:rsidR="00727D33" w:rsidRPr="00162E05">
        <w:rPr>
          <w:rFonts w:ascii="Times New Roman" w:hAnsi="Times New Roman" w:cs="Times New Roman"/>
          <w:color w:val="000000" w:themeColor="text1"/>
          <w:sz w:val="24"/>
          <w:szCs w:val="24"/>
        </w:rPr>
        <w:t>UVA’s</w:t>
      </w:r>
      <w:r w:rsidR="00727D33" w:rsidRPr="00162E05">
        <w:t xml:space="preserve"> </w:t>
      </w:r>
      <w:r w:rsidR="00400932" w:rsidRPr="00162E05">
        <w:rPr>
          <w:rFonts w:ascii="Times New Roman" w:hAnsi="Times New Roman" w:cs="Times New Roman"/>
          <w:color w:val="000000" w:themeColor="text1"/>
          <w:sz w:val="24"/>
          <w:szCs w:val="24"/>
        </w:rPr>
        <w:t>total net emissions</w:t>
      </w:r>
      <w:r w:rsidR="00727D33" w:rsidRPr="00162E05">
        <w:rPr>
          <w:rFonts w:ascii="Times New Roman" w:hAnsi="Times New Roman" w:cs="Times New Roman"/>
          <w:color w:val="000000" w:themeColor="text1"/>
          <w:sz w:val="24"/>
          <w:szCs w:val="24"/>
        </w:rPr>
        <w:t xml:space="preserve"> (UVA, 2016)</w:t>
      </w:r>
      <w:r w:rsidR="00020E6C" w:rsidRPr="00162E05">
        <w:rPr>
          <w:rFonts w:ascii="Times New Roman" w:hAnsi="Times New Roman" w:cs="Times New Roman"/>
          <w:color w:val="000000" w:themeColor="text1"/>
          <w:sz w:val="24"/>
          <w:szCs w:val="24"/>
        </w:rPr>
        <w:t xml:space="preserve">. </w:t>
      </w:r>
      <w:r w:rsidR="00C95633" w:rsidRPr="00162E05">
        <w:rPr>
          <w:rFonts w:ascii="Times New Roman" w:hAnsi="Times New Roman" w:cs="Times New Roman"/>
          <w:color w:val="000000" w:themeColor="text1"/>
          <w:sz w:val="24"/>
          <w:szCs w:val="24"/>
        </w:rPr>
        <w:t>For St. Lawrence University, campus heating is responsible for 91% (8,729 MTCO</w:t>
      </w:r>
      <w:r w:rsidR="00C95633" w:rsidRPr="00E067EA">
        <w:rPr>
          <w:rFonts w:ascii="Times New Roman" w:hAnsi="Times New Roman" w:cs="Times New Roman"/>
          <w:color w:val="000000" w:themeColor="text1"/>
          <w:sz w:val="24"/>
          <w:szCs w:val="24"/>
          <w:vertAlign w:val="subscript"/>
        </w:rPr>
        <w:t>2</w:t>
      </w:r>
      <w:r w:rsidR="00C95633" w:rsidRPr="00162E05">
        <w:rPr>
          <w:rFonts w:ascii="Times New Roman" w:hAnsi="Times New Roman" w:cs="Times New Roman"/>
          <w:color w:val="000000" w:themeColor="text1"/>
          <w:sz w:val="24"/>
          <w:szCs w:val="24"/>
        </w:rPr>
        <w:t xml:space="preserve">e) of the total of </w:t>
      </w:r>
      <w:r w:rsidR="000E7E90" w:rsidRPr="00162E05">
        <w:rPr>
          <w:rFonts w:ascii="Times New Roman" w:hAnsi="Times New Roman" w:cs="Times New Roman"/>
          <w:color w:val="000000" w:themeColor="text1"/>
          <w:sz w:val="24"/>
          <w:szCs w:val="24"/>
        </w:rPr>
        <w:t>S</w:t>
      </w:r>
      <w:r w:rsidR="00C95633" w:rsidRPr="00162E05">
        <w:rPr>
          <w:rFonts w:ascii="Times New Roman" w:hAnsi="Times New Roman" w:cs="Times New Roman"/>
          <w:color w:val="000000" w:themeColor="text1"/>
          <w:sz w:val="24"/>
          <w:szCs w:val="24"/>
        </w:rPr>
        <w:t>cope 1 emissions</w:t>
      </w:r>
      <w:r w:rsidR="003D1DC9" w:rsidRPr="00162E05">
        <w:rPr>
          <w:rFonts w:ascii="Times New Roman" w:hAnsi="Times New Roman" w:cs="Times New Roman"/>
          <w:color w:val="000000" w:themeColor="text1"/>
          <w:sz w:val="24"/>
          <w:szCs w:val="24"/>
        </w:rPr>
        <w:t xml:space="preserve"> (Bailey &amp; LaPoint, 2016)</w:t>
      </w:r>
      <w:r w:rsidR="00020E6C" w:rsidRPr="00162E05">
        <w:rPr>
          <w:rFonts w:ascii="Times New Roman" w:hAnsi="Times New Roman" w:cs="Times New Roman"/>
          <w:color w:val="000000" w:themeColor="text1"/>
          <w:sz w:val="24"/>
          <w:szCs w:val="24"/>
        </w:rPr>
        <w:t>.</w:t>
      </w:r>
      <w:r w:rsidR="009D76FC" w:rsidRPr="00162E05">
        <w:rPr>
          <w:rFonts w:ascii="Times New Roman" w:hAnsi="Times New Roman" w:cs="Times New Roman"/>
          <w:color w:val="000000" w:themeColor="text1"/>
          <w:sz w:val="24"/>
          <w:szCs w:val="24"/>
        </w:rPr>
        <w:t xml:space="preserve"> </w:t>
      </w:r>
    </w:p>
    <w:p w:rsidR="00152836" w:rsidRPr="00162E05" w:rsidRDefault="00E77849" w:rsidP="00152836">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Air mile is a big source of </w:t>
      </w:r>
      <w:r w:rsidR="00D9293D" w:rsidRPr="00162E05">
        <w:rPr>
          <w:rFonts w:ascii="Times New Roman" w:hAnsi="Times New Roman" w:cs="Times New Roman"/>
          <w:color w:val="000000" w:themeColor="text1"/>
          <w:sz w:val="24"/>
          <w:szCs w:val="24"/>
        </w:rPr>
        <w:t xml:space="preserve">AUW’s </w:t>
      </w:r>
      <w:r w:rsidRPr="00162E05">
        <w:rPr>
          <w:rFonts w:ascii="Times New Roman" w:hAnsi="Times New Roman" w:cs="Times New Roman"/>
          <w:color w:val="000000" w:themeColor="text1"/>
          <w:sz w:val="24"/>
          <w:szCs w:val="24"/>
        </w:rPr>
        <w:t>emission</w:t>
      </w:r>
      <w:r w:rsidR="00D9293D" w:rsidRPr="00162E05">
        <w:rPr>
          <w:rFonts w:ascii="Times New Roman" w:hAnsi="Times New Roman" w:cs="Times New Roman"/>
          <w:color w:val="000000" w:themeColor="text1"/>
          <w:sz w:val="24"/>
          <w:szCs w:val="24"/>
        </w:rPr>
        <w:t>s</w:t>
      </w:r>
      <w:r w:rsidRPr="00162E05">
        <w:rPr>
          <w:rFonts w:ascii="Times New Roman" w:hAnsi="Times New Roman" w:cs="Times New Roman"/>
          <w:color w:val="000000" w:themeColor="text1"/>
          <w:sz w:val="24"/>
          <w:szCs w:val="24"/>
        </w:rPr>
        <w:t xml:space="preserve"> (34% of the total carbon footprint). One part of the reason is that AUW</w:t>
      </w:r>
      <w:r w:rsidR="00152836" w:rsidRPr="00162E05">
        <w:rPr>
          <w:rFonts w:ascii="Times New Roman" w:hAnsi="Times New Roman" w:cs="Times New Roman"/>
          <w:color w:val="000000" w:themeColor="text1"/>
          <w:sz w:val="24"/>
          <w:szCs w:val="24"/>
        </w:rPr>
        <w:t xml:space="preserve"> attracts a </w:t>
      </w:r>
      <w:r w:rsidR="00DE3F4C" w:rsidRPr="00162E05">
        <w:rPr>
          <w:rFonts w:ascii="Times New Roman" w:hAnsi="Times New Roman" w:cs="Times New Roman"/>
          <w:color w:val="000000" w:themeColor="text1"/>
          <w:sz w:val="24"/>
          <w:szCs w:val="24"/>
        </w:rPr>
        <w:t xml:space="preserve">huge population of international </w:t>
      </w:r>
      <w:r w:rsidR="00152836" w:rsidRPr="00162E05">
        <w:rPr>
          <w:rFonts w:ascii="Times New Roman" w:hAnsi="Times New Roman" w:cs="Times New Roman"/>
          <w:color w:val="000000" w:themeColor="text1"/>
          <w:sz w:val="24"/>
          <w:szCs w:val="24"/>
        </w:rPr>
        <w:t>student</w:t>
      </w:r>
      <w:r w:rsidR="00DE3F4C" w:rsidRPr="00162E05">
        <w:rPr>
          <w:rFonts w:ascii="Times New Roman" w:hAnsi="Times New Roman" w:cs="Times New Roman"/>
          <w:color w:val="000000" w:themeColor="text1"/>
          <w:sz w:val="24"/>
          <w:szCs w:val="24"/>
        </w:rPr>
        <w:t>s</w:t>
      </w:r>
      <w:r w:rsidR="00152836" w:rsidRPr="00162E05">
        <w:rPr>
          <w:rFonts w:ascii="Times New Roman" w:hAnsi="Times New Roman" w:cs="Times New Roman"/>
          <w:color w:val="000000" w:themeColor="text1"/>
          <w:sz w:val="24"/>
          <w:szCs w:val="24"/>
        </w:rPr>
        <w:t xml:space="preserve"> </w:t>
      </w:r>
      <w:r w:rsidR="00DE3F4C" w:rsidRPr="00162E05">
        <w:rPr>
          <w:rFonts w:ascii="Times New Roman" w:hAnsi="Times New Roman" w:cs="Times New Roman"/>
          <w:color w:val="000000" w:themeColor="text1"/>
          <w:sz w:val="24"/>
          <w:szCs w:val="24"/>
        </w:rPr>
        <w:t xml:space="preserve">(47% of total student population) </w:t>
      </w:r>
      <w:r w:rsidR="00152836" w:rsidRPr="00162E05">
        <w:rPr>
          <w:rFonts w:ascii="Times New Roman" w:hAnsi="Times New Roman" w:cs="Times New Roman"/>
          <w:color w:val="000000" w:themeColor="text1"/>
          <w:sz w:val="24"/>
          <w:szCs w:val="24"/>
        </w:rPr>
        <w:t xml:space="preserve">from different areas across Asia. International students’ air travel </w:t>
      </w:r>
      <w:r w:rsidR="00DE3F4C" w:rsidRPr="00162E05">
        <w:rPr>
          <w:rFonts w:ascii="Times New Roman" w:hAnsi="Times New Roman" w:cs="Times New Roman"/>
          <w:color w:val="000000" w:themeColor="text1"/>
          <w:sz w:val="24"/>
          <w:szCs w:val="24"/>
        </w:rPr>
        <w:t xml:space="preserve">to/from home </w:t>
      </w:r>
      <w:r w:rsidR="00152836" w:rsidRPr="00162E05">
        <w:rPr>
          <w:rFonts w:ascii="Times New Roman" w:hAnsi="Times New Roman" w:cs="Times New Roman"/>
          <w:color w:val="000000" w:themeColor="text1"/>
          <w:sz w:val="24"/>
          <w:szCs w:val="24"/>
        </w:rPr>
        <w:t xml:space="preserve">comprises </w:t>
      </w:r>
      <w:r w:rsidR="00D85909" w:rsidRPr="00162E05">
        <w:rPr>
          <w:rFonts w:ascii="Times New Roman" w:hAnsi="Times New Roman" w:cs="Times New Roman"/>
          <w:color w:val="000000" w:themeColor="text1"/>
          <w:sz w:val="24"/>
          <w:szCs w:val="24"/>
        </w:rPr>
        <w:t>contributes a big portion</w:t>
      </w:r>
      <w:r w:rsidR="00152836" w:rsidRPr="00162E05">
        <w:rPr>
          <w:rFonts w:ascii="Times New Roman" w:hAnsi="Times New Roman" w:cs="Times New Roman"/>
          <w:color w:val="000000" w:themeColor="text1"/>
          <w:sz w:val="24"/>
          <w:szCs w:val="24"/>
        </w:rPr>
        <w:t xml:space="preserve"> </w:t>
      </w:r>
      <w:r w:rsidR="00D9293D" w:rsidRPr="00162E05">
        <w:rPr>
          <w:rFonts w:ascii="Times New Roman" w:hAnsi="Times New Roman" w:cs="Times New Roman"/>
          <w:color w:val="000000" w:themeColor="text1"/>
          <w:sz w:val="24"/>
          <w:szCs w:val="24"/>
        </w:rPr>
        <w:t>(312.4 MT CO</w:t>
      </w:r>
      <w:r w:rsidR="00D9293D" w:rsidRPr="00E067EA">
        <w:rPr>
          <w:rFonts w:ascii="Times New Roman" w:hAnsi="Times New Roman" w:cs="Times New Roman"/>
          <w:color w:val="000000" w:themeColor="text1"/>
          <w:sz w:val="24"/>
          <w:szCs w:val="24"/>
          <w:vertAlign w:val="subscript"/>
        </w:rPr>
        <w:t>2</w:t>
      </w:r>
      <w:r w:rsidR="00D9293D" w:rsidRPr="00162E05">
        <w:rPr>
          <w:rFonts w:ascii="Times New Roman" w:hAnsi="Times New Roman" w:cs="Times New Roman"/>
          <w:color w:val="000000" w:themeColor="text1"/>
          <w:sz w:val="24"/>
          <w:szCs w:val="24"/>
        </w:rPr>
        <w:t>e</w:t>
      </w:r>
      <w:r w:rsidR="00AD523D" w:rsidRPr="00162E05">
        <w:rPr>
          <w:rFonts w:ascii="Times New Roman" w:hAnsi="Times New Roman" w:cs="Times New Roman"/>
          <w:color w:val="000000" w:themeColor="text1"/>
          <w:sz w:val="24"/>
          <w:szCs w:val="24"/>
        </w:rPr>
        <w:t>, 21% of the total carbon emissions</w:t>
      </w:r>
      <w:r w:rsidR="00D9293D" w:rsidRPr="00162E05">
        <w:rPr>
          <w:rFonts w:ascii="Times New Roman" w:hAnsi="Times New Roman" w:cs="Times New Roman"/>
          <w:color w:val="000000" w:themeColor="text1"/>
          <w:sz w:val="24"/>
          <w:szCs w:val="24"/>
        </w:rPr>
        <w:t>)</w:t>
      </w:r>
      <w:r w:rsidR="00DE3F4C" w:rsidRPr="00162E05">
        <w:rPr>
          <w:rFonts w:ascii="Times New Roman" w:hAnsi="Times New Roman" w:cs="Times New Roman"/>
          <w:color w:val="000000" w:themeColor="text1"/>
          <w:sz w:val="24"/>
          <w:szCs w:val="24"/>
        </w:rPr>
        <w:t xml:space="preserve">. </w:t>
      </w:r>
      <w:r w:rsidR="002B6C49" w:rsidRPr="00162E05">
        <w:rPr>
          <w:rFonts w:ascii="Times New Roman" w:hAnsi="Times New Roman" w:cs="Times New Roman"/>
          <w:color w:val="000000" w:themeColor="text1"/>
          <w:sz w:val="24"/>
          <w:szCs w:val="24"/>
        </w:rPr>
        <w:t xml:space="preserve">Furthermore, </w:t>
      </w:r>
      <w:r w:rsidR="00152836" w:rsidRPr="00162E05">
        <w:rPr>
          <w:rFonts w:ascii="Times New Roman" w:hAnsi="Times New Roman" w:cs="Times New Roman"/>
          <w:color w:val="000000" w:themeColor="text1"/>
          <w:sz w:val="24"/>
          <w:szCs w:val="24"/>
        </w:rPr>
        <w:t>AUW also finance a lot of fights for working purpose of faculty and staff, inviting guests and speakers to university-related events and program</w:t>
      </w:r>
      <w:r w:rsidR="00E067EA">
        <w:rPr>
          <w:rFonts w:ascii="Times New Roman" w:hAnsi="Times New Roman" w:cs="Times New Roman"/>
          <w:color w:val="000000" w:themeColor="text1"/>
          <w:sz w:val="24"/>
          <w:szCs w:val="24"/>
        </w:rPr>
        <w:t>s</w:t>
      </w:r>
      <w:r w:rsidR="00152836" w:rsidRPr="00162E05">
        <w:rPr>
          <w:rFonts w:ascii="Times New Roman" w:hAnsi="Times New Roman" w:cs="Times New Roman"/>
          <w:color w:val="000000" w:themeColor="text1"/>
          <w:sz w:val="24"/>
          <w:szCs w:val="24"/>
        </w:rPr>
        <w:t xml:space="preserve">, and a small part is flights of students for studying purpose, internships and </w:t>
      </w:r>
      <w:r w:rsidR="00E067EA">
        <w:rPr>
          <w:rFonts w:ascii="Times New Roman" w:hAnsi="Times New Roman" w:cs="Times New Roman"/>
          <w:color w:val="000000" w:themeColor="text1"/>
          <w:sz w:val="24"/>
          <w:szCs w:val="24"/>
        </w:rPr>
        <w:t>different</w:t>
      </w:r>
      <w:r w:rsidR="00152836" w:rsidRPr="00162E05">
        <w:rPr>
          <w:rFonts w:ascii="Times New Roman" w:hAnsi="Times New Roman" w:cs="Times New Roman"/>
          <w:color w:val="000000" w:themeColor="text1"/>
          <w:sz w:val="24"/>
          <w:szCs w:val="24"/>
        </w:rPr>
        <w:t xml:space="preserve"> k</w:t>
      </w:r>
      <w:r w:rsidR="00DE3F4C" w:rsidRPr="00162E05">
        <w:rPr>
          <w:rFonts w:ascii="Times New Roman" w:hAnsi="Times New Roman" w:cs="Times New Roman"/>
          <w:color w:val="000000" w:themeColor="text1"/>
          <w:sz w:val="24"/>
          <w:szCs w:val="24"/>
        </w:rPr>
        <w:t xml:space="preserve">inds of international programs. </w:t>
      </w:r>
      <w:r w:rsidR="00D85909" w:rsidRPr="00162E05">
        <w:rPr>
          <w:rFonts w:ascii="Times New Roman" w:hAnsi="Times New Roman" w:cs="Times New Roman"/>
          <w:color w:val="000000" w:themeColor="text1"/>
          <w:sz w:val="24"/>
          <w:szCs w:val="24"/>
        </w:rPr>
        <w:t>Direct financed air travel contributes 195.6 MT CO</w:t>
      </w:r>
      <w:r w:rsidR="00D85909" w:rsidRPr="00E067EA">
        <w:rPr>
          <w:rFonts w:ascii="Times New Roman" w:hAnsi="Times New Roman" w:cs="Times New Roman"/>
          <w:color w:val="000000" w:themeColor="text1"/>
          <w:sz w:val="24"/>
          <w:szCs w:val="24"/>
          <w:vertAlign w:val="subscript"/>
        </w:rPr>
        <w:t>2</w:t>
      </w:r>
      <w:r w:rsidR="00D85909" w:rsidRPr="00162E05">
        <w:rPr>
          <w:rFonts w:ascii="Times New Roman" w:hAnsi="Times New Roman" w:cs="Times New Roman"/>
          <w:color w:val="000000" w:themeColor="text1"/>
          <w:sz w:val="24"/>
          <w:szCs w:val="24"/>
        </w:rPr>
        <w:t xml:space="preserve">e, represent 13% of the total footprint. </w:t>
      </w:r>
      <w:r w:rsidR="00DE3F4C" w:rsidRPr="00162E05">
        <w:rPr>
          <w:rFonts w:ascii="Times New Roman" w:hAnsi="Times New Roman" w:cs="Times New Roman"/>
          <w:color w:val="000000" w:themeColor="text1"/>
          <w:sz w:val="24"/>
          <w:szCs w:val="24"/>
        </w:rPr>
        <w:t>However, it will be</w:t>
      </w:r>
      <w:r w:rsidR="00152836" w:rsidRPr="00162E05">
        <w:rPr>
          <w:rFonts w:ascii="Times New Roman" w:hAnsi="Times New Roman" w:cs="Times New Roman"/>
          <w:color w:val="000000" w:themeColor="text1"/>
          <w:sz w:val="24"/>
          <w:szCs w:val="24"/>
        </w:rPr>
        <w:t xml:space="preserve"> unreasonable to ask people not to travel to by planes for long distance, one way we can reduce this emission is </w:t>
      </w:r>
      <w:r w:rsidR="00E067EA">
        <w:rPr>
          <w:rFonts w:ascii="Times New Roman" w:hAnsi="Times New Roman" w:cs="Times New Roman"/>
          <w:color w:val="000000" w:themeColor="text1"/>
          <w:sz w:val="24"/>
          <w:szCs w:val="24"/>
        </w:rPr>
        <w:t>to</w:t>
      </w:r>
      <w:r w:rsidR="00152836" w:rsidRPr="00162E05">
        <w:rPr>
          <w:rFonts w:ascii="Times New Roman" w:hAnsi="Times New Roman" w:cs="Times New Roman"/>
          <w:color w:val="000000" w:themeColor="text1"/>
          <w:sz w:val="24"/>
          <w:szCs w:val="24"/>
        </w:rPr>
        <w:t xml:space="preserve"> encourage </w:t>
      </w:r>
      <w:r w:rsidR="00E067EA">
        <w:rPr>
          <w:rFonts w:ascii="Times New Roman" w:hAnsi="Times New Roman" w:cs="Times New Roman"/>
          <w:color w:val="000000" w:themeColor="text1"/>
          <w:sz w:val="24"/>
          <w:szCs w:val="24"/>
        </w:rPr>
        <w:t>the reduction</w:t>
      </w:r>
      <w:r w:rsidR="00152836" w:rsidRPr="00162E05">
        <w:rPr>
          <w:rFonts w:ascii="Times New Roman" w:hAnsi="Times New Roman" w:cs="Times New Roman"/>
          <w:color w:val="000000" w:themeColor="text1"/>
          <w:sz w:val="24"/>
          <w:szCs w:val="24"/>
        </w:rPr>
        <w:t xml:space="preserve"> travelling if the task can be done through other means of communication such as video conferencing.</w:t>
      </w:r>
      <w:r w:rsidR="00A82902" w:rsidRPr="00162E05">
        <w:rPr>
          <w:rFonts w:ascii="Times New Roman" w:hAnsi="Times New Roman" w:cs="Times New Roman"/>
          <w:color w:val="000000" w:themeColor="text1"/>
          <w:sz w:val="24"/>
          <w:szCs w:val="24"/>
        </w:rPr>
        <w:t xml:space="preserve"> For other universities, air miles also account for a considerable part of the total carbon footprint</w:t>
      </w:r>
      <w:r w:rsidR="00135039" w:rsidRPr="00162E05">
        <w:rPr>
          <w:rFonts w:ascii="Times New Roman" w:hAnsi="Times New Roman" w:cs="Times New Roman"/>
          <w:color w:val="000000" w:themeColor="text1"/>
          <w:sz w:val="24"/>
          <w:szCs w:val="24"/>
        </w:rPr>
        <w:t xml:space="preserve"> for the same reasons like AUW’s</w:t>
      </w:r>
      <w:r w:rsidR="00A82902" w:rsidRPr="00162E05">
        <w:rPr>
          <w:rFonts w:ascii="Times New Roman" w:hAnsi="Times New Roman" w:cs="Times New Roman"/>
          <w:color w:val="000000" w:themeColor="text1"/>
          <w:sz w:val="24"/>
          <w:szCs w:val="24"/>
        </w:rPr>
        <w:t xml:space="preserve">, </w:t>
      </w:r>
      <w:r w:rsidR="0008350A" w:rsidRPr="00162E05">
        <w:rPr>
          <w:rFonts w:ascii="Times New Roman" w:hAnsi="Times New Roman" w:cs="Times New Roman"/>
          <w:color w:val="000000" w:themeColor="text1"/>
          <w:sz w:val="24"/>
          <w:szCs w:val="24"/>
        </w:rPr>
        <w:t>depending on the</w:t>
      </w:r>
      <w:r w:rsidR="00135039" w:rsidRPr="00162E05">
        <w:rPr>
          <w:rFonts w:ascii="Times New Roman" w:hAnsi="Times New Roman" w:cs="Times New Roman"/>
          <w:color w:val="000000" w:themeColor="text1"/>
          <w:sz w:val="24"/>
          <w:szCs w:val="24"/>
        </w:rPr>
        <w:t xml:space="preserve"> number of </w:t>
      </w:r>
      <w:r w:rsidR="005C56C1" w:rsidRPr="00162E05">
        <w:rPr>
          <w:rFonts w:ascii="Times New Roman" w:hAnsi="Times New Roman" w:cs="Times New Roman"/>
          <w:color w:val="000000" w:themeColor="text1"/>
          <w:sz w:val="24"/>
          <w:szCs w:val="24"/>
        </w:rPr>
        <w:t xml:space="preserve">international students and </w:t>
      </w:r>
      <w:r w:rsidR="0008350A" w:rsidRPr="00162E05">
        <w:rPr>
          <w:rFonts w:ascii="Times New Roman" w:hAnsi="Times New Roman" w:cs="Times New Roman"/>
          <w:color w:val="000000" w:themeColor="text1"/>
          <w:sz w:val="24"/>
          <w:szCs w:val="24"/>
        </w:rPr>
        <w:t xml:space="preserve">faculty, and the need for air travel for the operation of the university. </w:t>
      </w:r>
      <w:r w:rsidR="00D9293D" w:rsidRPr="00162E05">
        <w:rPr>
          <w:rFonts w:ascii="Times New Roman" w:hAnsi="Times New Roman" w:cs="Times New Roman"/>
          <w:color w:val="000000" w:themeColor="text1"/>
          <w:sz w:val="24"/>
          <w:szCs w:val="24"/>
        </w:rPr>
        <w:t>For instant, emissions from total air travel (official and student air travel)</w:t>
      </w:r>
      <w:r w:rsidR="002B4348" w:rsidRPr="00162E05">
        <w:rPr>
          <w:rFonts w:ascii="Times New Roman" w:hAnsi="Times New Roman" w:cs="Times New Roman"/>
          <w:color w:val="000000" w:themeColor="text1"/>
          <w:sz w:val="24"/>
          <w:szCs w:val="24"/>
        </w:rPr>
        <w:t xml:space="preserve"> of Carnegie Mellon University in </w:t>
      </w:r>
      <w:r w:rsidR="00EA3A55" w:rsidRPr="00162E05">
        <w:rPr>
          <w:rFonts w:ascii="Times New Roman" w:hAnsi="Times New Roman" w:cs="Times New Roman"/>
          <w:color w:val="000000" w:themeColor="text1"/>
          <w:sz w:val="24"/>
          <w:szCs w:val="24"/>
        </w:rPr>
        <w:t>2007</w:t>
      </w:r>
      <w:r w:rsidR="00D9293D" w:rsidRPr="00162E05">
        <w:rPr>
          <w:rFonts w:ascii="Times New Roman" w:hAnsi="Times New Roman" w:cs="Times New Roman"/>
          <w:color w:val="000000" w:themeColor="text1"/>
          <w:sz w:val="24"/>
          <w:szCs w:val="24"/>
        </w:rPr>
        <w:t xml:space="preserve"> were 65,256 MTCDE, which represented 39.9 percent of total emissions. </w:t>
      </w:r>
      <w:r w:rsidR="00D85909" w:rsidRPr="00162E05">
        <w:rPr>
          <w:rFonts w:ascii="Times New Roman" w:hAnsi="Times New Roman" w:cs="Times New Roman"/>
          <w:color w:val="000000" w:themeColor="text1"/>
          <w:sz w:val="24"/>
          <w:szCs w:val="24"/>
        </w:rPr>
        <w:t>Of this,</w:t>
      </w:r>
      <w:r w:rsidR="002B4348" w:rsidRPr="00162E05">
        <w:rPr>
          <w:rFonts w:ascii="Times New Roman" w:hAnsi="Times New Roman" w:cs="Times New Roman"/>
          <w:color w:val="000000" w:themeColor="text1"/>
          <w:sz w:val="24"/>
          <w:szCs w:val="24"/>
        </w:rPr>
        <w:t xml:space="preserve"> 46.4%</w:t>
      </w:r>
      <w:r w:rsidR="00D9293D" w:rsidRPr="00162E05">
        <w:rPr>
          <w:rFonts w:ascii="Times New Roman" w:hAnsi="Times New Roman" w:cs="Times New Roman"/>
          <w:color w:val="000000" w:themeColor="text1"/>
          <w:sz w:val="24"/>
          <w:szCs w:val="24"/>
        </w:rPr>
        <w:t xml:space="preserve"> of air travel was due</w:t>
      </w:r>
      <w:r w:rsidR="002B4348" w:rsidRPr="00162E05">
        <w:rPr>
          <w:rFonts w:ascii="Times New Roman" w:hAnsi="Times New Roman" w:cs="Times New Roman"/>
          <w:color w:val="000000" w:themeColor="text1"/>
          <w:sz w:val="24"/>
          <w:szCs w:val="24"/>
        </w:rPr>
        <w:t xml:space="preserve"> to student air travel and 53.6% </w:t>
      </w:r>
      <w:r w:rsidR="00D9293D" w:rsidRPr="00162E05">
        <w:rPr>
          <w:rFonts w:ascii="Times New Roman" w:hAnsi="Times New Roman" w:cs="Times New Roman"/>
          <w:color w:val="000000" w:themeColor="text1"/>
          <w:sz w:val="24"/>
          <w:szCs w:val="24"/>
        </w:rPr>
        <w:t>of air travel was due to official air travel</w:t>
      </w:r>
      <w:r w:rsidR="00EA3A55" w:rsidRPr="00162E05">
        <w:rPr>
          <w:rFonts w:ascii="Times New Roman" w:hAnsi="Times New Roman" w:cs="Times New Roman"/>
          <w:color w:val="000000" w:themeColor="text1"/>
          <w:sz w:val="24"/>
          <w:szCs w:val="24"/>
        </w:rPr>
        <w:t xml:space="preserve"> (CMU, 2008)</w:t>
      </w:r>
      <w:r w:rsidR="00D9293D" w:rsidRPr="00162E05">
        <w:rPr>
          <w:rFonts w:ascii="Times New Roman" w:hAnsi="Times New Roman" w:cs="Times New Roman"/>
          <w:color w:val="000000" w:themeColor="text1"/>
          <w:sz w:val="24"/>
          <w:szCs w:val="24"/>
        </w:rPr>
        <w:t>.</w:t>
      </w:r>
    </w:p>
    <w:p w:rsidR="00034529" w:rsidRPr="00162E05" w:rsidRDefault="00034529" w:rsidP="00034529">
      <w:pPr>
        <w:spacing w:line="312" w:lineRule="auto"/>
        <w:rPr>
          <w:rFonts w:ascii="Times New Roman" w:hAnsi="Times New Roman" w:cs="Times New Roman"/>
          <w:b/>
          <w:color w:val="000000" w:themeColor="text1"/>
          <w:sz w:val="24"/>
          <w:szCs w:val="24"/>
        </w:rPr>
      </w:pPr>
      <w:r w:rsidRPr="00162E05">
        <w:rPr>
          <w:rFonts w:ascii="Times New Roman" w:hAnsi="Times New Roman" w:cs="Times New Roman"/>
          <w:color w:val="000000" w:themeColor="text1"/>
          <w:sz w:val="24"/>
          <w:szCs w:val="24"/>
        </w:rPr>
        <w:t>Besides, it is noted that commuting contributes a considerable amount of emissions in other universities in developed world. For instant, although having residence dorms on campus, the commuter population of St. Edward University accounted for 62.8% of the total population. Of that, 60% of student commuter, and 64% of staff/faculty commuters drive alone in personal vehicles. The average distance commuted when using automobiles are more than 10 miles for both students and faculty/staff. This is one of the reason why emissions from commuting contributed 15.5% (2887.9 MT CO</w:t>
      </w:r>
      <w:r w:rsidRPr="00BA5FC1">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e) of the total emission of the university in that year (Bailey &amp; LaPoint, 2016). Similarly, in the University of Cape Town, 44% of the commuters use private cars and the average distance commute by car is 7.5 miles. This made commuting contribute 11.3% (9 634.20 MT CO</w:t>
      </w:r>
      <w:r w:rsidRPr="00BA5FC1">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e) to the total carbon footprint (Rippon</w:t>
      </w:r>
      <w:r w:rsidR="00A82902" w:rsidRPr="00162E05">
        <w:rPr>
          <w:rFonts w:ascii="Times New Roman" w:hAnsi="Times New Roman" w:cs="Times New Roman"/>
          <w:color w:val="000000" w:themeColor="text1"/>
          <w:sz w:val="24"/>
          <w:szCs w:val="24"/>
        </w:rPr>
        <w:t>, 201</w:t>
      </w:r>
      <w:r w:rsidRPr="00162E05">
        <w:rPr>
          <w:rFonts w:ascii="Times New Roman" w:hAnsi="Times New Roman" w:cs="Times New Roman"/>
          <w:color w:val="000000" w:themeColor="text1"/>
          <w:sz w:val="24"/>
          <w:szCs w:val="24"/>
        </w:rPr>
        <w:t xml:space="preserve">4). In contrasts, for AUW, only a small part of faculty, staff and students (mostly day-scholars) population are from Chittagong locality and have the need to commute from and to AUW’s campus in a daily basis. The rest of the students and faculty </w:t>
      </w:r>
      <w:r w:rsidR="00BB7471" w:rsidRPr="00162E05">
        <w:rPr>
          <w:rFonts w:ascii="Times New Roman" w:hAnsi="Times New Roman" w:cs="Times New Roman"/>
          <w:color w:val="000000" w:themeColor="text1"/>
          <w:sz w:val="24"/>
          <w:szCs w:val="24"/>
        </w:rPr>
        <w:t>(75.7%)</w:t>
      </w:r>
      <w:r w:rsidR="008B6115" w:rsidRPr="00162E05">
        <w:rPr>
          <w:rFonts w:ascii="Times New Roman" w:hAnsi="Times New Roman" w:cs="Times New Roman"/>
          <w:color w:val="000000" w:themeColor="text1"/>
          <w:sz w:val="24"/>
          <w:szCs w:val="24"/>
        </w:rPr>
        <w:t xml:space="preserve"> </w:t>
      </w:r>
      <w:r w:rsidRPr="00162E05">
        <w:rPr>
          <w:rFonts w:ascii="Times New Roman" w:hAnsi="Times New Roman" w:cs="Times New Roman"/>
          <w:color w:val="000000" w:themeColor="text1"/>
          <w:sz w:val="24"/>
          <w:szCs w:val="24"/>
        </w:rPr>
        <w:t xml:space="preserve">live in the campus’ residence dorms. As a result, emissions from commuting contributed only a small percentage to the total carbon footprint because non-carbon modes of transportation such as rickshaw and walking, and low carbon modes such as CNG taxi and bus are used more often by most of the commuters rather than cars. In addition, the university fleet also helped reduce a part of faculty and staff commuting since it helps </w:t>
      </w:r>
      <w:r w:rsidRPr="00162E05">
        <w:rPr>
          <w:rFonts w:ascii="Times New Roman" w:hAnsi="Times New Roman" w:cs="Times New Roman"/>
          <w:color w:val="000000" w:themeColor="text1"/>
          <w:sz w:val="24"/>
          <w:szCs w:val="24"/>
          <w:shd w:val="clear" w:color="auto" w:fill="FFFFFF"/>
        </w:rPr>
        <w:t>transport faculty and fellows to and from campus to the rented residential flats</w:t>
      </w:r>
      <w:r w:rsidRPr="00162E05">
        <w:rPr>
          <w:rFonts w:ascii="Times New Roman" w:hAnsi="Times New Roman" w:cs="Times New Roman"/>
          <w:color w:val="000000" w:themeColor="text1"/>
          <w:sz w:val="24"/>
          <w:szCs w:val="24"/>
        </w:rPr>
        <w:t>. Besides, the trip distance</w:t>
      </w:r>
      <w:r w:rsidR="00BA5FC1">
        <w:rPr>
          <w:rFonts w:ascii="Times New Roman" w:hAnsi="Times New Roman" w:cs="Times New Roman"/>
          <w:color w:val="000000" w:themeColor="text1"/>
          <w:sz w:val="24"/>
          <w:szCs w:val="24"/>
        </w:rPr>
        <w:t>s</w:t>
      </w:r>
      <w:r w:rsidRPr="00162E05">
        <w:rPr>
          <w:rFonts w:ascii="Times New Roman" w:hAnsi="Times New Roman" w:cs="Times New Roman"/>
          <w:color w:val="000000" w:themeColor="text1"/>
          <w:sz w:val="24"/>
          <w:szCs w:val="24"/>
        </w:rPr>
        <w:t xml:space="preserve"> of AUW’s commuters </w:t>
      </w:r>
      <w:r w:rsidR="00BA5FC1">
        <w:rPr>
          <w:rFonts w:ascii="Times New Roman" w:hAnsi="Times New Roman" w:cs="Times New Roman"/>
          <w:color w:val="000000" w:themeColor="text1"/>
          <w:sz w:val="24"/>
          <w:szCs w:val="24"/>
        </w:rPr>
        <w:t>are</w:t>
      </w:r>
      <w:r w:rsidRPr="00162E05">
        <w:rPr>
          <w:rFonts w:ascii="Times New Roman" w:hAnsi="Times New Roman" w:cs="Times New Roman"/>
          <w:color w:val="000000" w:themeColor="text1"/>
          <w:sz w:val="24"/>
          <w:szCs w:val="24"/>
        </w:rPr>
        <w:t xml:space="preserve"> also shorter compared to the commuters in other universities which have reported their </w:t>
      </w:r>
      <w:proofErr w:type="gramStart"/>
      <w:r w:rsidRPr="00162E05">
        <w:rPr>
          <w:rFonts w:ascii="Times New Roman" w:hAnsi="Times New Roman" w:cs="Times New Roman"/>
          <w:color w:val="000000" w:themeColor="text1"/>
          <w:sz w:val="24"/>
          <w:szCs w:val="24"/>
        </w:rPr>
        <w:t>emissions.</w:t>
      </w:r>
      <w:proofErr w:type="gramEnd"/>
      <w:r w:rsidRPr="00162E05">
        <w:rPr>
          <w:rFonts w:ascii="Times New Roman" w:hAnsi="Times New Roman" w:cs="Times New Roman"/>
          <w:color w:val="000000" w:themeColor="text1"/>
          <w:sz w:val="24"/>
          <w:szCs w:val="24"/>
        </w:rPr>
        <w:t xml:space="preserve"> The average trip distance by car and CNG taxi of AUW’s student commuters is estimated to be approximately 1.55 miles, and 3.76 miles for that of AUW’s faculty/staff commuters. It was noted that some students and staff commute by car though the distance from their home to AUW is less than 2 km (1.2 miles). Although emissions from commuting does not contribute a large part to the total carbon footprint, it is still recommended to encourage commuters use non-carbon means of transportation such as rickshaw, bicycle or walking to commute for short distances.</w:t>
      </w:r>
    </w:p>
    <w:p w:rsidR="00612DF9" w:rsidRPr="00162E05" w:rsidRDefault="00D849EE" w:rsidP="002F1A2D">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O</w:t>
      </w:r>
      <w:r w:rsidR="00612DF9" w:rsidRPr="00162E05">
        <w:rPr>
          <w:rFonts w:ascii="Times New Roman" w:hAnsi="Times New Roman" w:cs="Times New Roman"/>
          <w:color w:val="000000" w:themeColor="text1"/>
          <w:sz w:val="24"/>
          <w:szCs w:val="24"/>
        </w:rPr>
        <w:t xml:space="preserve">ffsets </w:t>
      </w:r>
      <w:r w:rsidRPr="00162E05">
        <w:rPr>
          <w:rFonts w:ascii="Times New Roman" w:hAnsi="Times New Roman" w:cs="Times New Roman"/>
          <w:color w:val="000000" w:themeColor="text1"/>
          <w:sz w:val="24"/>
          <w:szCs w:val="24"/>
        </w:rPr>
        <w:t>is</w:t>
      </w:r>
      <w:r w:rsidR="00612DF9" w:rsidRPr="00162E05">
        <w:rPr>
          <w:rFonts w:ascii="Times New Roman" w:hAnsi="Times New Roman" w:cs="Times New Roman"/>
          <w:color w:val="000000" w:themeColor="text1"/>
          <w:sz w:val="24"/>
          <w:szCs w:val="24"/>
        </w:rPr>
        <w:t xml:space="preserve"> important for organizations which want to reduce their carbon footprint</w:t>
      </w:r>
      <w:r w:rsidRPr="00162E05">
        <w:rPr>
          <w:rFonts w:ascii="Times New Roman" w:hAnsi="Times New Roman" w:cs="Times New Roman"/>
          <w:color w:val="000000" w:themeColor="text1"/>
          <w:sz w:val="24"/>
          <w:szCs w:val="24"/>
        </w:rPr>
        <w:t xml:space="preserve">. </w:t>
      </w:r>
      <w:r w:rsidR="007E5572" w:rsidRPr="00162E05">
        <w:rPr>
          <w:rFonts w:ascii="Times New Roman" w:hAnsi="Times New Roman" w:cs="Times New Roman"/>
          <w:color w:val="000000" w:themeColor="text1"/>
          <w:sz w:val="24"/>
          <w:szCs w:val="24"/>
        </w:rPr>
        <w:t xml:space="preserve">These include emissions‐reducing sources and activities such as on-campus composting, forest preservation, purchasing renewable energy credits (RECs), and off-campus carbon reduction projects. </w:t>
      </w:r>
      <w:r w:rsidR="005C011B" w:rsidRPr="00162E05">
        <w:rPr>
          <w:rFonts w:ascii="Times New Roman" w:hAnsi="Times New Roman" w:cs="Times New Roman"/>
          <w:color w:val="000000" w:themeColor="text1"/>
          <w:sz w:val="24"/>
          <w:szCs w:val="24"/>
        </w:rPr>
        <w:t>For AUW,</w:t>
      </w:r>
      <w:r w:rsidR="00612DF9" w:rsidRPr="00162E05">
        <w:rPr>
          <w:rFonts w:ascii="Times New Roman" w:hAnsi="Times New Roman" w:cs="Times New Roman"/>
          <w:color w:val="000000" w:themeColor="text1"/>
          <w:sz w:val="24"/>
          <w:szCs w:val="24"/>
        </w:rPr>
        <w:t xml:space="preserve"> net reduction </w:t>
      </w:r>
      <w:r w:rsidR="005C011B" w:rsidRPr="00162E05">
        <w:rPr>
          <w:rFonts w:ascii="Times New Roman" w:hAnsi="Times New Roman" w:cs="Times New Roman"/>
          <w:color w:val="000000" w:themeColor="text1"/>
          <w:sz w:val="24"/>
          <w:szCs w:val="24"/>
        </w:rPr>
        <w:t>resulted from the forest</w:t>
      </w:r>
      <w:r w:rsidR="00BA5FC1">
        <w:rPr>
          <w:rFonts w:ascii="Times New Roman" w:hAnsi="Times New Roman" w:cs="Times New Roman"/>
          <w:color w:val="000000" w:themeColor="text1"/>
          <w:sz w:val="24"/>
          <w:szCs w:val="24"/>
        </w:rPr>
        <w:t>s</w:t>
      </w:r>
      <w:r w:rsidR="005C011B" w:rsidRPr="00162E05">
        <w:rPr>
          <w:rFonts w:ascii="Times New Roman" w:hAnsi="Times New Roman" w:cs="Times New Roman"/>
          <w:color w:val="000000" w:themeColor="text1"/>
          <w:sz w:val="24"/>
          <w:szCs w:val="24"/>
        </w:rPr>
        <w:t xml:space="preserve"> on the AUW-owned land </w:t>
      </w:r>
      <w:r w:rsidR="00F866AC" w:rsidRPr="00162E05">
        <w:rPr>
          <w:rFonts w:ascii="Times New Roman" w:hAnsi="Times New Roman" w:cs="Times New Roman"/>
          <w:color w:val="000000" w:themeColor="text1"/>
          <w:sz w:val="24"/>
          <w:szCs w:val="24"/>
        </w:rPr>
        <w:t>was</w:t>
      </w:r>
      <w:r w:rsidR="00612DF9" w:rsidRPr="00162E05">
        <w:rPr>
          <w:rFonts w:ascii="Times New Roman" w:hAnsi="Times New Roman" w:cs="Times New Roman"/>
          <w:color w:val="000000" w:themeColor="text1"/>
          <w:sz w:val="24"/>
          <w:szCs w:val="24"/>
        </w:rPr>
        <w:t xml:space="preserve"> equ</w:t>
      </w:r>
      <w:r w:rsidR="005C011B" w:rsidRPr="00162E05">
        <w:rPr>
          <w:rFonts w:ascii="Times New Roman" w:hAnsi="Times New Roman" w:cs="Times New Roman"/>
          <w:color w:val="000000" w:themeColor="text1"/>
          <w:sz w:val="24"/>
          <w:szCs w:val="24"/>
        </w:rPr>
        <w:t xml:space="preserve">al </w:t>
      </w:r>
      <w:r w:rsidR="00F866AC" w:rsidRPr="00162E05">
        <w:rPr>
          <w:rFonts w:ascii="Times New Roman" w:hAnsi="Times New Roman" w:cs="Times New Roman"/>
          <w:color w:val="000000" w:themeColor="text1"/>
          <w:sz w:val="24"/>
          <w:szCs w:val="24"/>
        </w:rPr>
        <w:t xml:space="preserve">to </w:t>
      </w:r>
      <w:r w:rsidR="005C011B" w:rsidRPr="00162E05">
        <w:rPr>
          <w:rFonts w:ascii="Times New Roman" w:hAnsi="Times New Roman" w:cs="Times New Roman"/>
          <w:color w:val="000000" w:themeColor="text1"/>
          <w:sz w:val="24"/>
          <w:szCs w:val="24"/>
        </w:rPr>
        <w:t>51.2% (765.0 MT CO</w:t>
      </w:r>
      <w:r w:rsidR="005C011B" w:rsidRPr="00BA5FC1">
        <w:rPr>
          <w:rFonts w:ascii="Times New Roman" w:hAnsi="Times New Roman" w:cs="Times New Roman"/>
          <w:color w:val="000000" w:themeColor="text1"/>
          <w:sz w:val="24"/>
          <w:szCs w:val="24"/>
          <w:vertAlign w:val="subscript"/>
        </w:rPr>
        <w:t>2</w:t>
      </w:r>
      <w:r w:rsidR="005C011B" w:rsidRPr="00162E05">
        <w:rPr>
          <w:rFonts w:ascii="Times New Roman" w:hAnsi="Times New Roman" w:cs="Times New Roman"/>
          <w:color w:val="000000" w:themeColor="text1"/>
          <w:sz w:val="24"/>
          <w:szCs w:val="24"/>
        </w:rPr>
        <w:t>e)</w:t>
      </w:r>
      <w:r w:rsidR="000C6385" w:rsidRPr="00162E05">
        <w:rPr>
          <w:rFonts w:ascii="Times New Roman" w:hAnsi="Times New Roman" w:cs="Times New Roman"/>
          <w:color w:val="000000" w:themeColor="text1"/>
          <w:sz w:val="24"/>
          <w:szCs w:val="24"/>
        </w:rPr>
        <w:t xml:space="preserve"> </w:t>
      </w:r>
      <w:r w:rsidR="005C011B" w:rsidRPr="00162E05">
        <w:rPr>
          <w:rFonts w:ascii="Times New Roman" w:hAnsi="Times New Roman" w:cs="Times New Roman"/>
          <w:color w:val="000000" w:themeColor="text1"/>
          <w:sz w:val="24"/>
          <w:szCs w:val="24"/>
        </w:rPr>
        <w:t xml:space="preserve">of the total emissions. </w:t>
      </w:r>
      <w:r w:rsidR="00F866AC" w:rsidRPr="00162E05">
        <w:rPr>
          <w:rFonts w:ascii="Times New Roman" w:hAnsi="Times New Roman" w:cs="Times New Roman"/>
          <w:color w:val="000000" w:themeColor="text1"/>
          <w:sz w:val="24"/>
          <w:szCs w:val="24"/>
        </w:rPr>
        <w:t>After including the offsets, the net emissions were only</w:t>
      </w:r>
      <w:r w:rsidR="00F866AC" w:rsidRPr="00162E05">
        <w:t xml:space="preserve"> </w:t>
      </w:r>
      <w:r w:rsidR="00F866AC" w:rsidRPr="00162E05">
        <w:rPr>
          <w:rFonts w:ascii="Times New Roman" w:hAnsi="Times New Roman" w:cs="Times New Roman"/>
          <w:color w:val="000000" w:themeColor="text1"/>
          <w:sz w:val="24"/>
          <w:szCs w:val="24"/>
        </w:rPr>
        <w:t>727.6 MT CO</w:t>
      </w:r>
      <w:r w:rsidR="00F866AC" w:rsidRPr="00BA5FC1">
        <w:rPr>
          <w:rFonts w:ascii="Times New Roman" w:hAnsi="Times New Roman" w:cs="Times New Roman"/>
          <w:color w:val="000000" w:themeColor="text1"/>
          <w:sz w:val="24"/>
          <w:szCs w:val="24"/>
          <w:vertAlign w:val="subscript"/>
        </w:rPr>
        <w:t>2</w:t>
      </w:r>
      <w:r w:rsidR="00F866AC" w:rsidRPr="00162E05">
        <w:rPr>
          <w:rFonts w:ascii="Times New Roman" w:hAnsi="Times New Roman" w:cs="Times New Roman"/>
          <w:color w:val="000000" w:themeColor="text1"/>
          <w:sz w:val="24"/>
          <w:szCs w:val="24"/>
        </w:rPr>
        <w:t>e, while the total origin emissions were 1,492.6 MT CO</w:t>
      </w:r>
      <w:r w:rsidR="00F866AC" w:rsidRPr="00BA5FC1">
        <w:rPr>
          <w:rFonts w:ascii="Times New Roman" w:hAnsi="Times New Roman" w:cs="Times New Roman"/>
          <w:color w:val="000000" w:themeColor="text1"/>
          <w:sz w:val="24"/>
          <w:szCs w:val="24"/>
          <w:vertAlign w:val="subscript"/>
        </w:rPr>
        <w:t>2</w:t>
      </w:r>
      <w:r w:rsidR="00F866AC" w:rsidRPr="00162E05">
        <w:rPr>
          <w:rFonts w:ascii="Times New Roman" w:hAnsi="Times New Roman" w:cs="Times New Roman"/>
          <w:color w:val="000000" w:themeColor="text1"/>
          <w:sz w:val="24"/>
          <w:szCs w:val="24"/>
        </w:rPr>
        <w:t xml:space="preserve">e. </w:t>
      </w:r>
      <w:r w:rsidR="005C011B" w:rsidRPr="00162E05">
        <w:rPr>
          <w:rFonts w:ascii="Times New Roman" w:hAnsi="Times New Roman" w:cs="Times New Roman"/>
          <w:color w:val="000000" w:themeColor="text1"/>
          <w:sz w:val="24"/>
          <w:szCs w:val="24"/>
        </w:rPr>
        <w:t>This demonstrates</w:t>
      </w:r>
      <w:r w:rsidR="00612DF9" w:rsidRPr="00162E05">
        <w:rPr>
          <w:rFonts w:ascii="Times New Roman" w:hAnsi="Times New Roman" w:cs="Times New Roman"/>
          <w:color w:val="000000" w:themeColor="text1"/>
          <w:sz w:val="24"/>
          <w:szCs w:val="24"/>
        </w:rPr>
        <w:t xml:space="preserve"> the </w:t>
      </w:r>
      <w:r w:rsidR="005C011B" w:rsidRPr="00162E05">
        <w:rPr>
          <w:rFonts w:ascii="Times New Roman" w:hAnsi="Times New Roman" w:cs="Times New Roman"/>
          <w:color w:val="000000" w:themeColor="text1"/>
          <w:sz w:val="24"/>
          <w:szCs w:val="24"/>
        </w:rPr>
        <w:t>significance</w:t>
      </w:r>
      <w:r w:rsidR="00612DF9" w:rsidRPr="00162E05">
        <w:rPr>
          <w:rFonts w:ascii="Times New Roman" w:hAnsi="Times New Roman" w:cs="Times New Roman"/>
          <w:color w:val="000000" w:themeColor="text1"/>
          <w:sz w:val="24"/>
          <w:szCs w:val="24"/>
        </w:rPr>
        <w:t xml:space="preserve"> of carbon sequestration by forest preservation to reduce carbon footprint of an organization.</w:t>
      </w:r>
      <w:r w:rsidR="005C011B" w:rsidRPr="00162E05">
        <w:rPr>
          <w:rFonts w:ascii="Times New Roman" w:hAnsi="Times New Roman" w:cs="Times New Roman"/>
          <w:color w:val="000000" w:themeColor="text1"/>
          <w:sz w:val="24"/>
          <w:szCs w:val="24"/>
        </w:rPr>
        <w:t xml:space="preserve"> Since most developing countries are located in tropical region </w:t>
      </w:r>
      <w:r w:rsidR="002E451B">
        <w:rPr>
          <w:rFonts w:ascii="Times New Roman" w:hAnsi="Times New Roman" w:cs="Times New Roman"/>
          <w:color w:val="000000" w:themeColor="text1"/>
          <w:sz w:val="24"/>
          <w:szCs w:val="24"/>
        </w:rPr>
        <w:t xml:space="preserve">in </w:t>
      </w:r>
      <w:r w:rsidR="005C011B" w:rsidRPr="00162E05">
        <w:rPr>
          <w:rFonts w:ascii="Times New Roman" w:hAnsi="Times New Roman" w:cs="Times New Roman"/>
          <w:color w:val="000000" w:themeColor="text1"/>
          <w:sz w:val="24"/>
          <w:szCs w:val="24"/>
        </w:rPr>
        <w:t>which forest</w:t>
      </w:r>
      <w:r w:rsidR="002E451B">
        <w:rPr>
          <w:rFonts w:ascii="Times New Roman" w:hAnsi="Times New Roman" w:cs="Times New Roman"/>
          <w:color w:val="000000" w:themeColor="text1"/>
          <w:sz w:val="24"/>
          <w:szCs w:val="24"/>
        </w:rPr>
        <w:t>s</w:t>
      </w:r>
      <w:r w:rsidR="005C011B" w:rsidRPr="00162E05">
        <w:rPr>
          <w:rFonts w:ascii="Times New Roman" w:hAnsi="Times New Roman" w:cs="Times New Roman"/>
          <w:color w:val="000000" w:themeColor="text1"/>
          <w:sz w:val="24"/>
          <w:szCs w:val="24"/>
        </w:rPr>
        <w:t xml:space="preserve"> </w:t>
      </w:r>
      <w:r w:rsidR="002E451B">
        <w:rPr>
          <w:rFonts w:ascii="Times New Roman" w:hAnsi="Times New Roman" w:cs="Times New Roman"/>
          <w:color w:val="000000" w:themeColor="text1"/>
          <w:sz w:val="24"/>
          <w:szCs w:val="24"/>
        </w:rPr>
        <w:t>have</w:t>
      </w:r>
      <w:r w:rsidR="005C011B" w:rsidRPr="00162E05">
        <w:rPr>
          <w:rFonts w:ascii="Times New Roman" w:hAnsi="Times New Roman" w:cs="Times New Roman"/>
          <w:color w:val="000000" w:themeColor="text1"/>
          <w:sz w:val="24"/>
          <w:szCs w:val="24"/>
        </w:rPr>
        <w:t xml:space="preserve"> the highest sequestration rate. Forest preservation is one of the most practical options for universities in develop</w:t>
      </w:r>
      <w:r w:rsidR="002E451B">
        <w:rPr>
          <w:rFonts w:ascii="Times New Roman" w:hAnsi="Times New Roman" w:cs="Times New Roman"/>
          <w:color w:val="000000" w:themeColor="text1"/>
          <w:sz w:val="24"/>
          <w:szCs w:val="24"/>
        </w:rPr>
        <w:t xml:space="preserve">ing </w:t>
      </w:r>
      <w:r w:rsidR="005C011B" w:rsidRPr="00162E05">
        <w:rPr>
          <w:rFonts w:ascii="Times New Roman" w:hAnsi="Times New Roman" w:cs="Times New Roman"/>
          <w:color w:val="000000" w:themeColor="text1"/>
          <w:sz w:val="24"/>
          <w:szCs w:val="24"/>
        </w:rPr>
        <w:t>Asian countries</w:t>
      </w:r>
      <w:r w:rsidR="00F866AC" w:rsidRPr="00162E05">
        <w:rPr>
          <w:rFonts w:ascii="Times New Roman" w:hAnsi="Times New Roman" w:cs="Times New Roman"/>
          <w:color w:val="000000" w:themeColor="text1"/>
          <w:sz w:val="24"/>
          <w:szCs w:val="24"/>
        </w:rPr>
        <w:t xml:space="preserve"> while </w:t>
      </w:r>
      <w:r w:rsidR="00101B9C" w:rsidRPr="00162E05">
        <w:rPr>
          <w:rFonts w:ascii="Times New Roman" w:hAnsi="Times New Roman" w:cs="Times New Roman"/>
          <w:color w:val="000000" w:themeColor="text1"/>
          <w:sz w:val="24"/>
          <w:szCs w:val="24"/>
        </w:rPr>
        <w:t xml:space="preserve">in </w:t>
      </w:r>
      <w:r w:rsidR="00F866AC" w:rsidRPr="00162E05">
        <w:rPr>
          <w:rFonts w:ascii="Times New Roman" w:hAnsi="Times New Roman" w:cs="Times New Roman"/>
          <w:color w:val="000000" w:themeColor="text1"/>
          <w:sz w:val="24"/>
          <w:szCs w:val="24"/>
        </w:rPr>
        <w:t>other developed countries</w:t>
      </w:r>
      <w:r w:rsidR="00101B9C" w:rsidRPr="00162E05">
        <w:rPr>
          <w:rFonts w:ascii="Times New Roman" w:hAnsi="Times New Roman" w:cs="Times New Roman"/>
          <w:color w:val="000000" w:themeColor="text1"/>
          <w:sz w:val="24"/>
          <w:szCs w:val="24"/>
        </w:rPr>
        <w:t>, most universities</w:t>
      </w:r>
      <w:r w:rsidR="00F866AC" w:rsidRPr="00162E05">
        <w:rPr>
          <w:rFonts w:ascii="Times New Roman" w:hAnsi="Times New Roman" w:cs="Times New Roman"/>
          <w:color w:val="000000" w:themeColor="text1"/>
          <w:sz w:val="24"/>
          <w:szCs w:val="24"/>
        </w:rPr>
        <w:t xml:space="preserve"> choose to purchase or produce renewable energy</w:t>
      </w:r>
      <w:r w:rsidR="00101B9C" w:rsidRPr="00162E05">
        <w:rPr>
          <w:rFonts w:ascii="Times New Roman" w:hAnsi="Times New Roman" w:cs="Times New Roman"/>
          <w:color w:val="000000" w:themeColor="text1"/>
          <w:sz w:val="24"/>
          <w:szCs w:val="24"/>
        </w:rPr>
        <w:t xml:space="preserve"> to increase their offsets</w:t>
      </w:r>
      <w:r w:rsidR="005C011B" w:rsidRPr="00162E05">
        <w:rPr>
          <w:rFonts w:ascii="Times New Roman" w:hAnsi="Times New Roman" w:cs="Times New Roman"/>
          <w:color w:val="000000" w:themeColor="text1"/>
          <w:sz w:val="24"/>
          <w:szCs w:val="24"/>
        </w:rPr>
        <w:t>.</w:t>
      </w:r>
    </w:p>
    <w:p w:rsidR="006F1B5A" w:rsidRPr="00162E05" w:rsidRDefault="0078699E" w:rsidP="003871E4">
      <w:pPr>
        <w:pStyle w:val="ListParagraph"/>
        <w:numPr>
          <w:ilvl w:val="0"/>
          <w:numId w:val="14"/>
        </w:numPr>
        <w:spacing w:line="360" w:lineRule="auto"/>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SUMMARY AND CONCLUSIONS</w:t>
      </w:r>
    </w:p>
    <w:p w:rsidR="00CC0181" w:rsidRPr="00162E05" w:rsidRDefault="001203D9" w:rsidP="00701967">
      <w:pPr>
        <w:spacing w:line="312" w:lineRule="auto"/>
        <w:rPr>
          <w:rFonts w:ascii="Times New Roman" w:hAnsi="Times New Roman" w:cs="Times New Roman"/>
          <w:strike/>
          <w:color w:val="000000" w:themeColor="text1"/>
          <w:sz w:val="24"/>
          <w:szCs w:val="24"/>
        </w:rPr>
      </w:pPr>
      <w:r w:rsidRPr="00162E05">
        <w:rPr>
          <w:rFonts w:ascii="Times New Roman" w:hAnsi="Times New Roman" w:cs="Times New Roman"/>
          <w:color w:val="000000" w:themeColor="text1"/>
          <w:sz w:val="24"/>
          <w:szCs w:val="24"/>
        </w:rPr>
        <w:t xml:space="preserve">This report presents the results of the first Greenhouse Gas Inventory, or Carbon Footprint, </w:t>
      </w:r>
      <w:r w:rsidR="00EA29FC" w:rsidRPr="00162E05">
        <w:rPr>
          <w:rFonts w:ascii="Times New Roman" w:hAnsi="Times New Roman" w:cs="Times New Roman"/>
          <w:color w:val="000000" w:themeColor="text1"/>
          <w:sz w:val="24"/>
          <w:szCs w:val="24"/>
        </w:rPr>
        <w:t>of</w:t>
      </w:r>
      <w:r w:rsidRPr="00162E05">
        <w:rPr>
          <w:rFonts w:ascii="Times New Roman" w:hAnsi="Times New Roman" w:cs="Times New Roman"/>
          <w:color w:val="000000" w:themeColor="text1"/>
          <w:sz w:val="24"/>
          <w:szCs w:val="24"/>
        </w:rPr>
        <w:t xml:space="preserve"> AUW. </w:t>
      </w:r>
      <w:r w:rsidR="000F4645" w:rsidRPr="00162E05">
        <w:rPr>
          <w:rFonts w:ascii="Times New Roman" w:hAnsi="Times New Roman" w:cs="Times New Roman"/>
          <w:color w:val="000000" w:themeColor="text1"/>
          <w:sz w:val="24"/>
          <w:szCs w:val="24"/>
        </w:rPr>
        <w:t xml:space="preserve">Sustainable development and environmentally conscious actions are not only important to prevent and mitigate climate change </w:t>
      </w:r>
      <w:r w:rsidR="00EA29FC" w:rsidRPr="00162E05">
        <w:rPr>
          <w:rFonts w:ascii="Times New Roman" w:hAnsi="Times New Roman" w:cs="Times New Roman"/>
          <w:color w:val="000000" w:themeColor="text1"/>
          <w:sz w:val="24"/>
          <w:szCs w:val="24"/>
        </w:rPr>
        <w:t>impacts</w:t>
      </w:r>
      <w:r w:rsidR="000F4645" w:rsidRPr="00162E05">
        <w:rPr>
          <w:rFonts w:ascii="Times New Roman" w:hAnsi="Times New Roman" w:cs="Times New Roman"/>
          <w:color w:val="000000" w:themeColor="text1"/>
          <w:sz w:val="24"/>
          <w:szCs w:val="24"/>
        </w:rPr>
        <w:t xml:space="preserve"> but also </w:t>
      </w:r>
      <w:r w:rsidR="002E451B">
        <w:rPr>
          <w:rFonts w:ascii="Times New Roman" w:hAnsi="Times New Roman" w:cs="Times New Roman"/>
          <w:color w:val="000000" w:themeColor="text1"/>
          <w:sz w:val="24"/>
          <w:szCs w:val="24"/>
        </w:rPr>
        <w:t>are parts of AUW’s</w:t>
      </w:r>
      <w:r w:rsidR="000F4645" w:rsidRPr="00162E05">
        <w:rPr>
          <w:rFonts w:ascii="Times New Roman" w:hAnsi="Times New Roman" w:cs="Times New Roman"/>
          <w:color w:val="000000" w:themeColor="text1"/>
          <w:sz w:val="24"/>
          <w:szCs w:val="24"/>
        </w:rPr>
        <w:t xml:space="preserve"> mission</w:t>
      </w:r>
      <w:r w:rsidR="002E451B">
        <w:rPr>
          <w:rFonts w:ascii="Times New Roman" w:hAnsi="Times New Roman" w:cs="Times New Roman"/>
          <w:color w:val="000000" w:themeColor="text1"/>
          <w:sz w:val="24"/>
          <w:szCs w:val="24"/>
        </w:rPr>
        <w:t xml:space="preserve">s. </w:t>
      </w:r>
      <w:r w:rsidR="00CC0181" w:rsidRPr="00162E05">
        <w:rPr>
          <w:rFonts w:ascii="Times New Roman" w:hAnsi="Times New Roman" w:cs="Times New Roman"/>
          <w:color w:val="000000" w:themeColor="text1"/>
          <w:sz w:val="24"/>
          <w:szCs w:val="24"/>
        </w:rPr>
        <w:t xml:space="preserve">From the results, the major sources of GHG emissions </w:t>
      </w:r>
      <w:r w:rsidR="00EA29FC" w:rsidRPr="00162E05">
        <w:rPr>
          <w:rFonts w:ascii="Times New Roman" w:hAnsi="Times New Roman" w:cs="Times New Roman"/>
          <w:color w:val="000000" w:themeColor="text1"/>
          <w:sz w:val="24"/>
          <w:szCs w:val="24"/>
        </w:rPr>
        <w:t>are</w:t>
      </w:r>
      <w:r w:rsidR="00CC0181" w:rsidRPr="00162E05">
        <w:rPr>
          <w:rFonts w:ascii="Times New Roman" w:hAnsi="Times New Roman" w:cs="Times New Roman"/>
          <w:color w:val="000000" w:themeColor="text1"/>
          <w:sz w:val="24"/>
          <w:szCs w:val="24"/>
        </w:rPr>
        <w:t xml:space="preserve"> </w:t>
      </w:r>
      <w:r w:rsidR="00EA29FC" w:rsidRPr="00162E05">
        <w:rPr>
          <w:rFonts w:ascii="Times New Roman" w:hAnsi="Times New Roman" w:cs="Times New Roman"/>
          <w:color w:val="000000" w:themeColor="text1"/>
          <w:sz w:val="24"/>
          <w:szCs w:val="24"/>
        </w:rPr>
        <w:t xml:space="preserve">identified and </w:t>
      </w:r>
      <w:r w:rsidR="00CC0181" w:rsidRPr="00162E05">
        <w:rPr>
          <w:rFonts w:ascii="Times New Roman" w:hAnsi="Times New Roman" w:cs="Times New Roman"/>
          <w:color w:val="000000" w:themeColor="text1"/>
          <w:sz w:val="24"/>
          <w:szCs w:val="24"/>
        </w:rPr>
        <w:t xml:space="preserve">analyzed. </w:t>
      </w:r>
      <w:r w:rsidR="00EA29FC" w:rsidRPr="00162E05">
        <w:rPr>
          <w:rFonts w:ascii="Times New Roman" w:hAnsi="Times New Roman" w:cs="Times New Roman"/>
          <w:color w:val="000000" w:themeColor="text1"/>
          <w:sz w:val="24"/>
          <w:szCs w:val="24"/>
        </w:rPr>
        <w:t xml:space="preserve">The carbon footprint of AUW was also compared with the data reported by many other institutions so far (mostly are from developed countries since there are very few institutions in developing </w:t>
      </w:r>
      <w:r w:rsidR="002E451B">
        <w:rPr>
          <w:rFonts w:ascii="Times New Roman" w:hAnsi="Times New Roman" w:cs="Times New Roman"/>
          <w:color w:val="000000" w:themeColor="text1"/>
          <w:sz w:val="24"/>
          <w:szCs w:val="24"/>
        </w:rPr>
        <w:t>have</w:t>
      </w:r>
      <w:r w:rsidR="00EA29FC" w:rsidRPr="00162E05">
        <w:rPr>
          <w:rFonts w:ascii="Times New Roman" w:hAnsi="Times New Roman" w:cs="Times New Roman"/>
          <w:color w:val="000000" w:themeColor="text1"/>
          <w:sz w:val="24"/>
          <w:szCs w:val="24"/>
        </w:rPr>
        <w:t xml:space="preserve"> </w:t>
      </w:r>
      <w:r w:rsidR="002E451B">
        <w:rPr>
          <w:rFonts w:ascii="Times New Roman" w:hAnsi="Times New Roman" w:cs="Times New Roman"/>
          <w:color w:val="000000" w:themeColor="text1"/>
          <w:sz w:val="24"/>
          <w:szCs w:val="24"/>
        </w:rPr>
        <w:t>conducted</w:t>
      </w:r>
      <w:r w:rsidR="00EA29FC" w:rsidRPr="00162E05">
        <w:rPr>
          <w:rFonts w:ascii="Times New Roman" w:hAnsi="Times New Roman" w:cs="Times New Roman"/>
          <w:color w:val="000000" w:themeColor="text1"/>
          <w:sz w:val="24"/>
          <w:szCs w:val="24"/>
        </w:rPr>
        <w:t xml:space="preserve"> and published their carbon inventory). </w:t>
      </w:r>
    </w:p>
    <w:p w:rsidR="00952B38" w:rsidRPr="00162E05" w:rsidRDefault="00952B38"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To </w:t>
      </w:r>
      <w:r w:rsidR="002E451B">
        <w:rPr>
          <w:rFonts w:ascii="Times New Roman" w:hAnsi="Times New Roman" w:cs="Times New Roman"/>
          <w:color w:val="000000" w:themeColor="text1"/>
          <w:sz w:val="24"/>
          <w:szCs w:val="24"/>
        </w:rPr>
        <w:t>calculate the carbon footprint of AUW in FY2017</w:t>
      </w:r>
      <w:r w:rsidRPr="00162E05">
        <w:rPr>
          <w:rFonts w:ascii="Times New Roman" w:hAnsi="Times New Roman" w:cs="Times New Roman"/>
          <w:color w:val="000000" w:themeColor="text1"/>
          <w:sz w:val="24"/>
          <w:szCs w:val="24"/>
        </w:rPr>
        <w:t xml:space="preserve">, the following steps </w:t>
      </w:r>
      <w:r w:rsidR="00E6054D" w:rsidRPr="00162E05">
        <w:rPr>
          <w:rFonts w:ascii="Times New Roman" w:hAnsi="Times New Roman" w:cs="Times New Roman"/>
          <w:color w:val="000000" w:themeColor="text1"/>
          <w:sz w:val="24"/>
          <w:szCs w:val="24"/>
        </w:rPr>
        <w:t>were</w:t>
      </w:r>
      <w:r w:rsidRPr="00162E05">
        <w:rPr>
          <w:rFonts w:ascii="Times New Roman" w:hAnsi="Times New Roman" w:cs="Times New Roman"/>
          <w:color w:val="000000" w:themeColor="text1"/>
          <w:sz w:val="24"/>
          <w:szCs w:val="24"/>
        </w:rPr>
        <w:t xml:space="preserve"> followed. The first step </w:t>
      </w:r>
      <w:r w:rsidR="00E6054D" w:rsidRPr="00162E05">
        <w:rPr>
          <w:rFonts w:ascii="Times New Roman" w:hAnsi="Times New Roman" w:cs="Times New Roman"/>
          <w:color w:val="000000" w:themeColor="text1"/>
          <w:sz w:val="24"/>
          <w:szCs w:val="24"/>
        </w:rPr>
        <w:t>was</w:t>
      </w:r>
      <w:r w:rsidRPr="00162E05">
        <w:rPr>
          <w:rFonts w:ascii="Times New Roman" w:hAnsi="Times New Roman" w:cs="Times New Roman"/>
          <w:color w:val="000000" w:themeColor="text1"/>
          <w:sz w:val="24"/>
          <w:szCs w:val="24"/>
        </w:rPr>
        <w:t xml:space="preserve"> to review the literature for similar studies in universities which already calculated their carbon footprint. After literature review,</w:t>
      </w:r>
      <w:r w:rsidR="00E6054D" w:rsidRPr="00162E05">
        <w:rPr>
          <w:rFonts w:ascii="Times New Roman" w:hAnsi="Times New Roman" w:cs="Times New Roman"/>
          <w:color w:val="000000" w:themeColor="text1"/>
          <w:sz w:val="24"/>
          <w:szCs w:val="24"/>
        </w:rPr>
        <w:t xml:space="preserve"> t</w:t>
      </w:r>
      <w:r w:rsidRPr="00162E05">
        <w:rPr>
          <w:rFonts w:ascii="Times New Roman" w:hAnsi="Times New Roman" w:cs="Times New Roman"/>
          <w:color w:val="000000" w:themeColor="text1"/>
          <w:sz w:val="24"/>
          <w:szCs w:val="24"/>
        </w:rPr>
        <w:t>he scope of the thesis</w:t>
      </w:r>
      <w:r w:rsidR="00E6054D" w:rsidRPr="00162E05">
        <w:rPr>
          <w:rFonts w:ascii="Times New Roman" w:hAnsi="Times New Roman" w:cs="Times New Roman"/>
          <w:color w:val="000000" w:themeColor="text1"/>
          <w:sz w:val="24"/>
          <w:szCs w:val="24"/>
        </w:rPr>
        <w:t xml:space="preserve"> was</w:t>
      </w:r>
      <w:r w:rsidRPr="00162E05">
        <w:rPr>
          <w:rFonts w:ascii="Times New Roman" w:hAnsi="Times New Roman" w:cs="Times New Roman"/>
          <w:color w:val="000000" w:themeColor="text1"/>
          <w:sz w:val="24"/>
          <w:szCs w:val="24"/>
        </w:rPr>
        <w:t xml:space="preserve"> determined according to </w:t>
      </w:r>
      <w:r w:rsidR="00E6054D" w:rsidRPr="00162E05">
        <w:rPr>
          <w:rFonts w:ascii="Times New Roman" w:hAnsi="Times New Roman" w:cs="Times New Roman"/>
          <w:color w:val="000000" w:themeColor="text1"/>
          <w:sz w:val="24"/>
          <w:szCs w:val="24"/>
        </w:rPr>
        <w:t>the GHG Protocol</w:t>
      </w:r>
      <w:r w:rsidRPr="00162E05">
        <w:rPr>
          <w:rFonts w:ascii="Times New Roman" w:hAnsi="Times New Roman" w:cs="Times New Roman"/>
          <w:color w:val="000000" w:themeColor="text1"/>
          <w:sz w:val="24"/>
          <w:szCs w:val="24"/>
        </w:rPr>
        <w:t xml:space="preserve"> and available data. Subsequently, all available data </w:t>
      </w:r>
      <w:r w:rsidR="00E6054D" w:rsidRPr="00162E05">
        <w:rPr>
          <w:rFonts w:ascii="Times New Roman" w:hAnsi="Times New Roman" w:cs="Times New Roman"/>
          <w:color w:val="000000" w:themeColor="text1"/>
          <w:sz w:val="24"/>
          <w:szCs w:val="24"/>
        </w:rPr>
        <w:t>was</w:t>
      </w:r>
      <w:r w:rsidRPr="00162E05">
        <w:rPr>
          <w:rFonts w:ascii="Times New Roman" w:hAnsi="Times New Roman" w:cs="Times New Roman"/>
          <w:color w:val="000000" w:themeColor="text1"/>
          <w:sz w:val="24"/>
          <w:szCs w:val="24"/>
        </w:rPr>
        <w:t xml:space="preserve"> collected from relevant offices. </w:t>
      </w:r>
      <w:r w:rsidR="00917210" w:rsidRPr="00162E05">
        <w:rPr>
          <w:rFonts w:ascii="Times New Roman" w:hAnsi="Times New Roman" w:cs="Times New Roman"/>
          <w:color w:val="000000" w:themeColor="text1"/>
          <w:sz w:val="24"/>
          <w:szCs w:val="24"/>
        </w:rPr>
        <w:t>The study used the</w:t>
      </w:r>
      <w:r w:rsidR="00486185">
        <w:rPr>
          <w:rFonts w:ascii="Times New Roman" w:hAnsi="Times New Roman" w:cs="Times New Roman"/>
          <w:color w:val="000000" w:themeColor="text1"/>
          <w:sz w:val="24"/>
          <w:szCs w:val="24"/>
        </w:rPr>
        <w:t xml:space="preserve"> Campus Carbon Calculator™ v9.0</w:t>
      </w:r>
      <w:r w:rsidR="006C6D6F" w:rsidRPr="00162E05">
        <w:rPr>
          <w:rFonts w:ascii="Times New Roman" w:hAnsi="Times New Roman" w:cs="Times New Roman"/>
          <w:color w:val="000000" w:themeColor="text1"/>
          <w:sz w:val="24"/>
          <w:szCs w:val="24"/>
        </w:rPr>
        <w:t>, which was</w:t>
      </w:r>
      <w:r w:rsidR="00917210" w:rsidRPr="00162E05">
        <w:rPr>
          <w:rFonts w:ascii="Times New Roman" w:hAnsi="Times New Roman" w:cs="Times New Roman"/>
          <w:color w:val="000000" w:themeColor="text1"/>
          <w:sz w:val="24"/>
          <w:szCs w:val="24"/>
        </w:rPr>
        <w:t xml:space="preserve"> </w:t>
      </w:r>
      <w:r w:rsidR="00E024CC" w:rsidRPr="00162E05">
        <w:rPr>
          <w:rFonts w:ascii="Times New Roman" w:hAnsi="Times New Roman" w:cs="Times New Roman"/>
          <w:color w:val="000000" w:themeColor="text1"/>
          <w:sz w:val="24"/>
          <w:szCs w:val="24"/>
        </w:rPr>
        <w:t>created by Clean Air-Cool Planet and the Sustainability Institute of Universisty of New Hamsphire for use as a carbon emissions calculator for a college or university’s carbon inventory</w:t>
      </w:r>
      <w:r w:rsidR="00917210" w:rsidRPr="00162E05">
        <w:rPr>
          <w:rFonts w:ascii="Times New Roman" w:hAnsi="Times New Roman" w:cs="Times New Roman"/>
          <w:color w:val="000000" w:themeColor="text1"/>
          <w:sz w:val="24"/>
          <w:szCs w:val="24"/>
        </w:rPr>
        <w:t xml:space="preserve">. </w:t>
      </w:r>
      <w:r w:rsidRPr="00162E05">
        <w:rPr>
          <w:rFonts w:ascii="Times New Roman" w:hAnsi="Times New Roman" w:cs="Times New Roman"/>
          <w:color w:val="000000" w:themeColor="text1"/>
          <w:sz w:val="24"/>
          <w:szCs w:val="24"/>
        </w:rPr>
        <w:t>All available data and formulations are transferred to the CCC to calculate the total carbon footprint for the university. At the end, shares of each emission source and key sources with highest GHG emission value</w:t>
      </w:r>
      <w:r w:rsidR="00486185">
        <w:rPr>
          <w:rFonts w:ascii="Times New Roman" w:hAnsi="Times New Roman" w:cs="Times New Roman"/>
          <w:color w:val="000000" w:themeColor="text1"/>
          <w:sz w:val="24"/>
          <w:szCs w:val="24"/>
        </w:rPr>
        <w:t>s</w:t>
      </w:r>
      <w:r w:rsidRPr="00162E05">
        <w:rPr>
          <w:rFonts w:ascii="Times New Roman" w:hAnsi="Times New Roman" w:cs="Times New Roman"/>
          <w:color w:val="000000" w:themeColor="text1"/>
          <w:sz w:val="24"/>
          <w:szCs w:val="24"/>
        </w:rPr>
        <w:t xml:space="preserve"> </w:t>
      </w:r>
      <w:r w:rsidR="00E6054D" w:rsidRPr="00162E05">
        <w:rPr>
          <w:rFonts w:ascii="Times New Roman" w:hAnsi="Times New Roman" w:cs="Times New Roman"/>
          <w:color w:val="000000" w:themeColor="text1"/>
          <w:sz w:val="24"/>
          <w:szCs w:val="24"/>
        </w:rPr>
        <w:t>were</w:t>
      </w:r>
      <w:r w:rsidRPr="00162E05">
        <w:rPr>
          <w:rFonts w:ascii="Times New Roman" w:hAnsi="Times New Roman" w:cs="Times New Roman"/>
          <w:color w:val="000000" w:themeColor="text1"/>
          <w:sz w:val="24"/>
          <w:szCs w:val="24"/>
        </w:rPr>
        <w:t xml:space="preserve"> determined.</w:t>
      </w:r>
    </w:p>
    <w:p w:rsidR="006C734B" w:rsidRPr="00162E05" w:rsidRDefault="006F1B5A"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The carbon footprint of AUW in </w:t>
      </w:r>
      <w:r w:rsidR="00486185">
        <w:rPr>
          <w:rFonts w:ascii="Times New Roman" w:hAnsi="Times New Roman" w:cs="Times New Roman"/>
          <w:color w:val="000000" w:themeColor="text1"/>
          <w:sz w:val="24"/>
          <w:szCs w:val="24"/>
        </w:rPr>
        <w:t>FY</w:t>
      </w:r>
      <w:r w:rsidRPr="00162E05">
        <w:rPr>
          <w:rFonts w:ascii="Times New Roman" w:hAnsi="Times New Roman" w:cs="Times New Roman"/>
          <w:color w:val="000000" w:themeColor="text1"/>
          <w:sz w:val="24"/>
          <w:szCs w:val="24"/>
        </w:rPr>
        <w:t xml:space="preserve">2017 was found to be approximately </w:t>
      </w:r>
      <w:r w:rsidR="003E3C95" w:rsidRPr="00162E05">
        <w:rPr>
          <w:rFonts w:ascii="Times New Roman" w:hAnsi="Times New Roman" w:cs="Times New Roman"/>
          <w:color w:val="000000" w:themeColor="text1"/>
          <w:sz w:val="24"/>
          <w:szCs w:val="24"/>
        </w:rPr>
        <w:t xml:space="preserve">1,492.6 MT </w:t>
      </w:r>
      <w:r w:rsidR="005C79DA" w:rsidRPr="00162E05">
        <w:rPr>
          <w:rFonts w:ascii="Times New Roman" w:hAnsi="Times New Roman" w:cs="Times New Roman"/>
          <w:color w:val="000000" w:themeColor="text1"/>
          <w:sz w:val="24"/>
          <w:szCs w:val="24"/>
        </w:rPr>
        <w:t>CO</w:t>
      </w:r>
      <w:r w:rsidR="005C79DA" w:rsidRPr="00486185">
        <w:rPr>
          <w:rFonts w:ascii="Times New Roman" w:hAnsi="Times New Roman" w:cs="Times New Roman"/>
          <w:color w:val="000000" w:themeColor="text1"/>
          <w:sz w:val="24"/>
          <w:szCs w:val="24"/>
          <w:vertAlign w:val="subscript"/>
        </w:rPr>
        <w:t>2</w:t>
      </w:r>
      <w:r w:rsidR="005C79DA" w:rsidRPr="00162E05">
        <w:rPr>
          <w:rFonts w:ascii="Times New Roman" w:hAnsi="Times New Roman" w:cs="Times New Roman"/>
          <w:color w:val="000000" w:themeColor="text1"/>
          <w:sz w:val="24"/>
          <w:szCs w:val="24"/>
        </w:rPr>
        <w:t>e</w:t>
      </w:r>
      <w:r w:rsidRPr="00162E05">
        <w:rPr>
          <w:rFonts w:ascii="Times New Roman" w:hAnsi="Times New Roman" w:cs="Times New Roman"/>
          <w:color w:val="000000" w:themeColor="text1"/>
          <w:sz w:val="24"/>
          <w:szCs w:val="24"/>
        </w:rPr>
        <w:t xml:space="preserve">. </w:t>
      </w:r>
      <w:r w:rsidR="003C1812" w:rsidRPr="00162E05">
        <w:rPr>
          <w:rFonts w:ascii="Times New Roman" w:hAnsi="Times New Roman" w:cs="Times New Roman"/>
          <w:color w:val="000000" w:themeColor="text1"/>
          <w:sz w:val="24"/>
          <w:szCs w:val="24"/>
        </w:rPr>
        <w:t>O</w:t>
      </w:r>
      <w:r w:rsidR="006C734B" w:rsidRPr="00162E05">
        <w:rPr>
          <w:rFonts w:ascii="Times New Roman" w:hAnsi="Times New Roman" w:cs="Times New Roman"/>
          <w:color w:val="000000" w:themeColor="text1"/>
          <w:sz w:val="24"/>
          <w:szCs w:val="24"/>
        </w:rPr>
        <w:t>f this total</w:t>
      </w:r>
      <w:r w:rsidR="003C1812" w:rsidRPr="00162E05">
        <w:rPr>
          <w:rFonts w:ascii="Times New Roman" w:hAnsi="Times New Roman" w:cs="Times New Roman"/>
          <w:color w:val="000000" w:themeColor="text1"/>
          <w:sz w:val="24"/>
          <w:szCs w:val="24"/>
        </w:rPr>
        <w:t xml:space="preserve"> emissions</w:t>
      </w:r>
      <w:r w:rsidR="006C734B" w:rsidRPr="00162E05">
        <w:rPr>
          <w:rFonts w:ascii="Times New Roman" w:hAnsi="Times New Roman" w:cs="Times New Roman"/>
          <w:color w:val="000000" w:themeColor="text1"/>
          <w:sz w:val="24"/>
          <w:szCs w:val="24"/>
        </w:rPr>
        <w:t>, CO</w:t>
      </w:r>
      <w:r w:rsidR="006C734B" w:rsidRPr="00486185">
        <w:rPr>
          <w:rFonts w:ascii="Times New Roman" w:hAnsi="Times New Roman" w:cs="Times New Roman"/>
          <w:color w:val="000000" w:themeColor="text1"/>
          <w:sz w:val="24"/>
          <w:szCs w:val="24"/>
          <w:vertAlign w:val="subscript"/>
        </w:rPr>
        <w:t>2</w:t>
      </w:r>
      <w:r w:rsidR="006C734B" w:rsidRPr="00162E05">
        <w:rPr>
          <w:rFonts w:ascii="Times New Roman" w:hAnsi="Times New Roman" w:cs="Times New Roman"/>
          <w:color w:val="000000" w:themeColor="text1"/>
          <w:sz w:val="24"/>
          <w:szCs w:val="24"/>
        </w:rPr>
        <w:t xml:space="preserve"> emissions were 952,056.1 MT, CH</w:t>
      </w:r>
      <w:r w:rsidR="006C734B" w:rsidRPr="00486185">
        <w:rPr>
          <w:rFonts w:ascii="Times New Roman" w:hAnsi="Times New Roman" w:cs="Times New Roman"/>
          <w:color w:val="000000" w:themeColor="text1"/>
          <w:sz w:val="24"/>
          <w:szCs w:val="24"/>
          <w:vertAlign w:val="subscript"/>
        </w:rPr>
        <w:t>4</w:t>
      </w:r>
      <w:r w:rsidR="006C734B" w:rsidRPr="00162E05">
        <w:rPr>
          <w:rFonts w:ascii="Times New Roman" w:hAnsi="Times New Roman" w:cs="Times New Roman"/>
          <w:color w:val="000000" w:themeColor="text1"/>
          <w:sz w:val="24"/>
          <w:szCs w:val="24"/>
        </w:rPr>
        <w:t xml:space="preserve"> emissions were 20,518.6 MT, and N</w:t>
      </w:r>
      <w:r w:rsidR="006C734B" w:rsidRPr="00486185">
        <w:rPr>
          <w:rFonts w:ascii="Times New Roman" w:hAnsi="Times New Roman" w:cs="Times New Roman"/>
          <w:color w:val="000000" w:themeColor="text1"/>
          <w:sz w:val="24"/>
          <w:szCs w:val="24"/>
          <w:vertAlign w:val="subscript"/>
        </w:rPr>
        <w:t>2</w:t>
      </w:r>
      <w:r w:rsidR="006C734B" w:rsidRPr="00162E05">
        <w:rPr>
          <w:rFonts w:ascii="Times New Roman" w:hAnsi="Times New Roman" w:cs="Times New Roman"/>
          <w:color w:val="000000" w:themeColor="text1"/>
          <w:sz w:val="24"/>
          <w:szCs w:val="24"/>
        </w:rPr>
        <w:t>O emissions were 12.4 MT. Of these amounts, 129 and 256.8 and 1,106.8 MT</w:t>
      </w:r>
      <w:r w:rsidR="00486185">
        <w:rPr>
          <w:rFonts w:ascii="Times New Roman" w:hAnsi="Times New Roman" w:cs="Times New Roman"/>
          <w:color w:val="000000" w:themeColor="text1"/>
          <w:sz w:val="24"/>
          <w:szCs w:val="24"/>
        </w:rPr>
        <w:t xml:space="preserve"> </w:t>
      </w:r>
      <w:r w:rsidR="00486185" w:rsidRPr="00162E05">
        <w:rPr>
          <w:rFonts w:ascii="Times New Roman" w:hAnsi="Times New Roman" w:cs="Times New Roman"/>
          <w:color w:val="000000" w:themeColor="text1"/>
          <w:sz w:val="24"/>
          <w:szCs w:val="24"/>
        </w:rPr>
        <w:t>CO</w:t>
      </w:r>
      <w:r w:rsidR="00486185" w:rsidRPr="00486185">
        <w:rPr>
          <w:rFonts w:ascii="Times New Roman" w:hAnsi="Times New Roman" w:cs="Times New Roman"/>
          <w:color w:val="000000" w:themeColor="text1"/>
          <w:sz w:val="24"/>
          <w:szCs w:val="24"/>
          <w:vertAlign w:val="subscript"/>
        </w:rPr>
        <w:t>2</w:t>
      </w:r>
      <w:r w:rsidR="00486185" w:rsidRPr="00162E05">
        <w:rPr>
          <w:rFonts w:ascii="Times New Roman" w:hAnsi="Times New Roman" w:cs="Times New Roman"/>
          <w:color w:val="000000" w:themeColor="text1"/>
          <w:sz w:val="24"/>
          <w:szCs w:val="24"/>
        </w:rPr>
        <w:t>e</w:t>
      </w:r>
      <w:r w:rsidR="006C734B" w:rsidRPr="00162E05">
        <w:rPr>
          <w:rFonts w:ascii="Times New Roman" w:hAnsi="Times New Roman" w:cs="Times New Roman"/>
          <w:color w:val="000000" w:themeColor="text1"/>
          <w:sz w:val="24"/>
          <w:szCs w:val="24"/>
        </w:rPr>
        <w:t>, respectively, are attributed to Scope 1</w:t>
      </w:r>
      <w:r w:rsidR="006C6D6F" w:rsidRPr="00162E05">
        <w:rPr>
          <w:rFonts w:ascii="Times New Roman" w:hAnsi="Times New Roman" w:cs="Times New Roman"/>
          <w:color w:val="000000" w:themeColor="text1"/>
          <w:sz w:val="24"/>
          <w:szCs w:val="24"/>
        </w:rPr>
        <w:t xml:space="preserve"> (Core direct emissions)</w:t>
      </w:r>
      <w:r w:rsidR="006C734B" w:rsidRPr="00162E05">
        <w:rPr>
          <w:rFonts w:ascii="Times New Roman" w:hAnsi="Times New Roman" w:cs="Times New Roman"/>
          <w:color w:val="000000" w:themeColor="text1"/>
          <w:sz w:val="24"/>
          <w:szCs w:val="24"/>
        </w:rPr>
        <w:t>, Scope 2</w:t>
      </w:r>
      <w:r w:rsidR="006C6D6F" w:rsidRPr="00162E05">
        <w:rPr>
          <w:rFonts w:ascii="Times New Roman" w:hAnsi="Times New Roman" w:cs="Times New Roman"/>
          <w:color w:val="000000" w:themeColor="text1"/>
          <w:sz w:val="24"/>
          <w:szCs w:val="24"/>
        </w:rPr>
        <w:t xml:space="preserve"> (Core energy indirect emission</w:t>
      </w:r>
      <w:r w:rsidR="00924310">
        <w:rPr>
          <w:rFonts w:ascii="Times New Roman" w:hAnsi="Times New Roman" w:cs="Times New Roman"/>
          <w:color w:val="000000" w:themeColor="text1"/>
          <w:sz w:val="24"/>
          <w:szCs w:val="24"/>
        </w:rPr>
        <w:t>s</w:t>
      </w:r>
      <w:r w:rsidR="006C6D6F" w:rsidRPr="00162E05">
        <w:rPr>
          <w:rFonts w:ascii="Times New Roman" w:hAnsi="Times New Roman" w:cs="Times New Roman"/>
          <w:color w:val="000000" w:themeColor="text1"/>
          <w:sz w:val="24"/>
          <w:szCs w:val="24"/>
        </w:rPr>
        <w:t>)</w:t>
      </w:r>
      <w:r w:rsidR="006C734B" w:rsidRPr="00162E05">
        <w:rPr>
          <w:rFonts w:ascii="Times New Roman" w:hAnsi="Times New Roman" w:cs="Times New Roman"/>
          <w:color w:val="000000" w:themeColor="text1"/>
          <w:sz w:val="24"/>
          <w:szCs w:val="24"/>
        </w:rPr>
        <w:t xml:space="preserve"> and Scope 3 sources</w:t>
      </w:r>
      <w:r w:rsidR="006C6D6F" w:rsidRPr="00162E05">
        <w:rPr>
          <w:rFonts w:ascii="Times New Roman" w:hAnsi="Times New Roman" w:cs="Times New Roman"/>
          <w:color w:val="000000" w:themeColor="text1"/>
          <w:sz w:val="24"/>
          <w:szCs w:val="24"/>
        </w:rPr>
        <w:t xml:space="preserve"> (Other non-core indirect emissions)</w:t>
      </w:r>
      <w:r w:rsidR="006C734B" w:rsidRPr="00162E05">
        <w:rPr>
          <w:rFonts w:ascii="Times New Roman" w:hAnsi="Times New Roman" w:cs="Times New Roman"/>
          <w:color w:val="000000" w:themeColor="text1"/>
          <w:sz w:val="24"/>
          <w:szCs w:val="24"/>
        </w:rPr>
        <w:t xml:space="preserve">. </w:t>
      </w:r>
    </w:p>
    <w:p w:rsidR="006C734B" w:rsidRPr="00162E05" w:rsidRDefault="006C734B"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The major emission sources of AUW’s carbon footprint were </w:t>
      </w:r>
      <w:r w:rsidR="00924310" w:rsidRPr="00162E05">
        <w:rPr>
          <w:rFonts w:ascii="Times New Roman" w:hAnsi="Times New Roman" w:cs="Times New Roman"/>
          <w:color w:val="000000" w:themeColor="text1"/>
          <w:sz w:val="24"/>
          <w:szCs w:val="24"/>
        </w:rPr>
        <w:t>solid waste (34%), international students’ air travel (21%), purchased electricity (17%), directly financed air travel (13%), and other on-campus stationary (7%)</w:t>
      </w:r>
      <w:r w:rsidRPr="00162E05">
        <w:rPr>
          <w:rFonts w:ascii="Times New Roman" w:hAnsi="Times New Roman" w:cs="Times New Roman"/>
          <w:color w:val="000000" w:themeColor="text1"/>
          <w:sz w:val="24"/>
          <w:szCs w:val="24"/>
        </w:rPr>
        <w:t xml:space="preserve">. These results suggested that the biggest opportunities for reducing campus GHG emissions are related to these categories. </w:t>
      </w:r>
      <w:r w:rsidR="00313D93">
        <w:rPr>
          <w:rFonts w:ascii="Times New Roman" w:hAnsi="Times New Roman" w:cs="Times New Roman"/>
          <w:color w:val="000000" w:themeColor="text1"/>
          <w:sz w:val="24"/>
          <w:szCs w:val="24"/>
        </w:rPr>
        <w:t>The</w:t>
      </w:r>
      <w:r w:rsidR="00313D93" w:rsidRPr="00162E05">
        <w:rPr>
          <w:rFonts w:ascii="Times New Roman" w:hAnsi="Times New Roman" w:cs="Times New Roman"/>
          <w:color w:val="000000" w:themeColor="text1"/>
          <w:sz w:val="24"/>
          <w:szCs w:val="24"/>
        </w:rPr>
        <w:t xml:space="preserve"> emission</w:t>
      </w:r>
      <w:r w:rsidR="00313D93">
        <w:rPr>
          <w:rFonts w:ascii="Times New Roman" w:hAnsi="Times New Roman" w:cs="Times New Roman"/>
          <w:color w:val="000000" w:themeColor="text1"/>
          <w:sz w:val="24"/>
          <w:szCs w:val="24"/>
        </w:rPr>
        <w:t>s</w:t>
      </w:r>
      <w:r w:rsidR="00313D93" w:rsidRPr="00162E05">
        <w:rPr>
          <w:rFonts w:ascii="Times New Roman" w:hAnsi="Times New Roman" w:cs="Times New Roman"/>
          <w:color w:val="000000" w:themeColor="text1"/>
          <w:sz w:val="24"/>
          <w:szCs w:val="24"/>
        </w:rPr>
        <w:t xml:space="preserve"> per capita </w:t>
      </w:r>
      <w:r w:rsidR="00313D93">
        <w:rPr>
          <w:rFonts w:ascii="Times New Roman" w:hAnsi="Times New Roman" w:cs="Times New Roman"/>
          <w:color w:val="000000" w:themeColor="text1"/>
          <w:sz w:val="24"/>
          <w:szCs w:val="24"/>
        </w:rPr>
        <w:t>were</w:t>
      </w:r>
      <w:r w:rsidR="00313D93" w:rsidRPr="00162E05">
        <w:rPr>
          <w:rFonts w:ascii="Times New Roman" w:hAnsi="Times New Roman" w:cs="Times New Roman"/>
          <w:color w:val="000000" w:themeColor="text1"/>
          <w:sz w:val="24"/>
          <w:szCs w:val="24"/>
        </w:rPr>
        <w:t xml:space="preserve"> 1.9 MT CO</w:t>
      </w:r>
      <w:r w:rsidR="00313D93" w:rsidRPr="00924310">
        <w:rPr>
          <w:rFonts w:ascii="Times New Roman" w:hAnsi="Times New Roman" w:cs="Times New Roman"/>
          <w:color w:val="000000" w:themeColor="text1"/>
          <w:sz w:val="24"/>
          <w:szCs w:val="24"/>
          <w:vertAlign w:val="subscript"/>
        </w:rPr>
        <w:t>2</w:t>
      </w:r>
      <w:r w:rsidR="00313D93" w:rsidRPr="00162E05">
        <w:rPr>
          <w:rFonts w:ascii="Times New Roman" w:hAnsi="Times New Roman" w:cs="Times New Roman"/>
          <w:color w:val="000000" w:themeColor="text1"/>
          <w:sz w:val="24"/>
          <w:szCs w:val="24"/>
        </w:rPr>
        <w:t xml:space="preserve">e, </w:t>
      </w:r>
      <w:r w:rsidR="00313D93">
        <w:rPr>
          <w:rFonts w:ascii="Times New Roman" w:hAnsi="Times New Roman" w:cs="Times New Roman"/>
          <w:color w:val="000000" w:themeColor="text1"/>
          <w:sz w:val="24"/>
          <w:szCs w:val="24"/>
        </w:rPr>
        <w:t xml:space="preserve">emissions </w:t>
      </w:r>
      <w:r w:rsidR="00313D93" w:rsidRPr="00162E05">
        <w:rPr>
          <w:rFonts w:ascii="Times New Roman" w:hAnsi="Times New Roman" w:cs="Times New Roman"/>
          <w:color w:val="000000" w:themeColor="text1"/>
          <w:sz w:val="24"/>
          <w:szCs w:val="24"/>
        </w:rPr>
        <w:t xml:space="preserve">per square foot building space </w:t>
      </w:r>
      <w:r w:rsidR="00313D93">
        <w:rPr>
          <w:rFonts w:ascii="Times New Roman" w:hAnsi="Times New Roman" w:cs="Times New Roman"/>
          <w:color w:val="000000" w:themeColor="text1"/>
          <w:sz w:val="24"/>
          <w:szCs w:val="24"/>
        </w:rPr>
        <w:t>were</w:t>
      </w:r>
      <w:r w:rsidR="00313D93" w:rsidRPr="00162E05">
        <w:rPr>
          <w:rFonts w:ascii="Times New Roman" w:hAnsi="Times New Roman" w:cs="Times New Roman"/>
          <w:color w:val="000000" w:themeColor="text1"/>
          <w:sz w:val="24"/>
          <w:szCs w:val="24"/>
        </w:rPr>
        <w:t xml:space="preserve"> 0.02 MT CO</w:t>
      </w:r>
      <w:r w:rsidR="00313D93" w:rsidRPr="00924310">
        <w:rPr>
          <w:rFonts w:ascii="Times New Roman" w:hAnsi="Times New Roman" w:cs="Times New Roman"/>
          <w:color w:val="000000" w:themeColor="text1"/>
          <w:sz w:val="24"/>
          <w:szCs w:val="24"/>
          <w:vertAlign w:val="subscript"/>
        </w:rPr>
        <w:t>2</w:t>
      </w:r>
      <w:r w:rsidR="00313D93">
        <w:rPr>
          <w:rFonts w:ascii="Times New Roman" w:hAnsi="Times New Roman" w:cs="Times New Roman"/>
          <w:color w:val="000000" w:themeColor="text1"/>
          <w:sz w:val="24"/>
          <w:szCs w:val="24"/>
        </w:rPr>
        <w:t>e</w:t>
      </w:r>
      <w:r w:rsidRPr="00162E05">
        <w:rPr>
          <w:rFonts w:ascii="Times New Roman" w:hAnsi="Times New Roman" w:cs="Times New Roman"/>
          <w:color w:val="000000" w:themeColor="text1"/>
          <w:sz w:val="24"/>
          <w:szCs w:val="24"/>
        </w:rPr>
        <w:t xml:space="preserve">. </w:t>
      </w:r>
      <w:r w:rsidR="00565A7F" w:rsidRPr="00162E05">
        <w:rPr>
          <w:rFonts w:ascii="Times New Roman" w:hAnsi="Times New Roman" w:cs="Times New Roman"/>
          <w:color w:val="000000" w:themeColor="text1"/>
          <w:sz w:val="24"/>
          <w:szCs w:val="24"/>
        </w:rPr>
        <w:t>This suggests that the carbon footprint of AUW is relatively low when compared to that of other universities in developed countries.</w:t>
      </w:r>
    </w:p>
    <w:p w:rsidR="00A0431E" w:rsidRPr="00162E05" w:rsidRDefault="006C734B"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With the calculated offset due to the natural forest preservation of approximately 42.9 acres of tropical forest and 42.9 acres of tropical undergrowth jungle in </w:t>
      </w:r>
      <w:r w:rsidR="00924310">
        <w:rPr>
          <w:rFonts w:ascii="Times New Roman" w:hAnsi="Times New Roman" w:cs="Times New Roman"/>
          <w:color w:val="000000" w:themeColor="text1"/>
          <w:sz w:val="24"/>
          <w:szCs w:val="24"/>
        </w:rPr>
        <w:t xml:space="preserve">the </w:t>
      </w:r>
      <w:r w:rsidRPr="00162E05">
        <w:rPr>
          <w:rFonts w:ascii="Times New Roman" w:hAnsi="Times New Roman" w:cs="Times New Roman"/>
          <w:color w:val="000000" w:themeColor="text1"/>
          <w:sz w:val="24"/>
          <w:szCs w:val="24"/>
        </w:rPr>
        <w:t xml:space="preserve">AUW-owned land, the net emissions </w:t>
      </w:r>
      <w:r w:rsidR="00924310">
        <w:rPr>
          <w:rFonts w:ascii="Times New Roman" w:hAnsi="Times New Roman" w:cs="Times New Roman"/>
          <w:color w:val="000000" w:themeColor="text1"/>
          <w:sz w:val="24"/>
          <w:szCs w:val="24"/>
        </w:rPr>
        <w:t xml:space="preserve">after reduction </w:t>
      </w:r>
      <w:r w:rsidRPr="00162E05">
        <w:rPr>
          <w:rFonts w:ascii="Times New Roman" w:hAnsi="Times New Roman" w:cs="Times New Roman"/>
          <w:color w:val="000000" w:themeColor="text1"/>
          <w:sz w:val="24"/>
          <w:szCs w:val="24"/>
        </w:rPr>
        <w:t>were 765.0 MT CO</w:t>
      </w:r>
      <w:r w:rsidRPr="00924310">
        <w:rPr>
          <w:rFonts w:ascii="Times New Roman" w:hAnsi="Times New Roman" w:cs="Times New Roman"/>
          <w:color w:val="000000" w:themeColor="text1"/>
          <w:sz w:val="24"/>
          <w:szCs w:val="24"/>
          <w:vertAlign w:val="subscript"/>
        </w:rPr>
        <w:t>2</w:t>
      </w:r>
      <w:r w:rsidRPr="00162E05">
        <w:rPr>
          <w:rFonts w:ascii="Times New Roman" w:hAnsi="Times New Roman" w:cs="Times New Roman"/>
          <w:color w:val="000000" w:themeColor="text1"/>
          <w:sz w:val="24"/>
          <w:szCs w:val="24"/>
        </w:rPr>
        <w:t>e</w:t>
      </w:r>
      <w:r w:rsidR="000C6385" w:rsidRPr="00162E05">
        <w:rPr>
          <w:rFonts w:ascii="Times New Roman" w:hAnsi="Times New Roman" w:cs="Times New Roman"/>
          <w:color w:val="000000" w:themeColor="text1"/>
          <w:sz w:val="24"/>
          <w:szCs w:val="24"/>
        </w:rPr>
        <w:t>, this was equal to 51.2% of the total emissions</w:t>
      </w:r>
      <w:r w:rsidRPr="00162E05">
        <w:rPr>
          <w:rFonts w:ascii="Times New Roman" w:hAnsi="Times New Roman" w:cs="Times New Roman"/>
          <w:color w:val="000000" w:themeColor="text1"/>
          <w:sz w:val="24"/>
          <w:szCs w:val="24"/>
        </w:rPr>
        <w:t>.</w:t>
      </w:r>
      <w:r w:rsidR="000C6385" w:rsidRPr="00162E05">
        <w:rPr>
          <w:rFonts w:ascii="Times New Roman" w:hAnsi="Times New Roman" w:cs="Times New Roman"/>
          <w:color w:val="000000" w:themeColor="text1"/>
          <w:sz w:val="24"/>
          <w:szCs w:val="24"/>
        </w:rPr>
        <w:t xml:space="preserve"> </w:t>
      </w:r>
    </w:p>
    <w:p w:rsidR="00B7782D" w:rsidRPr="00162E05" w:rsidRDefault="00B7782D"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The carbon footprint of AUW represents a large part of universities in developing world, where the life standards and operation scale are not high to generate huge emissions but lack of advanced technology to reduce emissions. In this scenario, offsets from forest preservation became important for </w:t>
      </w:r>
      <w:r w:rsidR="007778A3" w:rsidRPr="00162E05">
        <w:rPr>
          <w:rFonts w:ascii="Times New Roman" w:hAnsi="Times New Roman" w:cs="Times New Roman"/>
          <w:color w:val="000000" w:themeColor="text1"/>
          <w:sz w:val="24"/>
          <w:szCs w:val="24"/>
        </w:rPr>
        <w:t xml:space="preserve">the </w:t>
      </w:r>
      <w:r w:rsidRPr="00162E05">
        <w:rPr>
          <w:rFonts w:ascii="Times New Roman" w:hAnsi="Times New Roman" w:cs="Times New Roman"/>
          <w:color w:val="000000" w:themeColor="text1"/>
          <w:sz w:val="24"/>
          <w:szCs w:val="24"/>
        </w:rPr>
        <w:t>organizations</w:t>
      </w:r>
      <w:r w:rsidR="007778A3" w:rsidRPr="00162E05">
        <w:rPr>
          <w:rFonts w:ascii="Times New Roman" w:hAnsi="Times New Roman" w:cs="Times New Roman"/>
          <w:color w:val="000000" w:themeColor="text1"/>
          <w:sz w:val="24"/>
          <w:szCs w:val="24"/>
        </w:rPr>
        <w:t>.</w:t>
      </w:r>
      <w:r w:rsidRPr="00162E05">
        <w:rPr>
          <w:rFonts w:ascii="Times New Roman" w:hAnsi="Times New Roman" w:cs="Times New Roman"/>
          <w:color w:val="000000" w:themeColor="text1"/>
          <w:sz w:val="24"/>
          <w:szCs w:val="24"/>
        </w:rPr>
        <w:t xml:space="preserve"> </w:t>
      </w:r>
      <w:r w:rsidR="007778A3" w:rsidRPr="00162E05">
        <w:rPr>
          <w:rFonts w:ascii="Times New Roman" w:hAnsi="Times New Roman" w:cs="Times New Roman"/>
          <w:color w:val="000000" w:themeColor="text1"/>
          <w:sz w:val="24"/>
          <w:szCs w:val="24"/>
        </w:rPr>
        <w:t>Since most developing countries are located in tropical region which forest</w:t>
      </w:r>
      <w:r w:rsidR="001F7998">
        <w:rPr>
          <w:rFonts w:ascii="Times New Roman" w:hAnsi="Times New Roman" w:cs="Times New Roman"/>
          <w:color w:val="000000" w:themeColor="text1"/>
          <w:sz w:val="24"/>
          <w:szCs w:val="24"/>
        </w:rPr>
        <w:t>s</w:t>
      </w:r>
      <w:r w:rsidR="007778A3" w:rsidRPr="00162E05">
        <w:rPr>
          <w:rFonts w:ascii="Times New Roman" w:hAnsi="Times New Roman" w:cs="Times New Roman"/>
          <w:color w:val="000000" w:themeColor="text1"/>
          <w:sz w:val="24"/>
          <w:szCs w:val="24"/>
        </w:rPr>
        <w:t xml:space="preserve"> </w:t>
      </w:r>
      <w:r w:rsidR="001F7998">
        <w:rPr>
          <w:rFonts w:ascii="Times New Roman" w:hAnsi="Times New Roman" w:cs="Times New Roman"/>
          <w:color w:val="000000" w:themeColor="text1"/>
          <w:sz w:val="24"/>
          <w:szCs w:val="24"/>
        </w:rPr>
        <w:t>have</w:t>
      </w:r>
      <w:r w:rsidR="007778A3" w:rsidRPr="00162E05">
        <w:rPr>
          <w:rFonts w:ascii="Times New Roman" w:hAnsi="Times New Roman" w:cs="Times New Roman"/>
          <w:color w:val="000000" w:themeColor="text1"/>
          <w:sz w:val="24"/>
          <w:szCs w:val="24"/>
        </w:rPr>
        <w:t xml:space="preserve"> the highest sequestration </w:t>
      </w:r>
      <w:proofErr w:type="gramStart"/>
      <w:r w:rsidR="007778A3" w:rsidRPr="00162E05">
        <w:rPr>
          <w:rFonts w:ascii="Times New Roman" w:hAnsi="Times New Roman" w:cs="Times New Roman"/>
          <w:color w:val="000000" w:themeColor="text1"/>
          <w:sz w:val="24"/>
          <w:szCs w:val="24"/>
        </w:rPr>
        <w:t>rate.</w:t>
      </w:r>
      <w:proofErr w:type="gramEnd"/>
      <w:r w:rsidR="007778A3" w:rsidRPr="00162E05">
        <w:rPr>
          <w:rFonts w:ascii="Times New Roman" w:hAnsi="Times New Roman" w:cs="Times New Roman"/>
          <w:color w:val="000000" w:themeColor="text1"/>
          <w:sz w:val="24"/>
          <w:szCs w:val="24"/>
        </w:rPr>
        <w:t xml:space="preserve"> Forest preservation is one of the most practical options for universities in developed Asian countries while in other developed countries, most universities choose to purchase or produce renewable energy to increase their offsets.</w:t>
      </w:r>
      <w:r w:rsidR="00D00E6B" w:rsidRPr="00162E05">
        <w:rPr>
          <w:rFonts w:ascii="Times New Roman" w:hAnsi="Times New Roman" w:cs="Times New Roman"/>
          <w:color w:val="000000" w:themeColor="text1"/>
          <w:sz w:val="24"/>
          <w:szCs w:val="24"/>
        </w:rPr>
        <w:t xml:space="preserve"> </w:t>
      </w:r>
    </w:p>
    <w:p w:rsidR="00BA395A" w:rsidRPr="00162E05" w:rsidRDefault="004546F1" w:rsidP="003871E4">
      <w:pPr>
        <w:pStyle w:val="ListParagraph"/>
        <w:numPr>
          <w:ilvl w:val="0"/>
          <w:numId w:val="14"/>
        </w:numPr>
        <w:spacing w:line="360" w:lineRule="auto"/>
        <w:rPr>
          <w:rFonts w:ascii="Times New Roman" w:hAnsi="Times New Roman" w:cs="Times New Roman"/>
          <w:color w:val="000000" w:themeColor="text1"/>
          <w:sz w:val="24"/>
          <w:szCs w:val="24"/>
        </w:rPr>
      </w:pPr>
      <w:r w:rsidRPr="00162E05">
        <w:rPr>
          <w:rFonts w:ascii="Times New Roman" w:hAnsi="Times New Roman" w:cs="Times New Roman"/>
          <w:b/>
          <w:color w:val="000000" w:themeColor="text1"/>
          <w:sz w:val="24"/>
          <w:szCs w:val="24"/>
        </w:rPr>
        <w:t>RECOMMENDATIONS</w:t>
      </w:r>
    </w:p>
    <w:p w:rsidR="00BA395A" w:rsidRPr="00162E05" w:rsidRDefault="00D251C5" w:rsidP="00BA395A">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In order to achieve </w:t>
      </w:r>
      <w:r w:rsidR="0011745B" w:rsidRPr="00162E05">
        <w:rPr>
          <w:rFonts w:ascii="Times New Roman" w:hAnsi="Times New Roman" w:cs="Times New Roman"/>
          <w:color w:val="000000" w:themeColor="text1"/>
          <w:sz w:val="24"/>
          <w:szCs w:val="24"/>
        </w:rPr>
        <w:t>sustainable development</w:t>
      </w:r>
      <w:r w:rsidRPr="00162E05">
        <w:rPr>
          <w:rFonts w:ascii="Times New Roman" w:hAnsi="Times New Roman" w:cs="Times New Roman"/>
          <w:color w:val="000000" w:themeColor="text1"/>
          <w:sz w:val="24"/>
          <w:szCs w:val="24"/>
        </w:rPr>
        <w:t xml:space="preserve"> </w:t>
      </w:r>
      <w:r w:rsidR="00E743F8" w:rsidRPr="00162E05">
        <w:rPr>
          <w:rFonts w:ascii="Times New Roman" w:hAnsi="Times New Roman" w:cs="Times New Roman"/>
          <w:color w:val="000000" w:themeColor="text1"/>
          <w:sz w:val="24"/>
          <w:szCs w:val="24"/>
        </w:rPr>
        <w:t>mission</w:t>
      </w:r>
      <w:r w:rsidRPr="00162E05">
        <w:rPr>
          <w:rFonts w:ascii="Times New Roman" w:hAnsi="Times New Roman" w:cs="Times New Roman"/>
          <w:color w:val="000000" w:themeColor="text1"/>
          <w:sz w:val="24"/>
          <w:szCs w:val="24"/>
        </w:rPr>
        <w:t xml:space="preserve">, AUW </w:t>
      </w:r>
      <w:r w:rsidR="00AE005C" w:rsidRPr="00162E05">
        <w:rPr>
          <w:rFonts w:ascii="Times New Roman" w:hAnsi="Times New Roman" w:cs="Times New Roman"/>
          <w:color w:val="000000" w:themeColor="text1"/>
          <w:sz w:val="24"/>
          <w:szCs w:val="24"/>
        </w:rPr>
        <w:t xml:space="preserve">should </w:t>
      </w:r>
      <w:r w:rsidRPr="00162E05">
        <w:rPr>
          <w:rFonts w:ascii="Times New Roman" w:hAnsi="Times New Roman" w:cs="Times New Roman"/>
          <w:color w:val="000000" w:themeColor="text1"/>
          <w:sz w:val="24"/>
          <w:szCs w:val="24"/>
        </w:rPr>
        <w:t>continue</w:t>
      </w:r>
      <w:r w:rsidR="00AE005C" w:rsidRPr="00162E05">
        <w:rPr>
          <w:rFonts w:ascii="Times New Roman" w:hAnsi="Times New Roman" w:cs="Times New Roman"/>
          <w:color w:val="000000" w:themeColor="text1"/>
          <w:sz w:val="24"/>
          <w:szCs w:val="24"/>
        </w:rPr>
        <w:t xml:space="preserve"> recording its GHG emissions </w:t>
      </w:r>
      <w:r w:rsidRPr="00162E05">
        <w:rPr>
          <w:rFonts w:ascii="Times New Roman" w:hAnsi="Times New Roman" w:cs="Times New Roman"/>
          <w:color w:val="000000" w:themeColor="text1"/>
          <w:sz w:val="24"/>
          <w:szCs w:val="24"/>
        </w:rPr>
        <w:t>in the future.</w:t>
      </w:r>
      <w:r w:rsidR="00AE005C" w:rsidRPr="00162E05">
        <w:rPr>
          <w:rFonts w:ascii="Times New Roman" w:hAnsi="Times New Roman" w:cs="Times New Roman"/>
          <w:color w:val="000000" w:themeColor="text1"/>
          <w:sz w:val="24"/>
          <w:szCs w:val="24"/>
        </w:rPr>
        <w:t xml:space="preserve"> </w:t>
      </w:r>
      <w:r w:rsidR="002D15ED" w:rsidRPr="00162E05">
        <w:rPr>
          <w:rFonts w:ascii="Times New Roman" w:hAnsi="Times New Roman" w:cs="Times New Roman"/>
          <w:color w:val="000000" w:themeColor="text1"/>
          <w:sz w:val="24"/>
          <w:szCs w:val="24"/>
        </w:rPr>
        <w:t xml:space="preserve">It was not possible to gather information </w:t>
      </w:r>
      <w:r w:rsidR="001F7998">
        <w:rPr>
          <w:rFonts w:ascii="Times New Roman" w:hAnsi="Times New Roman" w:cs="Times New Roman"/>
          <w:color w:val="000000" w:themeColor="text1"/>
          <w:sz w:val="24"/>
          <w:szCs w:val="24"/>
        </w:rPr>
        <w:t>regarding</w:t>
      </w:r>
      <w:r w:rsidR="002D15ED" w:rsidRPr="00162E05">
        <w:rPr>
          <w:rFonts w:ascii="Times New Roman" w:hAnsi="Times New Roman" w:cs="Times New Roman"/>
          <w:color w:val="000000" w:themeColor="text1"/>
          <w:sz w:val="24"/>
          <w:szCs w:val="24"/>
        </w:rPr>
        <w:t xml:space="preserve"> AUW’s </w:t>
      </w:r>
      <w:r w:rsidR="001F7998">
        <w:rPr>
          <w:rFonts w:ascii="Times New Roman" w:hAnsi="Times New Roman" w:cs="Times New Roman"/>
          <w:color w:val="000000" w:themeColor="text1"/>
          <w:sz w:val="24"/>
          <w:szCs w:val="24"/>
        </w:rPr>
        <w:t>emissions</w:t>
      </w:r>
      <w:r w:rsidR="002D15ED" w:rsidRPr="00162E05">
        <w:rPr>
          <w:rFonts w:ascii="Times New Roman" w:hAnsi="Times New Roman" w:cs="Times New Roman"/>
          <w:color w:val="000000" w:themeColor="text1"/>
          <w:sz w:val="24"/>
          <w:szCs w:val="24"/>
        </w:rPr>
        <w:t xml:space="preserve"> in the past since the year of establishment, records of many aspects are not kept systematically by AUW’s offices such as commuting, air travel, direct transport (university fleet), paper usage, waste. Consequently, only data for the </w:t>
      </w:r>
      <w:r w:rsidR="001F7998">
        <w:rPr>
          <w:rFonts w:ascii="Times New Roman" w:hAnsi="Times New Roman" w:cs="Times New Roman"/>
          <w:color w:val="000000" w:themeColor="text1"/>
          <w:sz w:val="24"/>
          <w:szCs w:val="24"/>
        </w:rPr>
        <w:t>FY</w:t>
      </w:r>
      <w:r w:rsidR="002D15ED" w:rsidRPr="00162E05">
        <w:rPr>
          <w:rFonts w:ascii="Times New Roman" w:hAnsi="Times New Roman" w:cs="Times New Roman"/>
          <w:color w:val="000000" w:themeColor="text1"/>
          <w:sz w:val="24"/>
          <w:szCs w:val="24"/>
        </w:rPr>
        <w:t>2017 was complete enough to be analyzed. To identify the trends in GHG emissions in the past and predict future emissions/emission trajectory, data of incoming year</w:t>
      </w:r>
      <w:r w:rsidR="001F7998">
        <w:rPr>
          <w:rFonts w:ascii="Times New Roman" w:hAnsi="Times New Roman" w:cs="Times New Roman"/>
          <w:color w:val="000000" w:themeColor="text1"/>
          <w:sz w:val="24"/>
          <w:szCs w:val="24"/>
        </w:rPr>
        <w:t>s</w:t>
      </w:r>
      <w:r w:rsidR="002D15ED" w:rsidRPr="00162E05">
        <w:rPr>
          <w:rFonts w:ascii="Times New Roman" w:hAnsi="Times New Roman" w:cs="Times New Roman"/>
          <w:color w:val="000000" w:themeColor="text1"/>
          <w:sz w:val="24"/>
          <w:szCs w:val="24"/>
        </w:rPr>
        <w:t xml:space="preserve"> should be collected and calculated. Since identifying these trends is a </w:t>
      </w:r>
      <w:r w:rsidR="00004FC1" w:rsidRPr="00162E05">
        <w:rPr>
          <w:rFonts w:ascii="Times New Roman" w:hAnsi="Times New Roman" w:cs="Times New Roman"/>
          <w:color w:val="000000" w:themeColor="text1"/>
          <w:sz w:val="24"/>
          <w:szCs w:val="24"/>
        </w:rPr>
        <w:t>fundamental</w:t>
      </w:r>
      <w:r w:rsidR="002D15ED" w:rsidRPr="00162E05">
        <w:rPr>
          <w:rFonts w:ascii="Times New Roman" w:hAnsi="Times New Roman" w:cs="Times New Roman"/>
          <w:color w:val="000000" w:themeColor="text1"/>
          <w:sz w:val="24"/>
          <w:szCs w:val="24"/>
        </w:rPr>
        <w:t xml:space="preserve"> step in reducing </w:t>
      </w:r>
      <w:r w:rsidR="00004FC1">
        <w:rPr>
          <w:rFonts w:ascii="Times New Roman" w:hAnsi="Times New Roman" w:cs="Times New Roman"/>
          <w:color w:val="000000" w:themeColor="text1"/>
          <w:sz w:val="24"/>
          <w:szCs w:val="24"/>
        </w:rPr>
        <w:t>emissions</w:t>
      </w:r>
      <w:r w:rsidR="002D15ED" w:rsidRPr="00162E05">
        <w:rPr>
          <w:rFonts w:ascii="Times New Roman" w:hAnsi="Times New Roman" w:cs="Times New Roman"/>
          <w:color w:val="000000" w:themeColor="text1"/>
          <w:sz w:val="24"/>
          <w:szCs w:val="24"/>
        </w:rPr>
        <w:t xml:space="preserve">, this is the first area where improvements must be made. If offices are made to keep records of our emissions in the upcoming years, the university will be able to keep track and plan for reduction of its carbon footprint in the long run. </w:t>
      </w:r>
      <w:r w:rsidR="00A32BC2" w:rsidRPr="00162E05">
        <w:rPr>
          <w:rFonts w:ascii="Times New Roman" w:hAnsi="Times New Roman" w:cs="Times New Roman"/>
          <w:color w:val="000000" w:themeColor="text1"/>
          <w:sz w:val="24"/>
          <w:szCs w:val="24"/>
        </w:rPr>
        <w:t xml:space="preserve">It is recommended </w:t>
      </w:r>
      <w:r w:rsidR="00BC3CF7" w:rsidRPr="00162E05">
        <w:rPr>
          <w:rFonts w:ascii="Times New Roman" w:hAnsi="Times New Roman" w:cs="Times New Roman"/>
          <w:color w:val="000000" w:themeColor="text1"/>
          <w:sz w:val="24"/>
          <w:szCs w:val="24"/>
        </w:rPr>
        <w:t xml:space="preserve">to improve data collection and analysis of AUW’s footprint over time as well as </w:t>
      </w:r>
      <w:r w:rsidR="00AE005C" w:rsidRPr="00162E05">
        <w:rPr>
          <w:rFonts w:ascii="Times New Roman" w:hAnsi="Times New Roman" w:cs="Times New Roman"/>
          <w:color w:val="000000" w:themeColor="text1"/>
          <w:sz w:val="24"/>
          <w:szCs w:val="24"/>
        </w:rPr>
        <w:t xml:space="preserve">for </w:t>
      </w:r>
      <w:r w:rsidR="00BC3CF7" w:rsidRPr="00162E05">
        <w:rPr>
          <w:rFonts w:ascii="Times New Roman" w:hAnsi="Times New Roman" w:cs="Times New Roman"/>
          <w:color w:val="000000" w:themeColor="text1"/>
          <w:sz w:val="24"/>
          <w:szCs w:val="24"/>
        </w:rPr>
        <w:t xml:space="preserve">any other institutions that are striving to do likewise. Particularly, transportation </w:t>
      </w:r>
      <w:r w:rsidR="00AE005C" w:rsidRPr="00162E05">
        <w:rPr>
          <w:rFonts w:ascii="Times New Roman" w:hAnsi="Times New Roman" w:cs="Times New Roman"/>
          <w:color w:val="000000" w:themeColor="text1"/>
          <w:sz w:val="24"/>
          <w:szCs w:val="24"/>
        </w:rPr>
        <w:t xml:space="preserve">(air travel, commuting…) </w:t>
      </w:r>
      <w:r w:rsidR="00BC3CF7" w:rsidRPr="00162E05">
        <w:rPr>
          <w:rFonts w:ascii="Times New Roman" w:hAnsi="Times New Roman" w:cs="Times New Roman"/>
          <w:color w:val="000000" w:themeColor="text1"/>
          <w:sz w:val="24"/>
          <w:szCs w:val="24"/>
        </w:rPr>
        <w:t xml:space="preserve">was the most difficult measure to obtain and also one of the most impactful. </w:t>
      </w:r>
      <w:r w:rsidR="00BA395A" w:rsidRPr="00162E05">
        <w:rPr>
          <w:rFonts w:ascii="Times New Roman" w:hAnsi="Times New Roman" w:cs="Times New Roman"/>
          <w:color w:val="000000" w:themeColor="text1"/>
          <w:sz w:val="24"/>
          <w:szCs w:val="24"/>
        </w:rPr>
        <w:t>In order to increase the quality of transportation data, it is recommended that a more detailed survey regarding commuting and air travel should be done annually by students, faculty and staff. This carbon footprint analysis took approximately three months to perform. In the future, it should take only a few days or weeks to do the same if the data gathering systems are improved and made more accessible.</w:t>
      </w:r>
    </w:p>
    <w:p w:rsidR="00BA395A" w:rsidRPr="00162E05" w:rsidRDefault="00BA395A" w:rsidP="00BA395A">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This study represents only the beginning of one of the university’s current initiatives, attempting to make the campus more environmentally friendly. There was no previous value from previous year for comparison and projection. </w:t>
      </w:r>
      <w:r w:rsidRPr="00162E05">
        <w:rPr>
          <w:rFonts w:ascii="Times New Roman" w:hAnsi="Times New Roman" w:cs="Times New Roman"/>
          <w:color w:val="000000" w:themeColor="text1"/>
          <w:sz w:val="24"/>
          <w:szCs w:val="24"/>
          <w:shd w:val="clear" w:color="auto" w:fill="FFFFFF"/>
        </w:rPr>
        <w:t>Although the current carbon footprint of AUW is relatively sm</w:t>
      </w:r>
      <w:r w:rsidR="00FC21F5">
        <w:rPr>
          <w:rFonts w:ascii="Times New Roman" w:hAnsi="Times New Roman" w:cs="Times New Roman"/>
          <w:color w:val="000000" w:themeColor="text1"/>
          <w:sz w:val="24"/>
          <w:szCs w:val="24"/>
          <w:shd w:val="clear" w:color="auto" w:fill="FFFFFF"/>
        </w:rPr>
        <w:t>all compared to other universities</w:t>
      </w:r>
      <w:r w:rsidRPr="00162E05">
        <w:rPr>
          <w:rFonts w:ascii="Times New Roman" w:hAnsi="Times New Roman" w:cs="Times New Roman"/>
          <w:color w:val="000000" w:themeColor="text1"/>
          <w:sz w:val="24"/>
          <w:szCs w:val="24"/>
          <w:shd w:val="clear" w:color="auto" w:fill="FFFFFF"/>
        </w:rPr>
        <w:t>, it is expected that the carbon footprint of AUW in the future will increase. T</w:t>
      </w:r>
      <w:r w:rsidRPr="00162E05">
        <w:rPr>
          <w:rFonts w:ascii="Times New Roman" w:hAnsi="Times New Roman" w:cs="Times New Roman"/>
          <w:color w:val="000000" w:themeColor="text1"/>
          <w:sz w:val="24"/>
          <w:szCs w:val="24"/>
        </w:rPr>
        <w:t xml:space="preserve">he AUW’s population has </w:t>
      </w:r>
      <w:r w:rsidR="007B6484">
        <w:rPr>
          <w:rFonts w:ascii="Times New Roman" w:hAnsi="Times New Roman" w:cs="Times New Roman"/>
          <w:color w:val="000000" w:themeColor="text1"/>
          <w:sz w:val="24"/>
          <w:szCs w:val="24"/>
        </w:rPr>
        <w:t>expanded</w:t>
      </w:r>
      <w:r w:rsidRPr="00162E05">
        <w:rPr>
          <w:rFonts w:ascii="Times New Roman" w:hAnsi="Times New Roman" w:cs="Times New Roman"/>
          <w:color w:val="000000" w:themeColor="text1"/>
          <w:sz w:val="24"/>
          <w:szCs w:val="24"/>
        </w:rPr>
        <w:t xml:space="preserve"> fairly steadily in recent years since the university has become more influential in the region as well as on international level. AUW has </w:t>
      </w:r>
      <w:r w:rsidR="007B6484">
        <w:rPr>
          <w:rFonts w:ascii="Times New Roman" w:hAnsi="Times New Roman" w:cs="Times New Roman"/>
          <w:color w:val="000000" w:themeColor="text1"/>
          <w:sz w:val="24"/>
          <w:szCs w:val="24"/>
        </w:rPr>
        <w:t>enlarged</w:t>
      </w:r>
      <w:r w:rsidRPr="00162E05">
        <w:rPr>
          <w:rFonts w:ascii="Times New Roman" w:hAnsi="Times New Roman" w:cs="Times New Roman"/>
          <w:color w:val="000000" w:themeColor="text1"/>
          <w:sz w:val="24"/>
          <w:szCs w:val="24"/>
        </w:rPr>
        <w:t xml:space="preserve"> its operation scale with the aim to become a </w:t>
      </w:r>
      <w:r w:rsidRPr="00162E05">
        <w:rPr>
          <w:rFonts w:ascii="Times New Roman" w:hAnsi="Times New Roman" w:cs="Times New Roman"/>
          <w:color w:val="000000" w:themeColor="text1"/>
          <w:sz w:val="24"/>
          <w:szCs w:val="24"/>
          <w:shd w:val="clear" w:color="auto" w:fill="FFFFFF"/>
        </w:rPr>
        <w:t xml:space="preserve">preeminent liberal arts university for women from various cultural, religious, or economic backgrounds. Especially in the future, when the new campus </w:t>
      </w:r>
      <w:r w:rsidR="007B6484">
        <w:rPr>
          <w:rFonts w:ascii="Times New Roman" w:hAnsi="Times New Roman" w:cs="Times New Roman"/>
          <w:color w:val="000000" w:themeColor="text1"/>
          <w:sz w:val="24"/>
          <w:szCs w:val="24"/>
          <w:shd w:val="clear" w:color="auto" w:fill="FFFFFF"/>
        </w:rPr>
        <w:t>is</w:t>
      </w:r>
      <w:r w:rsidRPr="00162E05">
        <w:rPr>
          <w:rFonts w:ascii="Times New Roman" w:hAnsi="Times New Roman" w:cs="Times New Roman"/>
          <w:color w:val="000000" w:themeColor="text1"/>
          <w:sz w:val="24"/>
          <w:szCs w:val="24"/>
          <w:shd w:val="clear" w:color="auto" w:fill="FFFFFF"/>
        </w:rPr>
        <w:t xml:space="preserve"> built, there will no longer </w:t>
      </w:r>
      <w:r w:rsidR="007B6484">
        <w:rPr>
          <w:rFonts w:ascii="Times New Roman" w:hAnsi="Times New Roman" w:cs="Times New Roman"/>
          <w:color w:val="000000" w:themeColor="text1"/>
          <w:sz w:val="24"/>
          <w:szCs w:val="24"/>
          <w:shd w:val="clear" w:color="auto" w:fill="FFFFFF"/>
        </w:rPr>
        <w:t>exist the</w:t>
      </w:r>
      <w:r w:rsidRPr="00162E05">
        <w:rPr>
          <w:rFonts w:ascii="Times New Roman" w:hAnsi="Times New Roman" w:cs="Times New Roman"/>
          <w:color w:val="000000" w:themeColor="text1"/>
          <w:sz w:val="24"/>
          <w:szCs w:val="24"/>
          <w:shd w:val="clear" w:color="auto" w:fill="FFFFFF"/>
        </w:rPr>
        <w:t xml:space="preserve"> offset from natural forest in the AUW’s property and the campus will operate on a higher scale with a larger population of students, faculty and staff. As a result, early analysis and plans to reduce GHG emissions is necessary.</w:t>
      </w:r>
      <w:r w:rsidRPr="00162E05">
        <w:rPr>
          <w:rFonts w:ascii="Times New Roman" w:hAnsi="Times New Roman" w:cs="Times New Roman"/>
          <w:color w:val="000000" w:themeColor="text1"/>
          <w:sz w:val="24"/>
          <w:szCs w:val="24"/>
        </w:rPr>
        <w:t xml:space="preserve"> Despite some uncertainty and </w:t>
      </w:r>
      <w:r w:rsidR="00987C1D">
        <w:rPr>
          <w:rFonts w:ascii="Times New Roman" w:hAnsi="Times New Roman" w:cs="Times New Roman"/>
          <w:color w:val="000000" w:themeColor="text1"/>
          <w:sz w:val="24"/>
          <w:szCs w:val="24"/>
        </w:rPr>
        <w:t>lack of</w:t>
      </w:r>
      <w:r w:rsidRPr="00162E05">
        <w:rPr>
          <w:rFonts w:ascii="Times New Roman" w:hAnsi="Times New Roman" w:cs="Times New Roman"/>
          <w:color w:val="000000" w:themeColor="text1"/>
          <w:sz w:val="24"/>
          <w:szCs w:val="24"/>
        </w:rPr>
        <w:t xml:space="preserve"> data, this study hope</w:t>
      </w:r>
      <w:r w:rsidR="00987C1D">
        <w:rPr>
          <w:rFonts w:ascii="Times New Roman" w:hAnsi="Times New Roman" w:cs="Times New Roman"/>
          <w:color w:val="000000" w:themeColor="text1"/>
          <w:sz w:val="24"/>
          <w:szCs w:val="24"/>
        </w:rPr>
        <w:t>s</w:t>
      </w:r>
      <w:r w:rsidRPr="00162E05">
        <w:rPr>
          <w:rFonts w:ascii="Times New Roman" w:hAnsi="Times New Roman" w:cs="Times New Roman"/>
          <w:color w:val="000000" w:themeColor="text1"/>
          <w:sz w:val="24"/>
          <w:szCs w:val="24"/>
        </w:rPr>
        <w:t xml:space="preserve"> to serve as a baseline for decisions and recommendations to reduce GHG emission. In order to achieve that goal, AUW has to continue recording its GHG emissions, keeping record every year in the future. It is very important </w:t>
      </w:r>
      <w:r w:rsidR="00987C1D">
        <w:rPr>
          <w:rFonts w:ascii="Times New Roman" w:hAnsi="Times New Roman" w:cs="Times New Roman"/>
          <w:color w:val="000000" w:themeColor="text1"/>
          <w:sz w:val="24"/>
          <w:szCs w:val="24"/>
        </w:rPr>
        <w:t xml:space="preserve">to note </w:t>
      </w:r>
      <w:r w:rsidRPr="00162E05">
        <w:rPr>
          <w:rFonts w:ascii="Times New Roman" w:hAnsi="Times New Roman" w:cs="Times New Roman"/>
          <w:color w:val="000000" w:themeColor="text1"/>
          <w:sz w:val="24"/>
          <w:szCs w:val="24"/>
        </w:rPr>
        <w:t>that, once an institution begins to assess its carbon footprint thoroughly, there is a simple strategy to perform a similar assessment on a yearly basis. The university needs to make improvements in the process of collecting data</w:t>
      </w:r>
    </w:p>
    <w:p w:rsidR="00BC3CF7" w:rsidRPr="00162E05" w:rsidRDefault="00BC3CF7"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Other recommendations are that the university community should adopt behavior changes to reduce waste generation, reduce unnecessary usage of electricity, choose non-carbon modes of transportation to commute if possible, and have the practice to recycle waste and paper. Besides, the administrator should attempt to </w:t>
      </w:r>
      <w:r w:rsidR="00746D12" w:rsidRPr="00162E05">
        <w:rPr>
          <w:rFonts w:ascii="Times New Roman" w:hAnsi="Times New Roman" w:cs="Times New Roman"/>
          <w:color w:val="000000" w:themeColor="text1"/>
          <w:sz w:val="24"/>
          <w:szCs w:val="24"/>
        </w:rPr>
        <w:t>use</w:t>
      </w:r>
      <w:r w:rsidRPr="00162E05">
        <w:rPr>
          <w:rFonts w:ascii="Times New Roman" w:hAnsi="Times New Roman" w:cs="Times New Roman"/>
          <w:color w:val="000000" w:themeColor="text1"/>
          <w:sz w:val="24"/>
          <w:szCs w:val="24"/>
        </w:rPr>
        <w:t xml:space="preserve"> composting services to reduce emission from solid waste, purchase cleaner electricity than </w:t>
      </w:r>
      <w:r w:rsidR="00963BC4">
        <w:rPr>
          <w:rFonts w:ascii="Times New Roman" w:hAnsi="Times New Roman" w:cs="Times New Roman"/>
          <w:color w:val="000000" w:themeColor="text1"/>
          <w:sz w:val="24"/>
          <w:szCs w:val="24"/>
        </w:rPr>
        <w:t xml:space="preserve">the </w:t>
      </w:r>
      <w:r w:rsidRPr="00162E05">
        <w:rPr>
          <w:rFonts w:ascii="Times New Roman" w:hAnsi="Times New Roman" w:cs="Times New Roman"/>
          <w:color w:val="000000" w:themeColor="text1"/>
          <w:sz w:val="24"/>
          <w:szCs w:val="24"/>
        </w:rPr>
        <w:t xml:space="preserve">current one it is using, and improve efficiency for the university fleet, electric facilities, cooking gas burners. </w:t>
      </w:r>
      <w:r w:rsidR="00956EA7" w:rsidRPr="00162E05">
        <w:rPr>
          <w:rFonts w:ascii="Times New Roman" w:hAnsi="Times New Roman" w:cs="Times New Roman"/>
          <w:color w:val="000000" w:themeColor="text1"/>
          <w:sz w:val="24"/>
          <w:szCs w:val="24"/>
        </w:rPr>
        <w:t>Establishing a structured sustainability office or person responsible for monitoring, tracking and advocating for sustainability initiatives on campus is one of the best approach</w:t>
      </w:r>
      <w:r w:rsidR="00963BC4">
        <w:rPr>
          <w:rFonts w:ascii="Times New Roman" w:hAnsi="Times New Roman" w:cs="Times New Roman"/>
          <w:color w:val="000000" w:themeColor="text1"/>
          <w:sz w:val="24"/>
          <w:szCs w:val="24"/>
        </w:rPr>
        <w:t>es</w:t>
      </w:r>
      <w:r w:rsidR="00956EA7" w:rsidRPr="00162E05">
        <w:rPr>
          <w:rFonts w:ascii="Times New Roman" w:hAnsi="Times New Roman" w:cs="Times New Roman"/>
          <w:color w:val="000000" w:themeColor="text1"/>
          <w:sz w:val="24"/>
          <w:szCs w:val="24"/>
        </w:rPr>
        <w:t xml:space="preserve"> to promote practices of sustainability in the university.</w:t>
      </w:r>
    </w:p>
    <w:p w:rsidR="00A21A45" w:rsidRPr="00162E05" w:rsidRDefault="00B60BF6" w:rsidP="00701967">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This inventory aims to serve as a reference point for the universities in the region and also in developing countries to examine their carbon footprint. </w:t>
      </w:r>
      <w:r w:rsidR="002340BA" w:rsidRPr="00162E05">
        <w:rPr>
          <w:rFonts w:ascii="Times New Roman" w:hAnsi="Times New Roman" w:cs="Times New Roman"/>
          <w:color w:val="000000" w:themeColor="text1"/>
          <w:sz w:val="24"/>
          <w:szCs w:val="24"/>
        </w:rPr>
        <w:t xml:space="preserve">Although developing countries are not complied to restrict their GHG commissions, as universities, we should promote awareness and actions to </w:t>
      </w:r>
      <w:r w:rsidR="00963BC4">
        <w:rPr>
          <w:rFonts w:ascii="Times New Roman" w:hAnsi="Times New Roman" w:cs="Times New Roman"/>
          <w:color w:val="000000" w:themeColor="text1"/>
          <w:sz w:val="24"/>
          <w:szCs w:val="24"/>
        </w:rPr>
        <w:t>move</w:t>
      </w:r>
      <w:r w:rsidR="002340BA" w:rsidRPr="00162E05">
        <w:rPr>
          <w:rFonts w:ascii="Times New Roman" w:hAnsi="Times New Roman" w:cs="Times New Roman"/>
          <w:color w:val="000000" w:themeColor="text1"/>
          <w:sz w:val="24"/>
          <w:szCs w:val="24"/>
        </w:rPr>
        <w:t xml:space="preserve"> toward a more sustainable, neutral-carbon system. </w:t>
      </w:r>
      <w:r w:rsidR="00BB5DD9" w:rsidRPr="00162E05">
        <w:rPr>
          <w:rFonts w:ascii="Times New Roman" w:hAnsi="Times New Roman" w:cs="Times New Roman"/>
          <w:color w:val="000000" w:themeColor="text1"/>
          <w:sz w:val="24"/>
          <w:szCs w:val="24"/>
        </w:rPr>
        <w:t xml:space="preserve">This study </w:t>
      </w:r>
      <w:r w:rsidR="00D251C5" w:rsidRPr="00162E05">
        <w:rPr>
          <w:rFonts w:ascii="Times New Roman" w:hAnsi="Times New Roman" w:cs="Times New Roman"/>
          <w:color w:val="000000" w:themeColor="text1"/>
          <w:sz w:val="24"/>
          <w:szCs w:val="24"/>
        </w:rPr>
        <w:t xml:space="preserve">also </w:t>
      </w:r>
      <w:r w:rsidR="00BB5DD9" w:rsidRPr="00162E05">
        <w:rPr>
          <w:rFonts w:ascii="Times New Roman" w:hAnsi="Times New Roman" w:cs="Times New Roman"/>
          <w:color w:val="000000" w:themeColor="text1"/>
          <w:sz w:val="24"/>
          <w:szCs w:val="24"/>
        </w:rPr>
        <w:t>hope</w:t>
      </w:r>
      <w:r w:rsidR="00963BC4">
        <w:rPr>
          <w:rFonts w:ascii="Times New Roman" w:hAnsi="Times New Roman" w:cs="Times New Roman"/>
          <w:color w:val="000000" w:themeColor="text1"/>
          <w:sz w:val="24"/>
          <w:szCs w:val="24"/>
        </w:rPr>
        <w:t>s</w:t>
      </w:r>
      <w:r w:rsidR="00BB5DD9" w:rsidRPr="00162E05">
        <w:rPr>
          <w:rFonts w:ascii="Times New Roman" w:hAnsi="Times New Roman" w:cs="Times New Roman"/>
          <w:color w:val="000000" w:themeColor="text1"/>
          <w:sz w:val="24"/>
          <w:szCs w:val="24"/>
        </w:rPr>
        <w:t xml:space="preserve"> to call for more institutional research to improve the sustainability initiatives on campuses and to encourage an element of healthy competition between the universities in developing countries</w:t>
      </w:r>
      <w:r w:rsidRPr="00162E05">
        <w:rPr>
          <w:rFonts w:ascii="Times New Roman" w:hAnsi="Times New Roman" w:cs="Times New Roman"/>
          <w:color w:val="000000" w:themeColor="text1"/>
          <w:sz w:val="24"/>
          <w:szCs w:val="24"/>
        </w:rPr>
        <w:t>.</w:t>
      </w:r>
      <w:r w:rsidR="008B0810" w:rsidRPr="00162E05">
        <w:rPr>
          <w:rFonts w:ascii="Times New Roman" w:hAnsi="Times New Roman" w:cs="Times New Roman"/>
          <w:strike/>
          <w:color w:val="000000" w:themeColor="text1"/>
          <w:sz w:val="24"/>
          <w:szCs w:val="24"/>
        </w:rPr>
        <w:t xml:space="preserve"> </w:t>
      </w:r>
    </w:p>
    <w:p w:rsidR="00317286" w:rsidRPr="00162E05" w:rsidRDefault="00317286" w:rsidP="003871E4">
      <w:pPr>
        <w:pStyle w:val="ListParagraph"/>
        <w:numPr>
          <w:ilvl w:val="0"/>
          <w:numId w:val="14"/>
        </w:numPr>
        <w:spacing w:line="360" w:lineRule="auto"/>
        <w:rPr>
          <w:rFonts w:ascii="Times New Roman" w:hAnsi="Times New Roman" w:cs="Times New Roman"/>
          <w:b/>
          <w:color w:val="000000" w:themeColor="text1"/>
          <w:sz w:val="24"/>
          <w:szCs w:val="24"/>
        </w:rPr>
      </w:pPr>
      <w:r w:rsidRPr="00162E05">
        <w:rPr>
          <w:rFonts w:ascii="Times New Roman" w:hAnsi="Times New Roman" w:cs="Times New Roman"/>
          <w:b/>
          <w:color w:val="000000" w:themeColor="text1"/>
          <w:sz w:val="24"/>
          <w:szCs w:val="24"/>
        </w:rPr>
        <w:t xml:space="preserve">LIMITATIONS </w:t>
      </w:r>
    </w:p>
    <w:p w:rsidR="00266C7C" w:rsidRDefault="00317286" w:rsidP="00317286">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As there were not such carbon dioxide emission ca</w:t>
      </w:r>
      <w:r w:rsidR="00963BC4">
        <w:rPr>
          <w:rFonts w:ascii="Times New Roman" w:hAnsi="Times New Roman" w:cs="Times New Roman"/>
          <w:color w:val="000000" w:themeColor="text1"/>
          <w:sz w:val="24"/>
          <w:szCs w:val="24"/>
        </w:rPr>
        <w:t>lculation practices in AUW</w:t>
      </w:r>
      <w:r w:rsidRPr="00162E05">
        <w:rPr>
          <w:rFonts w:ascii="Times New Roman" w:hAnsi="Times New Roman" w:cs="Times New Roman"/>
          <w:color w:val="000000" w:themeColor="text1"/>
          <w:sz w:val="24"/>
          <w:szCs w:val="24"/>
        </w:rPr>
        <w:t xml:space="preserve">, administrative units also have some difficulties in providing data. Some activities </w:t>
      </w:r>
      <w:r w:rsidR="00113A8B">
        <w:rPr>
          <w:rFonts w:ascii="Times New Roman" w:hAnsi="Times New Roman" w:cs="Times New Roman"/>
          <w:color w:val="000000" w:themeColor="text1"/>
          <w:sz w:val="24"/>
          <w:szCs w:val="24"/>
        </w:rPr>
        <w:t>were</w:t>
      </w:r>
      <w:r w:rsidRPr="00162E05">
        <w:rPr>
          <w:rFonts w:ascii="Times New Roman" w:hAnsi="Times New Roman" w:cs="Times New Roman"/>
          <w:color w:val="000000" w:themeColor="text1"/>
          <w:sz w:val="24"/>
          <w:szCs w:val="24"/>
        </w:rPr>
        <w:t xml:space="preserve"> not included because the adequate activity data was not available and emissions were deemed to be insignificant, these include </w:t>
      </w:r>
      <w:r w:rsidR="002D6EFE" w:rsidRPr="00162E05">
        <w:rPr>
          <w:rFonts w:ascii="Times New Roman" w:hAnsi="Times New Roman" w:cs="Times New Roman"/>
          <w:color w:val="000000" w:themeColor="text1"/>
          <w:sz w:val="24"/>
          <w:szCs w:val="24"/>
        </w:rPr>
        <w:t xml:space="preserve">other </w:t>
      </w:r>
      <w:r w:rsidR="00E9410D">
        <w:rPr>
          <w:rFonts w:ascii="Times New Roman" w:hAnsi="Times New Roman" w:cs="Times New Roman"/>
          <w:color w:val="000000" w:themeColor="text1"/>
          <w:sz w:val="24"/>
          <w:szCs w:val="24"/>
        </w:rPr>
        <w:t xml:space="preserve">modes of </w:t>
      </w:r>
      <w:r w:rsidR="002D6EFE" w:rsidRPr="00162E05">
        <w:rPr>
          <w:rFonts w:ascii="Times New Roman" w:hAnsi="Times New Roman" w:cs="Times New Roman"/>
          <w:color w:val="000000" w:themeColor="text1"/>
          <w:sz w:val="24"/>
          <w:szCs w:val="24"/>
        </w:rPr>
        <w:t>directly financed travel (bus, train …), agriculture sources and refrigerants &amp; chemicals</w:t>
      </w:r>
      <w:r w:rsidRPr="00162E05">
        <w:rPr>
          <w:rFonts w:ascii="Times New Roman" w:hAnsi="Times New Roman" w:cs="Times New Roman"/>
          <w:color w:val="000000" w:themeColor="text1"/>
          <w:sz w:val="24"/>
          <w:szCs w:val="24"/>
        </w:rPr>
        <w:t>. Construction of an integrated information system is recommended for the university.</w:t>
      </w:r>
    </w:p>
    <w:p w:rsidR="00317286" w:rsidRPr="00162E05" w:rsidRDefault="00317286" w:rsidP="00317286">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The commuting and student air miles data were</w:t>
      </w:r>
      <w:r w:rsidR="00C4037F" w:rsidRPr="00162E05">
        <w:rPr>
          <w:rFonts w:ascii="Times New Roman" w:hAnsi="Times New Roman" w:cs="Times New Roman"/>
          <w:color w:val="000000" w:themeColor="text1"/>
          <w:sz w:val="24"/>
          <w:szCs w:val="24"/>
        </w:rPr>
        <w:t xml:space="preserve"> </w:t>
      </w:r>
      <w:r w:rsidRPr="00162E05">
        <w:rPr>
          <w:rFonts w:ascii="Times New Roman" w:hAnsi="Times New Roman" w:cs="Times New Roman"/>
          <w:color w:val="000000" w:themeColor="text1"/>
          <w:sz w:val="24"/>
          <w:szCs w:val="24"/>
        </w:rPr>
        <w:t>the most difficult to obtain, the data used for this calculation was based mostly on estimation and would be more accurate with a detailed survey.</w:t>
      </w:r>
    </w:p>
    <w:p w:rsidR="00317286" w:rsidRPr="00162E05" w:rsidRDefault="00317286" w:rsidP="00317286">
      <w:pPr>
        <w:spacing w:line="312" w:lineRule="auto"/>
        <w:rPr>
          <w:rFonts w:ascii="Times New Roman" w:hAnsi="Times New Roman" w:cs="Times New Roman"/>
          <w:color w:val="000000" w:themeColor="text1"/>
          <w:sz w:val="24"/>
          <w:szCs w:val="24"/>
        </w:rPr>
      </w:pPr>
      <w:r w:rsidRPr="00162E05">
        <w:rPr>
          <w:rFonts w:ascii="Times New Roman" w:hAnsi="Times New Roman" w:cs="Times New Roman"/>
          <w:color w:val="000000" w:themeColor="text1"/>
          <w:sz w:val="24"/>
          <w:szCs w:val="24"/>
        </w:rPr>
        <w:t xml:space="preserve">Food and university restaurants represent </w:t>
      </w:r>
      <w:r w:rsidR="00FF61D6">
        <w:rPr>
          <w:rFonts w:ascii="Times New Roman" w:hAnsi="Times New Roman" w:cs="Times New Roman"/>
          <w:color w:val="000000" w:themeColor="text1"/>
          <w:sz w:val="24"/>
          <w:szCs w:val="24"/>
        </w:rPr>
        <w:t>one</w:t>
      </w:r>
      <w:r w:rsidRPr="00162E05">
        <w:rPr>
          <w:rFonts w:ascii="Times New Roman" w:hAnsi="Times New Roman" w:cs="Times New Roman"/>
          <w:color w:val="000000" w:themeColor="text1"/>
          <w:sz w:val="24"/>
          <w:szCs w:val="24"/>
        </w:rPr>
        <w:t xml:space="preserve"> area of embodied emissions which the CCC do not incorporate and not many universities</w:t>
      </w:r>
      <w:r w:rsidR="00FF61D6">
        <w:rPr>
          <w:rFonts w:ascii="Times New Roman" w:hAnsi="Times New Roman" w:cs="Times New Roman"/>
          <w:color w:val="000000" w:themeColor="text1"/>
          <w:sz w:val="24"/>
          <w:szCs w:val="24"/>
        </w:rPr>
        <w:t xml:space="preserve"> include this in their emission</w:t>
      </w:r>
      <w:r w:rsidRPr="00162E05">
        <w:rPr>
          <w:rFonts w:ascii="Times New Roman" w:hAnsi="Times New Roman" w:cs="Times New Roman"/>
          <w:color w:val="000000" w:themeColor="text1"/>
          <w:sz w:val="24"/>
          <w:szCs w:val="24"/>
        </w:rPr>
        <w:t xml:space="preserve"> inventory, thus our report did not address it. </w:t>
      </w:r>
    </w:p>
    <w:p w:rsidR="00CD117D" w:rsidRPr="00162E05" w:rsidRDefault="00317286" w:rsidP="005016A0">
      <w:pPr>
        <w:spacing w:line="312" w:lineRule="auto"/>
        <w:rPr>
          <w:rFonts w:ascii="Times New Roman" w:hAnsi="Times New Roman" w:cs="Times New Roman"/>
          <w:strike/>
          <w:color w:val="000000" w:themeColor="text1"/>
          <w:sz w:val="24"/>
          <w:szCs w:val="24"/>
        </w:rPr>
      </w:pPr>
      <w:r w:rsidRPr="00162E05">
        <w:rPr>
          <w:rFonts w:ascii="Times New Roman" w:hAnsi="Times New Roman" w:cs="Times New Roman"/>
          <w:color w:val="000000" w:themeColor="text1"/>
          <w:sz w:val="24"/>
          <w:szCs w:val="24"/>
        </w:rPr>
        <w:t>In addition, presently most of the</w:t>
      </w:r>
      <w:r w:rsidR="005016A0" w:rsidRPr="00162E05">
        <w:rPr>
          <w:rFonts w:ascii="Times New Roman" w:hAnsi="Times New Roman" w:cs="Times New Roman"/>
          <w:color w:val="000000" w:themeColor="text1"/>
          <w:sz w:val="24"/>
          <w:szCs w:val="24"/>
        </w:rPr>
        <w:t xml:space="preserve"> </w:t>
      </w:r>
      <w:r w:rsidRPr="00162E05">
        <w:rPr>
          <w:rFonts w:ascii="Times New Roman" w:hAnsi="Times New Roman" w:cs="Times New Roman"/>
          <w:color w:val="000000" w:themeColor="text1"/>
          <w:sz w:val="24"/>
          <w:szCs w:val="24"/>
        </w:rPr>
        <w:t xml:space="preserve">Bangladesh’s specific emission factors are not </w:t>
      </w:r>
      <w:r w:rsidR="00C236B8">
        <w:rPr>
          <w:rFonts w:ascii="Times New Roman" w:hAnsi="Times New Roman" w:cs="Times New Roman"/>
          <w:color w:val="000000" w:themeColor="text1"/>
          <w:sz w:val="24"/>
          <w:szCs w:val="24"/>
        </w:rPr>
        <w:t xml:space="preserve">up to date or </w:t>
      </w:r>
      <w:r w:rsidRPr="00162E05">
        <w:rPr>
          <w:rFonts w:ascii="Times New Roman" w:hAnsi="Times New Roman" w:cs="Times New Roman"/>
          <w:color w:val="000000" w:themeColor="text1"/>
          <w:sz w:val="24"/>
          <w:szCs w:val="24"/>
        </w:rPr>
        <w:t xml:space="preserve">available </w:t>
      </w:r>
      <w:r w:rsidR="005016A0" w:rsidRPr="00162E05">
        <w:rPr>
          <w:rFonts w:ascii="Times New Roman" w:hAnsi="Times New Roman" w:cs="Times New Roman"/>
          <w:color w:val="000000" w:themeColor="text1"/>
          <w:sz w:val="24"/>
          <w:szCs w:val="24"/>
        </w:rPr>
        <w:t xml:space="preserve">to the public </w:t>
      </w:r>
      <w:r w:rsidRPr="00162E05">
        <w:rPr>
          <w:rFonts w:ascii="Times New Roman" w:hAnsi="Times New Roman" w:cs="Times New Roman"/>
          <w:color w:val="000000" w:themeColor="text1"/>
          <w:sz w:val="24"/>
          <w:szCs w:val="24"/>
        </w:rPr>
        <w:t xml:space="preserve">so the calculations are made using </w:t>
      </w:r>
      <w:r w:rsidR="00C236B8">
        <w:rPr>
          <w:rFonts w:ascii="Times New Roman" w:hAnsi="Times New Roman" w:cs="Times New Roman"/>
          <w:color w:val="000000" w:themeColor="text1"/>
          <w:sz w:val="24"/>
          <w:szCs w:val="24"/>
        </w:rPr>
        <w:t>most</w:t>
      </w:r>
      <w:r w:rsidRPr="00162E05">
        <w:rPr>
          <w:rFonts w:ascii="Times New Roman" w:hAnsi="Times New Roman" w:cs="Times New Roman"/>
          <w:color w:val="000000" w:themeColor="text1"/>
          <w:sz w:val="24"/>
          <w:szCs w:val="24"/>
        </w:rPr>
        <w:t xml:space="preserve"> factors from the CCC.</w:t>
      </w:r>
    </w:p>
    <w:p w:rsidR="00B75460" w:rsidRPr="00162E05" w:rsidRDefault="00B75460" w:rsidP="00701967">
      <w:pPr>
        <w:spacing w:line="312" w:lineRule="auto"/>
        <w:jc w:val="center"/>
        <w:rPr>
          <w:rFonts w:ascii="Times New Roman" w:hAnsi="Times New Roman" w:cs="Times New Roman"/>
          <w:strike/>
          <w:color w:val="000000" w:themeColor="text1"/>
          <w:sz w:val="24"/>
          <w:szCs w:val="24"/>
        </w:rPr>
      </w:pPr>
    </w:p>
    <w:p w:rsidR="00161E0F" w:rsidRPr="00162E05" w:rsidRDefault="00161E0F" w:rsidP="00701967">
      <w:pPr>
        <w:spacing w:line="312" w:lineRule="auto"/>
        <w:jc w:val="center"/>
        <w:rPr>
          <w:rFonts w:ascii="Times New Roman" w:hAnsi="Times New Roman" w:cs="Times New Roman"/>
          <w:strike/>
          <w:color w:val="000000" w:themeColor="text1"/>
          <w:sz w:val="24"/>
          <w:szCs w:val="24"/>
        </w:rPr>
      </w:pPr>
    </w:p>
    <w:p w:rsidR="00751FD2" w:rsidRPr="00162E05" w:rsidRDefault="00751FD2" w:rsidP="00701967">
      <w:pPr>
        <w:spacing w:line="312" w:lineRule="auto"/>
        <w:rPr>
          <w:rFonts w:ascii="Times New Roman" w:hAnsi="Times New Roman" w:cs="Times New Roman"/>
          <w:strike/>
          <w:color w:val="000000" w:themeColor="text1"/>
          <w:sz w:val="24"/>
          <w:szCs w:val="24"/>
        </w:rPr>
      </w:pPr>
      <w:r w:rsidRPr="00162E05">
        <w:rPr>
          <w:rFonts w:ascii="Times New Roman" w:hAnsi="Times New Roman" w:cs="Times New Roman"/>
          <w:strike/>
          <w:color w:val="000000" w:themeColor="text1"/>
          <w:sz w:val="24"/>
          <w:szCs w:val="24"/>
        </w:rPr>
        <w:br w:type="page"/>
      </w:r>
    </w:p>
    <w:p w:rsidR="0017762B" w:rsidRPr="00162E05" w:rsidRDefault="002E1BBF" w:rsidP="00701967">
      <w:pPr>
        <w:spacing w:line="312" w:lineRule="auto"/>
        <w:jc w:val="center"/>
        <w:rPr>
          <w:rFonts w:ascii="Times New Roman" w:hAnsi="Times New Roman" w:cs="Times New Roman"/>
          <w:color w:val="000000" w:themeColor="text1"/>
          <w:sz w:val="24"/>
          <w:szCs w:val="24"/>
          <w:shd w:val="clear" w:color="auto" w:fill="FFFFFF"/>
        </w:rPr>
      </w:pPr>
      <w:r w:rsidRPr="00162E05">
        <w:rPr>
          <w:rFonts w:ascii="Times New Roman" w:hAnsi="Times New Roman" w:cs="Times New Roman"/>
          <w:color w:val="000000" w:themeColor="text1"/>
          <w:sz w:val="24"/>
          <w:szCs w:val="24"/>
        </w:rPr>
        <w:t>References</w:t>
      </w:r>
      <w:r w:rsidR="00D112E1" w:rsidRPr="00162E05">
        <w:rPr>
          <w:rFonts w:ascii="Times New Roman" w:hAnsi="Times New Roman" w:cs="Times New Roman"/>
          <w:color w:val="000000" w:themeColor="text1"/>
          <w:sz w:val="24"/>
          <w:szCs w:val="24"/>
        </w:rPr>
        <w:t xml:space="preserve"> (APA Style) </w:t>
      </w:r>
    </w:p>
    <w:p w:rsidR="009848CA" w:rsidRPr="009848CA" w:rsidRDefault="009848CA" w:rsidP="00572D20">
      <w:pPr>
        <w:spacing w:after="0" w:line="312" w:lineRule="auto"/>
        <w:ind w:left="720" w:hanging="720"/>
        <w:rPr>
          <w:rFonts w:ascii="Times New Roman" w:hAnsi="Times New Roman" w:cs="Times New Roman"/>
          <w:color w:val="000000" w:themeColor="text1"/>
          <w:szCs w:val="24"/>
          <w:shd w:val="clear" w:color="auto" w:fill="FFFFFF"/>
        </w:rPr>
      </w:pPr>
      <w:r w:rsidRPr="009848CA">
        <w:rPr>
          <w:rFonts w:ascii="Times New Roman" w:hAnsi="Times New Roman" w:cs="Times New Roman"/>
          <w:color w:val="000000" w:themeColor="text1"/>
          <w:szCs w:val="24"/>
          <w:shd w:val="clear" w:color="auto" w:fill="FFFFFF"/>
        </w:rPr>
        <w:t>Bailey, G., &amp; LaPoint, T. (2016). Comparing Greenhouse Gas Emissions across Texas Universities. </w:t>
      </w:r>
      <w:r w:rsidRPr="009848CA">
        <w:rPr>
          <w:rFonts w:ascii="Times New Roman" w:hAnsi="Times New Roman" w:cs="Times New Roman"/>
          <w:i/>
          <w:iCs/>
          <w:color w:val="000000" w:themeColor="text1"/>
          <w:szCs w:val="24"/>
          <w:shd w:val="clear" w:color="auto" w:fill="FFFFFF"/>
        </w:rPr>
        <w:t>Sustainability</w:t>
      </w:r>
      <w:r w:rsidRPr="009848CA">
        <w:rPr>
          <w:rFonts w:ascii="Times New Roman" w:hAnsi="Times New Roman" w:cs="Times New Roman"/>
          <w:color w:val="000000" w:themeColor="text1"/>
          <w:szCs w:val="24"/>
          <w:shd w:val="clear" w:color="auto" w:fill="FFFFFF"/>
        </w:rPr>
        <w:t>, </w:t>
      </w:r>
      <w:r w:rsidRPr="009848CA">
        <w:rPr>
          <w:rFonts w:ascii="Times New Roman" w:hAnsi="Times New Roman" w:cs="Times New Roman"/>
          <w:i/>
          <w:iCs/>
          <w:color w:val="000000" w:themeColor="text1"/>
          <w:szCs w:val="24"/>
          <w:shd w:val="clear" w:color="auto" w:fill="FFFFFF"/>
        </w:rPr>
        <w:t>8</w:t>
      </w:r>
      <w:r w:rsidRPr="009848CA">
        <w:rPr>
          <w:rFonts w:ascii="Times New Roman" w:hAnsi="Times New Roman" w:cs="Times New Roman"/>
          <w:color w:val="000000" w:themeColor="text1"/>
          <w:szCs w:val="24"/>
          <w:shd w:val="clear" w:color="auto" w:fill="FFFFFF"/>
        </w:rPr>
        <w:t xml:space="preserve">(1), 80. </w:t>
      </w:r>
      <w:proofErr w:type="gramStart"/>
      <w:r w:rsidRPr="009848CA">
        <w:rPr>
          <w:rFonts w:ascii="Times New Roman" w:hAnsi="Times New Roman" w:cs="Times New Roman"/>
          <w:color w:val="000000" w:themeColor="text1"/>
          <w:szCs w:val="24"/>
          <w:shd w:val="clear" w:color="auto" w:fill="FFFFFF"/>
        </w:rPr>
        <w:t>doi:</w:t>
      </w:r>
      <w:proofErr w:type="gramEnd"/>
      <w:r w:rsidRPr="009848CA">
        <w:rPr>
          <w:rFonts w:ascii="Times New Roman" w:hAnsi="Times New Roman" w:cs="Times New Roman"/>
          <w:color w:val="000000" w:themeColor="text1"/>
          <w:szCs w:val="24"/>
          <w:shd w:val="clear" w:color="auto" w:fill="FFFFFF"/>
        </w:rPr>
        <w:t>10.3390/su8010080</w:t>
      </w:r>
    </w:p>
    <w:p w:rsidR="009848CA" w:rsidRPr="009848CA" w:rsidRDefault="009848CA" w:rsidP="00572D20">
      <w:pPr>
        <w:spacing w:after="0" w:line="312" w:lineRule="auto"/>
        <w:ind w:left="720" w:hanging="720"/>
        <w:rPr>
          <w:rFonts w:ascii="Times New Roman" w:hAnsi="Times New Roman" w:cs="Times New Roman"/>
          <w:color w:val="000000" w:themeColor="text1"/>
          <w:szCs w:val="24"/>
        </w:rPr>
      </w:pPr>
      <w:r w:rsidRPr="009848CA">
        <w:rPr>
          <w:rFonts w:ascii="Times New Roman" w:hAnsi="Times New Roman" w:cs="Times New Roman"/>
          <w:color w:val="000000" w:themeColor="text1"/>
          <w:szCs w:val="24"/>
        </w:rPr>
        <w:t>BMDF. (2012). Study on Municipal Solid Waste Management. Bangladesh Municipal Development Fund. Retrieved from http://www.bmdf-bd.org/images/frontImages/gallery/SPA_Picture/MSWM_Final_Report.pdf</w:t>
      </w:r>
    </w:p>
    <w:p w:rsidR="009848CA" w:rsidRPr="009848CA" w:rsidRDefault="009848CA" w:rsidP="00572D20">
      <w:pPr>
        <w:spacing w:after="0" w:line="312" w:lineRule="auto"/>
        <w:ind w:left="720" w:hanging="720"/>
        <w:rPr>
          <w:rFonts w:ascii="Times New Roman" w:hAnsi="Times New Roman" w:cs="Times New Roman"/>
          <w:color w:val="000000" w:themeColor="text1"/>
          <w:szCs w:val="24"/>
          <w:shd w:val="clear" w:color="auto" w:fill="FFFFFF"/>
        </w:rPr>
      </w:pPr>
      <w:r w:rsidRPr="009848CA">
        <w:rPr>
          <w:rFonts w:ascii="Times New Roman" w:hAnsi="Times New Roman" w:cs="Times New Roman"/>
          <w:color w:val="000000" w:themeColor="text1"/>
          <w:szCs w:val="24"/>
        </w:rPr>
        <w:t>Bokowski</w:t>
      </w:r>
      <w:r w:rsidRPr="009848CA">
        <w:rPr>
          <w:rFonts w:ascii="Times New Roman" w:hAnsi="Times New Roman" w:cs="Times New Roman"/>
          <w:color w:val="000000" w:themeColor="text1"/>
          <w:szCs w:val="24"/>
          <w:shd w:val="clear" w:color="auto" w:fill="FFFFFF"/>
        </w:rPr>
        <w:t xml:space="preserve">, G., White, D., Pacifico, A., Talbot, S., DuBelko, A., Phipps, A., Utley, C., Mui, T. </w:t>
      </w:r>
      <w:r w:rsidRPr="009848CA">
        <w:rPr>
          <w:rFonts w:ascii="Times New Roman" w:hAnsi="Times New Roman" w:cs="Times New Roman"/>
          <w:color w:val="000000" w:themeColor="text1"/>
          <w:szCs w:val="24"/>
        </w:rPr>
        <w:t>and</w:t>
      </w:r>
      <w:r w:rsidRPr="009848CA">
        <w:rPr>
          <w:rFonts w:ascii="Times New Roman" w:hAnsi="Times New Roman" w:cs="Times New Roman"/>
          <w:color w:val="000000" w:themeColor="text1"/>
          <w:szCs w:val="24"/>
          <w:shd w:val="clear" w:color="auto" w:fill="FFFFFF"/>
        </w:rPr>
        <w:t xml:space="preserve"> Lewis, G. (2007). Towards campus climate neutrality: Simon Fraser University’s carbon footprint. </w:t>
      </w:r>
      <w:r w:rsidRPr="009848CA">
        <w:rPr>
          <w:rFonts w:ascii="Times New Roman" w:hAnsi="Times New Roman" w:cs="Times New Roman"/>
          <w:i/>
          <w:iCs/>
          <w:color w:val="000000" w:themeColor="text1"/>
          <w:szCs w:val="24"/>
          <w:shd w:val="clear" w:color="auto" w:fill="FFFFFF"/>
        </w:rPr>
        <w:t>Simon Fraser University</w:t>
      </w:r>
      <w:r w:rsidRPr="009848CA">
        <w:rPr>
          <w:rFonts w:ascii="Times New Roman" w:hAnsi="Times New Roman" w:cs="Times New Roman"/>
          <w:color w:val="000000" w:themeColor="text1"/>
          <w:szCs w:val="24"/>
          <w:shd w:val="clear" w:color="auto" w:fill="FFFFFF"/>
        </w:rPr>
        <w:t>.</w:t>
      </w:r>
    </w:p>
    <w:p w:rsidR="009848CA" w:rsidRPr="009848CA" w:rsidRDefault="009848CA" w:rsidP="00572D20">
      <w:pPr>
        <w:spacing w:after="0" w:line="312" w:lineRule="auto"/>
        <w:ind w:left="720" w:hanging="720"/>
        <w:rPr>
          <w:rFonts w:ascii="Times New Roman" w:hAnsi="Times New Roman" w:cs="Times New Roman"/>
          <w:color w:val="000000" w:themeColor="text1"/>
          <w:szCs w:val="24"/>
        </w:rPr>
      </w:pPr>
      <w:r w:rsidRPr="009848CA">
        <w:rPr>
          <w:rFonts w:ascii="Times New Roman" w:hAnsi="Times New Roman" w:cs="Times New Roman"/>
          <w:color w:val="000000" w:themeColor="text1"/>
          <w:szCs w:val="24"/>
          <w:shd w:val="clear" w:color="auto" w:fill="FFFFFF"/>
        </w:rPr>
        <w:t>Brander, M., Sood, A., Wylie, C., Haughton, A., &amp; Lovell, J. (2011). Technical Paper| Electricity-specific emission factors for grid electricity. </w:t>
      </w:r>
      <w:r w:rsidRPr="009848CA">
        <w:rPr>
          <w:rFonts w:ascii="Times New Roman" w:hAnsi="Times New Roman" w:cs="Times New Roman"/>
          <w:i/>
          <w:iCs/>
          <w:color w:val="000000" w:themeColor="text1"/>
          <w:szCs w:val="24"/>
          <w:shd w:val="clear" w:color="auto" w:fill="FFFFFF"/>
        </w:rPr>
        <w:t xml:space="preserve">Ecometrica, Emissionfactors.com. </w:t>
      </w:r>
      <w:r w:rsidRPr="009848CA">
        <w:rPr>
          <w:rFonts w:ascii="Times New Roman" w:hAnsi="Times New Roman" w:cs="Times New Roman"/>
          <w:color w:val="000000" w:themeColor="text1"/>
          <w:szCs w:val="24"/>
          <w:shd w:val="clear" w:color="auto" w:fill="FFFFFF"/>
        </w:rPr>
        <w:t>Retrieved from https://ecometrica.com/assets/Electricity-specific-emission-factors-for-grid-electricity.pdf</w:t>
      </w:r>
    </w:p>
    <w:p w:rsidR="009848CA" w:rsidRPr="009848CA" w:rsidRDefault="009848CA" w:rsidP="00572D20">
      <w:pPr>
        <w:spacing w:after="0" w:line="312" w:lineRule="auto"/>
        <w:ind w:left="720" w:hanging="720"/>
        <w:rPr>
          <w:rFonts w:ascii="Times New Roman" w:hAnsi="Times New Roman" w:cs="Times New Roman"/>
          <w:noProof/>
          <w:color w:val="000000" w:themeColor="text1"/>
          <w:szCs w:val="24"/>
        </w:rPr>
      </w:pPr>
      <w:r w:rsidRPr="009848CA">
        <w:rPr>
          <w:rFonts w:ascii="Times New Roman" w:hAnsi="Times New Roman" w:cs="Times New Roman"/>
          <w:noProof/>
          <w:color w:val="000000" w:themeColor="text1"/>
          <w:szCs w:val="24"/>
        </w:rPr>
        <w:t>Buckley, T., Nicholas, S., &amp; Ahmed, S.J. (2016). Bangladesh Electrity Transition: A Diverse, Secure, and Deflationary Way Forward. Retrieved from http://ieefa.org/wp-content/uploads/2016/11/Bangladesh-Electricity-Transition_-NOVEMBER-2016.pdf</w:t>
      </w:r>
    </w:p>
    <w:p w:rsidR="009848CA" w:rsidRPr="009848CA" w:rsidRDefault="009848CA" w:rsidP="00572D20">
      <w:pPr>
        <w:spacing w:after="0" w:line="312" w:lineRule="auto"/>
        <w:ind w:left="720" w:hanging="720"/>
        <w:rPr>
          <w:rFonts w:ascii="Times New Roman" w:hAnsi="Times New Roman" w:cs="Times New Roman"/>
          <w:color w:val="000000" w:themeColor="text1"/>
          <w:szCs w:val="24"/>
        </w:rPr>
      </w:pPr>
      <w:r w:rsidRPr="009848CA">
        <w:rPr>
          <w:rFonts w:ascii="Times New Roman" w:hAnsi="Times New Roman" w:cs="Times New Roman"/>
          <w:color w:val="000000" w:themeColor="text1"/>
          <w:szCs w:val="24"/>
        </w:rPr>
        <w:t>Carrilho, M.J.S. (2015). Carbon footprint of Instituto Superior Técnico-Campus Alameda. Retrieved from https://fenix.tecnico.ulisboa.pt/downloadFile/844820067124747/Thesis.pdf</w:t>
      </w:r>
    </w:p>
    <w:p w:rsidR="009848CA" w:rsidRPr="009848CA" w:rsidRDefault="009848CA" w:rsidP="00572D20">
      <w:pPr>
        <w:spacing w:after="0" w:line="312" w:lineRule="auto"/>
        <w:ind w:left="720" w:hanging="720"/>
        <w:rPr>
          <w:rFonts w:ascii="Times New Roman" w:hAnsi="Times New Roman" w:cs="Times New Roman"/>
          <w:color w:val="000000" w:themeColor="text1"/>
          <w:szCs w:val="24"/>
          <w:shd w:val="clear" w:color="auto" w:fill="FFFFFF"/>
        </w:rPr>
      </w:pPr>
      <w:r w:rsidRPr="009848CA">
        <w:rPr>
          <w:rFonts w:ascii="Times New Roman" w:hAnsi="Times New Roman" w:cs="Times New Roman"/>
          <w:color w:val="000000" w:themeColor="text1"/>
          <w:szCs w:val="24"/>
          <w:shd w:val="clear" w:color="auto" w:fill="FFFFFF"/>
        </w:rPr>
        <w:t>Chen, Z., Marquis, M., Averyt, K.B., Tignor, M. and Miller, H.L. (2007). Contribution of working group I to the fourth assessment report of the intergovernmental panel on climate change. </w:t>
      </w:r>
      <w:r w:rsidRPr="009848CA">
        <w:rPr>
          <w:rFonts w:ascii="Times New Roman" w:hAnsi="Times New Roman" w:cs="Times New Roman"/>
          <w:i/>
          <w:iCs/>
          <w:color w:val="000000" w:themeColor="text1"/>
          <w:szCs w:val="24"/>
          <w:shd w:val="clear" w:color="auto" w:fill="FFFFFF"/>
        </w:rPr>
        <w:t>Cambridge, UK and New York: Cambridge University Press, 996p</w:t>
      </w:r>
      <w:r w:rsidRPr="009848CA">
        <w:rPr>
          <w:rFonts w:ascii="Times New Roman" w:hAnsi="Times New Roman" w:cs="Times New Roman"/>
          <w:color w:val="000000" w:themeColor="text1"/>
          <w:szCs w:val="24"/>
          <w:shd w:val="clear" w:color="auto" w:fill="FFFFFF"/>
        </w:rPr>
        <w:t>. Retrieved from https://www.ipcc.ch/publications_and_data/publications_ipcc_fourth_assessment_report_wg1_report_the_physical_science_basis.htm</w:t>
      </w:r>
    </w:p>
    <w:p w:rsidR="009848CA" w:rsidRPr="009848CA" w:rsidRDefault="009848CA" w:rsidP="00572D20">
      <w:pPr>
        <w:spacing w:after="0" w:line="312" w:lineRule="auto"/>
        <w:ind w:left="720" w:hanging="720"/>
        <w:rPr>
          <w:rFonts w:ascii="Times New Roman" w:hAnsi="Times New Roman" w:cs="Times New Roman"/>
          <w:color w:val="000000" w:themeColor="text1"/>
          <w:szCs w:val="24"/>
        </w:rPr>
      </w:pPr>
      <w:r w:rsidRPr="009848CA">
        <w:rPr>
          <w:rFonts w:ascii="Times New Roman" w:hAnsi="Times New Roman" w:cs="Times New Roman"/>
          <w:color w:val="000000" w:themeColor="text1"/>
          <w:szCs w:val="24"/>
        </w:rPr>
        <w:t xml:space="preserve">CMU. (2008). </w:t>
      </w:r>
      <w:proofErr w:type="gramStart"/>
      <w:r w:rsidRPr="009848CA">
        <w:rPr>
          <w:rFonts w:ascii="Times New Roman" w:hAnsi="Times New Roman" w:cs="Times New Roman"/>
          <w:color w:val="000000" w:themeColor="text1"/>
          <w:szCs w:val="24"/>
        </w:rPr>
        <w:t>It’s</w:t>
      </w:r>
      <w:proofErr w:type="gramEnd"/>
      <w:r w:rsidRPr="009848CA">
        <w:rPr>
          <w:rFonts w:ascii="Times New Roman" w:hAnsi="Times New Roman" w:cs="Times New Roman"/>
          <w:color w:val="000000" w:themeColor="text1"/>
          <w:szCs w:val="24"/>
        </w:rPr>
        <w:t xml:space="preserve"> Not Easy Being Green Assessments and Strategies for Sustainable Institutions. Carnegie Mellon University. Retrieved from https://www.cmu.edu/environment/energy-water/documents/complete-report-2010-final.pdf</w:t>
      </w:r>
    </w:p>
    <w:p w:rsidR="009848CA" w:rsidRPr="009848CA" w:rsidRDefault="009848CA" w:rsidP="00572D20">
      <w:pPr>
        <w:spacing w:after="0" w:line="312" w:lineRule="auto"/>
        <w:ind w:left="720" w:hanging="720"/>
        <w:rPr>
          <w:rFonts w:ascii="Times New Roman" w:hAnsi="Times New Roman" w:cs="Times New Roman"/>
          <w:color w:val="000000" w:themeColor="text1"/>
          <w:szCs w:val="24"/>
        </w:rPr>
      </w:pPr>
      <w:r w:rsidRPr="009848CA">
        <w:rPr>
          <w:rFonts w:ascii="Times New Roman" w:hAnsi="Times New Roman" w:cs="Times New Roman"/>
          <w:color w:val="000000" w:themeColor="text1"/>
          <w:szCs w:val="24"/>
        </w:rPr>
        <w:t>CPPU. (2013). University College Cork Carbon Footprint 2011-12 Internal Report. Cleaner Production Promotion Unit. Retrieved from https://www.ucc.ie/en/media/support/buildingsandestates/energy/reports/UCCCarbonFootprint2011-12BE1310-BR-B-002.pdf</w:t>
      </w:r>
    </w:p>
    <w:p w:rsidR="009848CA" w:rsidRPr="009848CA" w:rsidRDefault="009848CA" w:rsidP="00572D20">
      <w:pPr>
        <w:spacing w:after="0" w:line="312" w:lineRule="auto"/>
        <w:ind w:left="720" w:hanging="720"/>
        <w:rPr>
          <w:rFonts w:ascii="Times New Roman" w:hAnsi="Times New Roman" w:cs="Times New Roman"/>
          <w:color w:val="000000" w:themeColor="text1"/>
          <w:szCs w:val="24"/>
        </w:rPr>
      </w:pPr>
      <w:r w:rsidRPr="009848CA">
        <w:rPr>
          <w:rFonts w:ascii="Times New Roman" w:hAnsi="Times New Roman" w:cs="Times New Roman"/>
          <w:color w:val="000000" w:themeColor="text1"/>
          <w:szCs w:val="24"/>
        </w:rPr>
        <w:t>Dragomir, V.D. (2012). The disclosure of industrial greenhouse gas emissions: a critical assessment of corporate sustainability reports, Journal of Cleaner Production 29-30: 222–237.</w:t>
      </w:r>
      <w:r w:rsidRPr="009848CA">
        <w:rPr>
          <w:sz w:val="20"/>
        </w:rPr>
        <w:t xml:space="preserve"> </w:t>
      </w:r>
      <w:r w:rsidRPr="009848CA">
        <w:rPr>
          <w:rFonts w:ascii="Times New Roman" w:hAnsi="Times New Roman" w:cs="Times New Roman"/>
          <w:color w:val="000000" w:themeColor="text1"/>
          <w:szCs w:val="24"/>
        </w:rPr>
        <w:t>doi.org/10.1016/j.jclepro.2012.01.024</w:t>
      </w:r>
    </w:p>
    <w:p w:rsidR="009848CA" w:rsidRPr="009848CA" w:rsidRDefault="009848CA" w:rsidP="00572D20">
      <w:pPr>
        <w:spacing w:after="0" w:line="312" w:lineRule="auto"/>
        <w:ind w:left="720" w:hanging="720"/>
        <w:rPr>
          <w:rFonts w:ascii="Times New Roman" w:hAnsi="Times New Roman" w:cs="Times New Roman"/>
          <w:noProof/>
          <w:color w:val="000000" w:themeColor="text1"/>
          <w:szCs w:val="24"/>
        </w:rPr>
      </w:pPr>
      <w:r w:rsidRPr="009848CA">
        <w:rPr>
          <w:rFonts w:ascii="Times New Roman" w:hAnsi="Times New Roman" w:cs="Times New Roman"/>
          <w:color w:val="000000" w:themeColor="text1"/>
          <w:szCs w:val="24"/>
          <w:shd w:val="clear" w:color="auto" w:fill="FFFFFF"/>
        </w:rPr>
        <w:t>Eggleston, H. S., Buendia, L., Miwa, K., Ngara, T., &amp; Tanabe, K. (2006). IPCC guidelines for national greenhouse gas inventories. </w:t>
      </w:r>
      <w:r w:rsidRPr="009848CA">
        <w:rPr>
          <w:rFonts w:ascii="Times New Roman" w:hAnsi="Times New Roman" w:cs="Times New Roman"/>
          <w:i/>
          <w:iCs/>
          <w:color w:val="000000" w:themeColor="text1"/>
          <w:szCs w:val="24"/>
          <w:shd w:val="clear" w:color="auto" w:fill="FFFFFF"/>
        </w:rPr>
        <w:t>Institute for Global Environmental Strategies, Hayama, Japan</w:t>
      </w:r>
      <w:r w:rsidRPr="009848CA">
        <w:rPr>
          <w:rFonts w:ascii="Times New Roman" w:hAnsi="Times New Roman" w:cs="Times New Roman"/>
          <w:color w:val="000000" w:themeColor="text1"/>
          <w:szCs w:val="24"/>
          <w:shd w:val="clear" w:color="auto" w:fill="FFFFFF"/>
        </w:rPr>
        <w:t>, </w:t>
      </w:r>
      <w:r w:rsidRPr="009848CA">
        <w:rPr>
          <w:rFonts w:ascii="Times New Roman" w:hAnsi="Times New Roman" w:cs="Times New Roman"/>
          <w:i/>
          <w:iCs/>
          <w:color w:val="000000" w:themeColor="text1"/>
          <w:szCs w:val="24"/>
          <w:shd w:val="clear" w:color="auto" w:fill="FFFFFF"/>
        </w:rPr>
        <w:t>2</w:t>
      </w:r>
      <w:r w:rsidRPr="009848CA">
        <w:rPr>
          <w:rFonts w:ascii="Times New Roman" w:hAnsi="Times New Roman" w:cs="Times New Roman"/>
          <w:color w:val="000000" w:themeColor="text1"/>
          <w:szCs w:val="24"/>
          <w:shd w:val="clear" w:color="auto" w:fill="FFFFFF"/>
        </w:rPr>
        <w:t>, 48-56. Retrieved from http://www.ipcc-nggip.iges.or.jp/public/2006gl/index.html</w:t>
      </w:r>
    </w:p>
    <w:p w:rsidR="009848CA" w:rsidRPr="009848CA" w:rsidRDefault="009848CA" w:rsidP="00572D20">
      <w:pPr>
        <w:spacing w:after="0" w:line="312" w:lineRule="auto"/>
        <w:ind w:left="720" w:hanging="720"/>
        <w:rPr>
          <w:rFonts w:ascii="Times New Roman" w:hAnsi="Times New Roman" w:cs="Times New Roman"/>
          <w:color w:val="000000" w:themeColor="text1"/>
          <w:szCs w:val="24"/>
        </w:rPr>
      </w:pPr>
      <w:r w:rsidRPr="009848CA">
        <w:rPr>
          <w:rFonts w:ascii="Times New Roman" w:hAnsi="Times New Roman" w:cs="Times New Roman"/>
          <w:color w:val="000000" w:themeColor="text1"/>
          <w:szCs w:val="24"/>
        </w:rPr>
        <w:t>Favacho, S. (2016). Organisational Greenhouse Gas Inventory (Carbon Footprint) Report: Edith Cowan University. Carbon Neutral Pty Ltd. Retrieved from https://www.ecu.edu.au/__data/assets/pdf_file/0011/658064/ECU-2015-Carbon-Footprint-Report.pdf</w:t>
      </w:r>
    </w:p>
    <w:p w:rsidR="009848CA" w:rsidRPr="009848CA" w:rsidRDefault="009848CA" w:rsidP="00572D20">
      <w:pPr>
        <w:spacing w:after="0" w:line="312" w:lineRule="auto"/>
        <w:ind w:left="720" w:hanging="720"/>
        <w:rPr>
          <w:rFonts w:ascii="Times New Roman" w:hAnsi="Times New Roman" w:cs="Times New Roman"/>
          <w:color w:val="000000" w:themeColor="text1"/>
          <w:szCs w:val="24"/>
        </w:rPr>
      </w:pPr>
      <w:r w:rsidRPr="009848CA">
        <w:rPr>
          <w:rFonts w:ascii="Times New Roman" w:hAnsi="Times New Roman" w:cs="Times New Roman"/>
          <w:color w:val="000000" w:themeColor="text1"/>
          <w:szCs w:val="24"/>
        </w:rPr>
        <w:t>FEMP. (2004). FEMP CHP Program Overview. Federal Energy Management Program. http://www.midwestchptap.org/Archive/pdfs/toolkit/5c_femp_chp_overview.pdf</w:t>
      </w:r>
    </w:p>
    <w:p w:rsidR="009848CA" w:rsidRPr="009848CA" w:rsidRDefault="00B91243" w:rsidP="00572D20">
      <w:pPr>
        <w:spacing w:after="0" w:line="312" w:lineRule="auto"/>
        <w:ind w:left="720" w:hanging="720"/>
        <w:rPr>
          <w:rFonts w:ascii="Times New Roman" w:hAnsi="Times New Roman" w:cs="Times New Roman"/>
          <w:color w:val="000000" w:themeColor="text1"/>
          <w:szCs w:val="24"/>
        </w:rPr>
      </w:pPr>
      <w:r w:rsidRPr="00B91243">
        <w:rPr>
          <w:rFonts w:ascii="Times New Roman" w:hAnsi="Times New Roman" w:cs="Times New Roman"/>
          <w:color w:val="000000" w:themeColor="text1"/>
          <w:szCs w:val="24"/>
        </w:rPr>
        <w:t>Galli, A., Wiedmann, T., Ercin, E., Knoblauch, D.</w:t>
      </w:r>
      <w:r>
        <w:rPr>
          <w:rFonts w:ascii="Times New Roman" w:hAnsi="Times New Roman" w:cs="Times New Roman"/>
          <w:color w:val="000000" w:themeColor="text1"/>
          <w:szCs w:val="24"/>
        </w:rPr>
        <w:t>, Ewing, B., &amp; Giljum, S. (2012</w:t>
      </w:r>
      <w:r w:rsidR="009848CA" w:rsidRPr="009848CA">
        <w:rPr>
          <w:rFonts w:ascii="Times New Roman" w:hAnsi="Times New Roman" w:cs="Times New Roman"/>
          <w:color w:val="000000" w:themeColor="text1"/>
          <w:szCs w:val="24"/>
        </w:rPr>
        <w:t>). Integrating Ecological, Carbon and Water footprint into a “Footprint Family” of indicators: Definition and role in tracking human pressure on the planet, Ecological Indicators, 2012: 100–112. doi.org/10.1016/j.ecolind.2011.06.017.</w:t>
      </w:r>
    </w:p>
    <w:p w:rsidR="009848CA" w:rsidRPr="009848CA" w:rsidRDefault="009848CA" w:rsidP="00572D20">
      <w:pPr>
        <w:spacing w:after="0" w:line="312" w:lineRule="auto"/>
        <w:ind w:left="720" w:hanging="720"/>
        <w:rPr>
          <w:rFonts w:ascii="Times New Roman" w:hAnsi="Times New Roman" w:cs="Times New Roman"/>
          <w:color w:val="000000" w:themeColor="text1"/>
          <w:szCs w:val="24"/>
          <w:shd w:val="clear" w:color="auto" w:fill="FFFFFF"/>
        </w:rPr>
      </w:pPr>
      <w:r w:rsidRPr="009848CA">
        <w:rPr>
          <w:rFonts w:ascii="Times New Roman" w:hAnsi="Times New Roman" w:cs="Times New Roman"/>
          <w:color w:val="000000" w:themeColor="text1"/>
          <w:szCs w:val="24"/>
          <w:shd w:val="clear" w:color="auto" w:fill="FFFFFF"/>
        </w:rPr>
        <w:t>Güereca, L.P., Torres, N. and Noyola, A. (2013). Carbon Footprint as a basis for a cleaner research institute in Mexico. </w:t>
      </w:r>
      <w:r w:rsidRPr="009848CA">
        <w:rPr>
          <w:rFonts w:ascii="Times New Roman" w:hAnsi="Times New Roman" w:cs="Times New Roman"/>
          <w:i/>
          <w:iCs/>
          <w:color w:val="000000" w:themeColor="text1"/>
          <w:szCs w:val="24"/>
          <w:shd w:val="clear" w:color="auto" w:fill="FFFFFF"/>
        </w:rPr>
        <w:t>Journal of cleaner production</w:t>
      </w:r>
      <w:r w:rsidRPr="009848CA">
        <w:rPr>
          <w:rFonts w:ascii="Times New Roman" w:hAnsi="Times New Roman" w:cs="Times New Roman"/>
          <w:color w:val="000000" w:themeColor="text1"/>
          <w:szCs w:val="24"/>
          <w:shd w:val="clear" w:color="auto" w:fill="FFFFFF"/>
        </w:rPr>
        <w:t>, </w:t>
      </w:r>
      <w:r w:rsidRPr="009848CA">
        <w:rPr>
          <w:rFonts w:ascii="Times New Roman" w:hAnsi="Times New Roman" w:cs="Times New Roman"/>
          <w:i/>
          <w:iCs/>
          <w:color w:val="000000" w:themeColor="text1"/>
          <w:szCs w:val="24"/>
          <w:shd w:val="clear" w:color="auto" w:fill="FFFFFF"/>
        </w:rPr>
        <w:t>47</w:t>
      </w:r>
      <w:r w:rsidRPr="009848CA">
        <w:rPr>
          <w:rFonts w:ascii="Times New Roman" w:hAnsi="Times New Roman" w:cs="Times New Roman"/>
          <w:color w:val="000000" w:themeColor="text1"/>
          <w:szCs w:val="24"/>
          <w:shd w:val="clear" w:color="auto" w:fill="FFFFFF"/>
        </w:rPr>
        <w:t>, pp.396-403.</w:t>
      </w:r>
      <w:r w:rsidRPr="009848CA">
        <w:rPr>
          <w:sz w:val="20"/>
        </w:rPr>
        <w:t xml:space="preserve"> </w:t>
      </w:r>
      <w:r w:rsidRPr="009848CA">
        <w:rPr>
          <w:rFonts w:ascii="Times New Roman" w:hAnsi="Times New Roman" w:cs="Times New Roman"/>
          <w:color w:val="000000" w:themeColor="text1"/>
          <w:szCs w:val="24"/>
          <w:shd w:val="clear" w:color="auto" w:fill="FFFFFF"/>
        </w:rPr>
        <w:t>doi.org/10.1016/j.jclepro.2013.01.030</w:t>
      </w:r>
    </w:p>
    <w:p w:rsidR="009848CA" w:rsidRPr="009848CA" w:rsidRDefault="009848CA" w:rsidP="00572D20">
      <w:pPr>
        <w:spacing w:after="0" w:line="312" w:lineRule="auto"/>
        <w:ind w:left="720" w:hanging="720"/>
        <w:rPr>
          <w:rFonts w:ascii="Times New Roman" w:hAnsi="Times New Roman" w:cs="Times New Roman"/>
          <w:color w:val="000000" w:themeColor="text1"/>
          <w:szCs w:val="24"/>
        </w:rPr>
      </w:pPr>
      <w:r w:rsidRPr="009848CA">
        <w:rPr>
          <w:rFonts w:ascii="Times New Roman" w:hAnsi="Times New Roman" w:cs="Times New Roman"/>
          <w:color w:val="000000" w:themeColor="text1"/>
          <w:szCs w:val="24"/>
        </w:rPr>
        <w:t>Habib</w:t>
      </w:r>
      <w:r w:rsidRPr="009848CA">
        <w:rPr>
          <w:rFonts w:ascii="Times New Roman" w:hAnsi="Times New Roman" w:cs="Times New Roman"/>
          <w:color w:val="000000" w:themeColor="text1"/>
          <w:szCs w:val="24"/>
          <w:shd w:val="clear" w:color="auto" w:fill="FFFFFF"/>
        </w:rPr>
        <w:t>, M. M. L. M. L., Elahi, S. R., &amp;</w:t>
      </w:r>
      <w:r>
        <w:rPr>
          <w:rFonts w:ascii="Times New Roman" w:hAnsi="Times New Roman" w:cs="Times New Roman"/>
          <w:color w:val="000000" w:themeColor="text1"/>
          <w:szCs w:val="24"/>
          <w:shd w:val="clear" w:color="auto" w:fill="FFFFFF"/>
        </w:rPr>
        <w:t xml:space="preserve"> </w:t>
      </w:r>
      <w:r w:rsidRPr="009848CA">
        <w:rPr>
          <w:rFonts w:ascii="Times New Roman" w:hAnsi="Times New Roman" w:cs="Times New Roman"/>
          <w:color w:val="000000" w:themeColor="text1"/>
          <w:szCs w:val="24"/>
          <w:shd w:val="clear" w:color="auto" w:fill="FFFFFF"/>
        </w:rPr>
        <w:t xml:space="preserve">Khandaker, N. R. (2016). To Investigate the Scale of </w:t>
      </w:r>
      <w:r w:rsidRPr="009848CA">
        <w:rPr>
          <w:rFonts w:ascii="Times New Roman" w:hAnsi="Times New Roman" w:cs="Times New Roman"/>
          <w:color w:val="000000" w:themeColor="text1"/>
          <w:szCs w:val="24"/>
        </w:rPr>
        <w:t>Natural</w:t>
      </w:r>
      <w:r w:rsidRPr="009848CA">
        <w:rPr>
          <w:rFonts w:ascii="Times New Roman" w:hAnsi="Times New Roman" w:cs="Times New Roman"/>
          <w:color w:val="000000" w:themeColor="text1"/>
          <w:szCs w:val="24"/>
          <w:shd w:val="clear" w:color="auto" w:fill="FFFFFF"/>
        </w:rPr>
        <w:t xml:space="preserve"> Gas Consumption for Mass Cooking Per Parson Per Day in Bangladesh. </w:t>
      </w:r>
      <w:r w:rsidRPr="009848CA">
        <w:rPr>
          <w:rFonts w:ascii="Times New Roman" w:hAnsi="Times New Roman" w:cs="Times New Roman"/>
          <w:i/>
          <w:iCs/>
          <w:color w:val="000000" w:themeColor="text1"/>
          <w:szCs w:val="24"/>
          <w:shd w:val="clear" w:color="auto" w:fill="FFFFFF"/>
        </w:rPr>
        <w:t>DEStech Transactions on Environment, Energy and Earth Science</w:t>
      </w:r>
      <w:r w:rsidRPr="009848CA">
        <w:rPr>
          <w:rFonts w:ascii="Times New Roman" w:hAnsi="Times New Roman" w:cs="Times New Roman"/>
          <w:color w:val="000000" w:themeColor="text1"/>
          <w:szCs w:val="24"/>
          <w:shd w:val="clear" w:color="auto" w:fill="FFFFFF"/>
        </w:rPr>
        <w:t>. doi.10.12783/dteees/peem2016/5040</w:t>
      </w:r>
    </w:p>
    <w:p w:rsidR="009848CA" w:rsidRPr="009848CA" w:rsidRDefault="009848CA" w:rsidP="00572D20">
      <w:pPr>
        <w:spacing w:after="0" w:line="312" w:lineRule="auto"/>
        <w:ind w:left="720" w:hanging="720"/>
        <w:rPr>
          <w:rFonts w:ascii="Times New Roman" w:hAnsi="Times New Roman" w:cs="Times New Roman"/>
          <w:noProof/>
          <w:color w:val="000000" w:themeColor="text1"/>
          <w:szCs w:val="24"/>
        </w:rPr>
      </w:pPr>
      <w:r w:rsidRPr="009848CA">
        <w:rPr>
          <w:rFonts w:ascii="Times New Roman" w:hAnsi="Times New Roman" w:cs="Times New Roman"/>
          <w:noProof/>
          <w:color w:val="000000" w:themeColor="text1"/>
          <w:szCs w:val="24"/>
        </w:rPr>
        <w:t>IPCC. (2000). Land Use, Land-Use Change and Forestry</w:t>
      </w:r>
      <w:r w:rsidRPr="009848CA">
        <w:rPr>
          <w:rFonts w:ascii="Times New Roman" w:hAnsi="Times New Roman" w:cs="Times New Roman"/>
          <w:color w:val="000000" w:themeColor="text1"/>
          <w:szCs w:val="24"/>
        </w:rPr>
        <w:t>. Retrieved from https://www.ipcc.ch/pdf/special-reports/spm/srl-en.pdf</w:t>
      </w:r>
    </w:p>
    <w:p w:rsidR="009848CA" w:rsidRPr="009848CA" w:rsidRDefault="009848CA" w:rsidP="00572D20">
      <w:pPr>
        <w:spacing w:after="0" w:line="312" w:lineRule="auto"/>
        <w:ind w:left="720" w:hanging="720"/>
        <w:rPr>
          <w:rFonts w:ascii="Times New Roman" w:hAnsi="Times New Roman" w:cs="Times New Roman"/>
          <w:color w:val="000000" w:themeColor="text1"/>
          <w:szCs w:val="24"/>
        </w:rPr>
      </w:pPr>
      <w:r w:rsidRPr="009848CA">
        <w:rPr>
          <w:rFonts w:ascii="Times New Roman" w:hAnsi="Times New Roman" w:cs="Times New Roman"/>
          <w:color w:val="000000" w:themeColor="text1"/>
          <w:szCs w:val="24"/>
        </w:rPr>
        <w:t xml:space="preserve">ISSC. (2005). </w:t>
      </w:r>
      <w:proofErr w:type="gramStart"/>
      <w:r w:rsidRPr="009848CA">
        <w:rPr>
          <w:rFonts w:ascii="Times New Roman" w:hAnsi="Times New Roman" w:cs="Times New Roman"/>
          <w:color w:val="000000" w:themeColor="text1"/>
          <w:szCs w:val="24"/>
        </w:rPr>
        <w:t>Avoiding</w:t>
      </w:r>
      <w:proofErr w:type="gramEnd"/>
      <w:r w:rsidRPr="009848CA">
        <w:rPr>
          <w:rFonts w:ascii="Times New Roman" w:hAnsi="Times New Roman" w:cs="Times New Roman"/>
          <w:color w:val="000000" w:themeColor="text1"/>
          <w:szCs w:val="24"/>
        </w:rPr>
        <w:t xml:space="preserve"> dangerous climate change: International symposium on the stabilization of greenhouse gas concentrations. The International Scientific Steering Committee. Retrieved from http://www.eeg.tuwien.ac.at/eeg.tuwien.ac.at_pages/publications/pdf/NAK_BOO_2006_01_summary.pdf</w:t>
      </w:r>
    </w:p>
    <w:p w:rsidR="009848CA" w:rsidRPr="009848CA" w:rsidRDefault="009848CA" w:rsidP="00572D20">
      <w:pPr>
        <w:spacing w:after="0" w:line="312" w:lineRule="auto"/>
        <w:ind w:left="720" w:hanging="720"/>
        <w:rPr>
          <w:rFonts w:ascii="Times New Roman" w:hAnsi="Times New Roman" w:cs="Times New Roman"/>
          <w:color w:val="000000" w:themeColor="text1"/>
          <w:szCs w:val="24"/>
          <w:shd w:val="clear" w:color="auto" w:fill="FFFFFF"/>
        </w:rPr>
      </w:pPr>
      <w:r w:rsidRPr="009848CA">
        <w:rPr>
          <w:rFonts w:ascii="Times New Roman" w:hAnsi="Times New Roman" w:cs="Times New Roman"/>
          <w:color w:val="000000" w:themeColor="text1"/>
          <w:szCs w:val="24"/>
          <w:shd w:val="clear" w:color="auto" w:fill="FFFFFF"/>
        </w:rPr>
        <w:t>Larsen, H.N., Pettersen, J., Solli, C. and Hertwich, E.G. (2013). Investigating the Carbon Footprint of a University-The case of NTNU. </w:t>
      </w:r>
      <w:r w:rsidRPr="009848CA">
        <w:rPr>
          <w:rFonts w:ascii="Times New Roman" w:hAnsi="Times New Roman" w:cs="Times New Roman"/>
          <w:i/>
          <w:iCs/>
          <w:color w:val="000000" w:themeColor="text1"/>
          <w:szCs w:val="24"/>
          <w:shd w:val="clear" w:color="auto" w:fill="FFFFFF"/>
        </w:rPr>
        <w:t>Journal of Cleaner Production</w:t>
      </w:r>
      <w:r w:rsidRPr="009848CA">
        <w:rPr>
          <w:rFonts w:ascii="Times New Roman" w:hAnsi="Times New Roman" w:cs="Times New Roman"/>
          <w:color w:val="000000" w:themeColor="text1"/>
          <w:szCs w:val="24"/>
          <w:shd w:val="clear" w:color="auto" w:fill="FFFFFF"/>
        </w:rPr>
        <w:t>, </w:t>
      </w:r>
      <w:r w:rsidRPr="009848CA">
        <w:rPr>
          <w:rFonts w:ascii="Times New Roman" w:hAnsi="Times New Roman" w:cs="Times New Roman"/>
          <w:i/>
          <w:iCs/>
          <w:color w:val="000000" w:themeColor="text1"/>
          <w:szCs w:val="24"/>
          <w:shd w:val="clear" w:color="auto" w:fill="FFFFFF"/>
        </w:rPr>
        <w:t>48</w:t>
      </w:r>
      <w:r w:rsidRPr="009848CA">
        <w:rPr>
          <w:rFonts w:ascii="Times New Roman" w:hAnsi="Times New Roman" w:cs="Times New Roman"/>
          <w:color w:val="000000" w:themeColor="text1"/>
          <w:szCs w:val="24"/>
          <w:shd w:val="clear" w:color="auto" w:fill="FFFFFF"/>
        </w:rPr>
        <w:t>, pp.39-47.</w:t>
      </w:r>
      <w:r w:rsidRPr="009848CA">
        <w:rPr>
          <w:sz w:val="20"/>
        </w:rPr>
        <w:t xml:space="preserve"> </w:t>
      </w:r>
      <w:r w:rsidRPr="009848CA">
        <w:rPr>
          <w:rFonts w:ascii="Times New Roman" w:hAnsi="Times New Roman" w:cs="Times New Roman"/>
          <w:color w:val="000000" w:themeColor="text1"/>
          <w:szCs w:val="24"/>
          <w:shd w:val="clear" w:color="auto" w:fill="FFFFFF"/>
        </w:rPr>
        <w:t>doi.org/10.1016/j.jclepro.2011.10.007</w:t>
      </w:r>
    </w:p>
    <w:p w:rsidR="009848CA" w:rsidRPr="009848CA" w:rsidRDefault="009848CA" w:rsidP="00572D20">
      <w:pPr>
        <w:spacing w:after="0" w:line="312" w:lineRule="auto"/>
        <w:ind w:left="720" w:hanging="720"/>
        <w:rPr>
          <w:rFonts w:ascii="Times New Roman" w:hAnsi="Times New Roman" w:cs="Times New Roman"/>
          <w:color w:val="000000" w:themeColor="text1"/>
          <w:szCs w:val="24"/>
        </w:rPr>
      </w:pPr>
      <w:r w:rsidRPr="009848CA">
        <w:rPr>
          <w:rFonts w:ascii="Times New Roman" w:hAnsi="Times New Roman" w:cs="Times New Roman"/>
          <w:color w:val="000000" w:themeColor="text1"/>
          <w:szCs w:val="24"/>
        </w:rPr>
        <w:t>Lenzen</w:t>
      </w:r>
      <w:r w:rsidR="00B91243">
        <w:rPr>
          <w:rFonts w:ascii="Times New Roman" w:hAnsi="Times New Roman" w:cs="Times New Roman"/>
          <w:color w:val="000000" w:themeColor="text1"/>
          <w:szCs w:val="24"/>
        </w:rPr>
        <w:t>,</w:t>
      </w:r>
      <w:r w:rsidRPr="009848CA">
        <w:rPr>
          <w:rFonts w:ascii="Times New Roman" w:hAnsi="Times New Roman" w:cs="Times New Roman"/>
          <w:color w:val="000000" w:themeColor="text1"/>
          <w:szCs w:val="24"/>
        </w:rPr>
        <w:t xml:space="preserve"> M. (2001). Errors in Conventional and Input-Output-based Life-Cycle Inventories, Journal of Industrial Ecology 4(4): 127-148. doi.10.1162/10881980052541981</w:t>
      </w:r>
    </w:p>
    <w:p w:rsidR="009848CA" w:rsidRPr="009848CA" w:rsidRDefault="009848CA" w:rsidP="00572D20">
      <w:pPr>
        <w:spacing w:after="0" w:line="312" w:lineRule="auto"/>
        <w:ind w:left="720" w:hanging="720"/>
        <w:rPr>
          <w:rFonts w:ascii="Times New Roman" w:hAnsi="Times New Roman" w:cs="Times New Roman"/>
          <w:color w:val="000000" w:themeColor="text1"/>
          <w:szCs w:val="24"/>
        </w:rPr>
      </w:pPr>
      <w:r w:rsidRPr="009848CA">
        <w:rPr>
          <w:rFonts w:ascii="Times New Roman" w:hAnsi="Times New Roman" w:cs="Times New Roman"/>
          <w:color w:val="000000" w:themeColor="text1"/>
          <w:szCs w:val="24"/>
        </w:rPr>
        <w:t>Matthews, H.S., Hendrickson, C.T. and Weber, C.L. (2008). The importance of Carbon Footprint estimation boundaries, Environmental science&amp; technology 42(16): 5839–42.</w:t>
      </w:r>
      <w:r w:rsidRPr="009848CA">
        <w:rPr>
          <w:sz w:val="20"/>
        </w:rPr>
        <w:t xml:space="preserve"> </w:t>
      </w:r>
      <w:r w:rsidRPr="009848CA">
        <w:rPr>
          <w:rFonts w:ascii="Times New Roman" w:hAnsi="Times New Roman" w:cs="Times New Roman"/>
          <w:color w:val="000000" w:themeColor="text1"/>
          <w:szCs w:val="24"/>
        </w:rPr>
        <w:t>doi.10.1021/es703112w</w:t>
      </w:r>
    </w:p>
    <w:p w:rsidR="009848CA" w:rsidRPr="009848CA" w:rsidRDefault="009848CA" w:rsidP="00572D20">
      <w:pPr>
        <w:spacing w:after="0" w:line="312" w:lineRule="auto"/>
        <w:ind w:left="720" w:hanging="720"/>
        <w:rPr>
          <w:rFonts w:ascii="Times New Roman" w:hAnsi="Times New Roman" w:cs="Times New Roman"/>
          <w:color w:val="000000" w:themeColor="text1"/>
          <w:szCs w:val="24"/>
        </w:rPr>
      </w:pPr>
      <w:r w:rsidRPr="009848CA">
        <w:rPr>
          <w:rFonts w:ascii="Times New Roman" w:hAnsi="Times New Roman" w:cs="Times New Roman"/>
          <w:color w:val="000000" w:themeColor="text1"/>
          <w:szCs w:val="24"/>
        </w:rPr>
        <w:t xml:space="preserve">Meakin, S. (1992). The </w:t>
      </w:r>
      <w:proofErr w:type="gramStart"/>
      <w:r w:rsidRPr="009848CA">
        <w:rPr>
          <w:rFonts w:ascii="Times New Roman" w:hAnsi="Times New Roman" w:cs="Times New Roman"/>
          <w:color w:val="000000" w:themeColor="text1"/>
          <w:szCs w:val="24"/>
        </w:rPr>
        <w:t>rio</w:t>
      </w:r>
      <w:proofErr w:type="gramEnd"/>
      <w:r w:rsidRPr="009848CA">
        <w:rPr>
          <w:rFonts w:ascii="Times New Roman" w:hAnsi="Times New Roman" w:cs="Times New Roman"/>
          <w:color w:val="000000" w:themeColor="text1"/>
          <w:szCs w:val="24"/>
        </w:rPr>
        <w:t xml:space="preserve"> earth summit: summary of the united nations conference on environment and development (Vol. 317). Library of Parliament, Research Branch. Retrieve from http://publications.gc.ca/Collection-R/LoPBdP/BP/bp317-e.htm </w:t>
      </w:r>
    </w:p>
    <w:p w:rsidR="009848CA" w:rsidRPr="009848CA" w:rsidRDefault="009848CA" w:rsidP="00572D20">
      <w:pPr>
        <w:spacing w:after="0" w:line="312" w:lineRule="auto"/>
        <w:ind w:left="720" w:hanging="720"/>
        <w:rPr>
          <w:rFonts w:ascii="Times New Roman" w:hAnsi="Times New Roman" w:cs="Times New Roman"/>
          <w:color w:val="000000" w:themeColor="text1"/>
          <w:szCs w:val="24"/>
          <w:shd w:val="clear" w:color="auto" w:fill="FFFFFF"/>
        </w:rPr>
      </w:pPr>
      <w:r w:rsidRPr="009848CA">
        <w:rPr>
          <w:rFonts w:ascii="Times New Roman" w:hAnsi="Times New Roman" w:cs="Times New Roman"/>
          <w:color w:val="000000" w:themeColor="text1"/>
          <w:szCs w:val="24"/>
          <w:shd w:val="clear" w:color="auto" w:fill="FFFFFF"/>
        </w:rPr>
        <w:t>NASA. (2017). Vital Signs. NASA Global Climate Change Vital Signs of the Planet. Retrieved October 1, 2017, from https://climate.nasa.gov/vital-signs/</w:t>
      </w:r>
    </w:p>
    <w:p w:rsidR="009848CA" w:rsidRPr="009848CA" w:rsidRDefault="009848CA" w:rsidP="00572D20">
      <w:pPr>
        <w:spacing w:after="0" w:line="312" w:lineRule="auto"/>
        <w:ind w:left="720" w:hanging="720"/>
        <w:rPr>
          <w:rFonts w:ascii="Times New Roman" w:hAnsi="Times New Roman" w:cs="Times New Roman"/>
          <w:noProof/>
          <w:color w:val="000000" w:themeColor="text1"/>
          <w:szCs w:val="24"/>
        </w:rPr>
      </w:pPr>
      <w:r w:rsidRPr="009848CA">
        <w:rPr>
          <w:rFonts w:ascii="Times New Roman" w:hAnsi="Times New Roman" w:cs="Times New Roman"/>
          <w:noProof/>
          <w:color w:val="000000" w:themeColor="text1"/>
          <w:szCs w:val="24"/>
        </w:rPr>
        <w:t>NGVA Europe. (2017). Greenhouse gas intensity of natural gas. Retrieved from http://www.energigas.se/library/1850/andrea-gerini.pdf</w:t>
      </w:r>
    </w:p>
    <w:p w:rsidR="009848CA" w:rsidRPr="009848CA" w:rsidRDefault="009848CA" w:rsidP="00572D20">
      <w:pPr>
        <w:spacing w:after="0" w:line="312" w:lineRule="auto"/>
        <w:ind w:left="720" w:hanging="720"/>
        <w:rPr>
          <w:rFonts w:ascii="Times New Roman" w:hAnsi="Times New Roman" w:cs="Times New Roman"/>
          <w:color w:val="000000" w:themeColor="text1"/>
          <w:szCs w:val="24"/>
        </w:rPr>
      </w:pPr>
      <w:r w:rsidRPr="009848CA">
        <w:rPr>
          <w:rFonts w:ascii="Times New Roman" w:hAnsi="Times New Roman" w:cs="Times New Roman"/>
          <w:color w:val="000000" w:themeColor="text1"/>
          <w:szCs w:val="24"/>
        </w:rPr>
        <w:t>Owens, K. A. &amp; Halfacre-Hitchcock, A. (2006). As green as we think? The case of the College of Charleston green building initiative. International Journal of Sustainability in Higher Education, 7, 114-128.</w:t>
      </w:r>
      <w:r w:rsidRPr="009848CA">
        <w:rPr>
          <w:sz w:val="20"/>
        </w:rPr>
        <w:t xml:space="preserve"> </w:t>
      </w:r>
      <w:r w:rsidRPr="009848CA">
        <w:rPr>
          <w:rFonts w:ascii="Times New Roman" w:hAnsi="Times New Roman" w:cs="Times New Roman"/>
          <w:color w:val="000000" w:themeColor="text1"/>
          <w:szCs w:val="24"/>
        </w:rPr>
        <w:t>doi.org/10.1108/14676370610655904</w:t>
      </w:r>
    </w:p>
    <w:p w:rsidR="009848CA" w:rsidRPr="009848CA" w:rsidRDefault="009848CA" w:rsidP="00E74FE3">
      <w:pPr>
        <w:spacing w:after="0" w:line="312" w:lineRule="auto"/>
        <w:ind w:left="720" w:hanging="720"/>
        <w:rPr>
          <w:rFonts w:ascii="Times New Roman" w:hAnsi="Times New Roman" w:cs="Times New Roman"/>
          <w:szCs w:val="24"/>
        </w:rPr>
      </w:pPr>
      <w:r w:rsidRPr="009848CA">
        <w:rPr>
          <w:rFonts w:ascii="Times New Roman" w:hAnsi="Times New Roman" w:cs="Times New Roman"/>
          <w:color w:val="000000" w:themeColor="text1"/>
          <w:szCs w:val="24"/>
          <w:shd w:val="clear" w:color="auto" w:fill="FFFFFF"/>
        </w:rPr>
        <w:t>Pidwirny, M</w:t>
      </w:r>
      <w:r w:rsidRPr="009848CA">
        <w:rPr>
          <w:rFonts w:ascii="Times New Roman" w:hAnsi="Times New Roman" w:cs="Times New Roman"/>
          <w:color w:val="000000" w:themeColor="text1"/>
          <w:szCs w:val="24"/>
        </w:rPr>
        <w:t xml:space="preserve">. (2006). The </w:t>
      </w:r>
      <w:r w:rsidRPr="009848CA">
        <w:rPr>
          <w:rFonts w:ascii="Times New Roman" w:hAnsi="Times New Roman" w:cs="Times New Roman"/>
          <w:szCs w:val="24"/>
        </w:rPr>
        <w:t xml:space="preserve">Carbon Cycle. </w:t>
      </w:r>
      <w:r w:rsidRPr="009848CA">
        <w:rPr>
          <w:rStyle w:val="Emphasis"/>
          <w:rFonts w:ascii="Times New Roman" w:hAnsi="Times New Roman" w:cs="Times New Roman"/>
          <w:szCs w:val="24"/>
          <w:shd w:val="clear" w:color="auto" w:fill="FFFFFF"/>
        </w:rPr>
        <w:t>Fundamentals of Physical Geography, 2nd Edition</w:t>
      </w:r>
      <w:r w:rsidRPr="009848CA">
        <w:rPr>
          <w:rFonts w:ascii="Times New Roman" w:hAnsi="Times New Roman" w:cs="Times New Roman"/>
          <w:szCs w:val="24"/>
          <w:shd w:val="clear" w:color="auto" w:fill="FFFFFF"/>
        </w:rPr>
        <w:t>. Retrieved October 1, 2017 from http://www.physicalgeography.net/fundamentals/9r.html</w:t>
      </w:r>
    </w:p>
    <w:p w:rsidR="009848CA" w:rsidRPr="009848CA" w:rsidRDefault="009848CA" w:rsidP="0042331E">
      <w:pPr>
        <w:spacing w:after="0" w:line="312" w:lineRule="auto"/>
        <w:ind w:left="720" w:hanging="720"/>
        <w:rPr>
          <w:rFonts w:ascii="Times New Roman" w:hAnsi="Times New Roman" w:cs="Times New Roman"/>
          <w:color w:val="000000" w:themeColor="text1"/>
          <w:szCs w:val="24"/>
        </w:rPr>
      </w:pPr>
      <w:r w:rsidRPr="009848CA">
        <w:rPr>
          <w:rFonts w:ascii="Times New Roman" w:hAnsi="Times New Roman" w:cs="Times New Roman"/>
          <w:color w:val="000000" w:themeColor="text1"/>
          <w:szCs w:val="24"/>
        </w:rPr>
        <w:t>Ranganathan, J., Corbier, L., Bhatia, P., Schmitz, S., Gage, P., &amp; Oren, K. (2004). The greenhouse gas protocol: A corporate accounting and reporting standard (revised edition). Washington, DC: World Resources Institute and World Business Council for Sustainable Development. Retrieved from http://www.ghgprotocol.org/corporate-standard</w:t>
      </w:r>
    </w:p>
    <w:p w:rsidR="009848CA" w:rsidRPr="009848CA" w:rsidRDefault="009848CA" w:rsidP="00B52013">
      <w:pPr>
        <w:spacing w:after="0" w:line="312" w:lineRule="auto"/>
        <w:ind w:left="720" w:hanging="720"/>
        <w:rPr>
          <w:rFonts w:ascii="Times New Roman" w:hAnsi="Times New Roman" w:cs="Times New Roman"/>
          <w:color w:val="000000" w:themeColor="text1"/>
          <w:szCs w:val="24"/>
          <w:shd w:val="clear" w:color="auto" w:fill="FFFFFF"/>
        </w:rPr>
      </w:pPr>
      <w:r w:rsidRPr="009848CA">
        <w:rPr>
          <w:rFonts w:ascii="Times New Roman" w:hAnsi="Times New Roman" w:cs="Times New Roman"/>
          <w:color w:val="000000" w:themeColor="text1"/>
          <w:szCs w:val="24"/>
          <w:shd w:val="clear" w:color="auto" w:fill="FFFFFF"/>
        </w:rPr>
        <w:t>Rippon, S. (2014). University of Cape Town Carbon Footprint Report 2013. </w:t>
      </w:r>
      <w:r w:rsidRPr="009848CA">
        <w:rPr>
          <w:rFonts w:ascii="Times New Roman" w:hAnsi="Times New Roman" w:cs="Times New Roman"/>
          <w:i/>
          <w:iCs/>
          <w:color w:val="000000" w:themeColor="text1"/>
          <w:szCs w:val="24"/>
          <w:shd w:val="clear" w:color="auto" w:fill="FFFFFF"/>
        </w:rPr>
        <w:t>Cape Town: University of Cape Town</w:t>
      </w:r>
      <w:r w:rsidRPr="009848CA">
        <w:rPr>
          <w:rFonts w:ascii="Times New Roman" w:hAnsi="Times New Roman" w:cs="Times New Roman"/>
          <w:color w:val="000000" w:themeColor="text1"/>
          <w:szCs w:val="24"/>
          <w:shd w:val="clear" w:color="auto" w:fill="FFFFFF"/>
        </w:rPr>
        <w:t>. Retrieved from http://www.uct.ac.za/usr/propserv/UCT_Carbon_Footprint_Report_2013.pdf</w:t>
      </w:r>
    </w:p>
    <w:p w:rsidR="009848CA" w:rsidRPr="009848CA" w:rsidRDefault="009848CA" w:rsidP="00572D20">
      <w:pPr>
        <w:spacing w:after="0" w:line="312" w:lineRule="auto"/>
        <w:ind w:left="720" w:hanging="720"/>
        <w:rPr>
          <w:rFonts w:ascii="Times New Roman" w:hAnsi="Times New Roman" w:cs="Times New Roman"/>
          <w:color w:val="000000" w:themeColor="text1"/>
          <w:szCs w:val="24"/>
          <w:shd w:val="clear" w:color="auto" w:fill="FFFFFF"/>
        </w:rPr>
      </w:pPr>
      <w:r w:rsidRPr="009848CA">
        <w:rPr>
          <w:rFonts w:ascii="Times New Roman" w:hAnsi="Times New Roman" w:cs="Times New Roman"/>
          <w:color w:val="000000" w:themeColor="text1"/>
          <w:szCs w:val="24"/>
          <w:shd w:val="clear" w:color="auto" w:fill="FFFFFF"/>
        </w:rPr>
        <w:t>Ritchie, E.J. (2017). Have We Passed the Climate Change Tipping Point? Forbes. Retrieved September 20, 2017, from https://www.forbes.com/sites/uhenergy/2017/03/16/have-we-passed-the-climate-change-tipping-point/#32a9b8b37e12</w:t>
      </w:r>
    </w:p>
    <w:p w:rsidR="009848CA" w:rsidRPr="009848CA" w:rsidRDefault="009848CA" w:rsidP="00572D20">
      <w:pPr>
        <w:spacing w:after="0" w:line="312" w:lineRule="auto"/>
        <w:ind w:left="720" w:hanging="720"/>
        <w:rPr>
          <w:rFonts w:ascii="Times New Roman" w:hAnsi="Times New Roman" w:cs="Times New Roman"/>
          <w:color w:val="000000" w:themeColor="text1"/>
          <w:szCs w:val="24"/>
        </w:rPr>
      </w:pPr>
      <w:r w:rsidRPr="009848CA">
        <w:rPr>
          <w:rFonts w:ascii="Times New Roman" w:hAnsi="Times New Roman" w:cs="Times New Roman"/>
          <w:color w:val="000000" w:themeColor="text1"/>
          <w:szCs w:val="24"/>
        </w:rPr>
        <w:t>Roy, R., Potter, S. &amp; Yarrow, K. (2008). Designing low carbon higher education systems Environmental impacts of campus and distance learning systems. International Journal of Sustainability in Higher Education, 9, 116-130.</w:t>
      </w:r>
      <w:r w:rsidRPr="009848CA">
        <w:rPr>
          <w:sz w:val="20"/>
        </w:rPr>
        <w:t xml:space="preserve"> </w:t>
      </w:r>
      <w:r w:rsidRPr="009848CA">
        <w:rPr>
          <w:rFonts w:ascii="Times New Roman" w:hAnsi="Times New Roman" w:cs="Times New Roman"/>
          <w:color w:val="000000" w:themeColor="text1"/>
          <w:szCs w:val="24"/>
        </w:rPr>
        <w:t>doi.org/10.1108/14676370810856279</w:t>
      </w:r>
    </w:p>
    <w:p w:rsidR="009848CA" w:rsidRPr="009848CA" w:rsidRDefault="009848CA" w:rsidP="00572D20">
      <w:pPr>
        <w:spacing w:after="0" w:line="312" w:lineRule="auto"/>
        <w:ind w:left="720" w:hanging="720"/>
        <w:rPr>
          <w:rFonts w:ascii="Times New Roman" w:hAnsi="Times New Roman" w:cs="Times New Roman"/>
          <w:color w:val="000000" w:themeColor="text1"/>
          <w:szCs w:val="24"/>
          <w:shd w:val="clear" w:color="auto" w:fill="FFFFFF"/>
        </w:rPr>
      </w:pPr>
      <w:r w:rsidRPr="009848CA">
        <w:rPr>
          <w:rFonts w:ascii="Times New Roman" w:hAnsi="Times New Roman" w:cs="Times New Roman"/>
          <w:color w:val="000000" w:themeColor="text1"/>
          <w:szCs w:val="24"/>
          <w:shd w:val="clear" w:color="auto" w:fill="FFFFFF"/>
        </w:rPr>
        <w:t>Solomon, S., Plattner, G.K., Knutti, R. and Friedlingstein, P. (2009). Irreversible climate change due to carbon dioxide emissions. Proceedings of the national academy of sciences, 106(6), pp.1704-1709. doi.10.1073/pnas.0812721106</w:t>
      </w:r>
    </w:p>
    <w:p w:rsidR="009848CA" w:rsidRPr="009848CA" w:rsidRDefault="009848CA" w:rsidP="00572D20">
      <w:pPr>
        <w:spacing w:after="0" w:line="312" w:lineRule="auto"/>
        <w:ind w:left="720" w:hanging="720"/>
        <w:rPr>
          <w:rFonts w:ascii="Times New Roman" w:hAnsi="Times New Roman" w:cs="Times New Roman"/>
          <w:color w:val="000000" w:themeColor="text1"/>
          <w:szCs w:val="24"/>
          <w:shd w:val="clear" w:color="auto" w:fill="FFFFFF"/>
        </w:rPr>
      </w:pPr>
      <w:r w:rsidRPr="009848CA">
        <w:rPr>
          <w:rFonts w:ascii="Times New Roman" w:hAnsi="Times New Roman" w:cs="Times New Roman"/>
          <w:color w:val="000000" w:themeColor="text1"/>
          <w:szCs w:val="24"/>
        </w:rPr>
        <w:t>Solomon</w:t>
      </w:r>
      <w:r w:rsidRPr="009848CA">
        <w:rPr>
          <w:rFonts w:ascii="Times New Roman" w:hAnsi="Times New Roman" w:cs="Times New Roman"/>
          <w:color w:val="000000" w:themeColor="text1"/>
          <w:szCs w:val="24"/>
          <w:shd w:val="clear" w:color="auto" w:fill="FFFFFF"/>
        </w:rPr>
        <w:t>, S., Qin, D., Manning, M., Marquis, M., Averyt, K., Tignor, M</w:t>
      </w:r>
      <w:proofErr w:type="gramStart"/>
      <w:r w:rsidRPr="009848CA">
        <w:rPr>
          <w:rFonts w:ascii="Times New Roman" w:hAnsi="Times New Roman" w:cs="Times New Roman"/>
          <w:color w:val="000000" w:themeColor="text1"/>
          <w:szCs w:val="24"/>
          <w:shd w:val="clear" w:color="auto" w:fill="FFFFFF"/>
        </w:rPr>
        <w:t>., ...</w:t>
      </w:r>
      <w:proofErr w:type="gramEnd"/>
      <w:r w:rsidRPr="009848CA">
        <w:rPr>
          <w:rFonts w:ascii="Times New Roman" w:hAnsi="Times New Roman" w:cs="Times New Roman"/>
          <w:color w:val="000000" w:themeColor="text1"/>
          <w:szCs w:val="24"/>
          <w:shd w:val="clear" w:color="auto" w:fill="FFFFFF"/>
        </w:rPr>
        <w:t xml:space="preserve"> &amp; Chen, Z. (2007). Climate change 2007: The physical science basis. Retrieved from https://wg1.ipcc.ch/publications/wg1-ar4/faq/docs/AR4WG1_FAQ-Brochure_LoRes.pdf</w:t>
      </w:r>
    </w:p>
    <w:p w:rsidR="009848CA" w:rsidRPr="009848CA" w:rsidRDefault="009848CA" w:rsidP="00572D20">
      <w:pPr>
        <w:spacing w:after="0" w:line="312" w:lineRule="auto"/>
        <w:ind w:left="720" w:hanging="720"/>
        <w:rPr>
          <w:rFonts w:ascii="Times New Roman" w:hAnsi="Times New Roman" w:cs="Times New Roman"/>
          <w:color w:val="000000" w:themeColor="text1"/>
          <w:szCs w:val="24"/>
        </w:rPr>
      </w:pPr>
      <w:r w:rsidRPr="009848CA">
        <w:rPr>
          <w:rFonts w:ascii="Times New Roman" w:hAnsi="Times New Roman" w:cs="Times New Roman"/>
          <w:color w:val="000000" w:themeColor="text1"/>
          <w:szCs w:val="24"/>
        </w:rPr>
        <w:t>Taylor</w:t>
      </w:r>
      <w:r w:rsidR="00B91243">
        <w:rPr>
          <w:rFonts w:ascii="Times New Roman" w:hAnsi="Times New Roman" w:cs="Times New Roman"/>
          <w:color w:val="000000" w:themeColor="text1"/>
          <w:szCs w:val="24"/>
        </w:rPr>
        <w:t>,</w:t>
      </w:r>
      <w:r w:rsidRPr="009848CA">
        <w:rPr>
          <w:rFonts w:ascii="Times New Roman" w:hAnsi="Times New Roman" w:cs="Times New Roman"/>
          <w:color w:val="000000" w:themeColor="text1"/>
          <w:szCs w:val="24"/>
        </w:rPr>
        <w:t xml:space="preserve"> B. (2010). Colgate University’s 2008-09 Comprehensive Carbon Inventory. Retrieved from http://www.colgate.edu/portaldata////imagegallerywww/4209/ImageGallery/FINAL%20REPORT%20-%20BTaylor.pdf</w:t>
      </w:r>
    </w:p>
    <w:p w:rsidR="009848CA" w:rsidRPr="009848CA" w:rsidRDefault="009848CA" w:rsidP="00572D20">
      <w:pPr>
        <w:spacing w:after="0" w:line="312" w:lineRule="auto"/>
        <w:ind w:left="720" w:hanging="720"/>
        <w:rPr>
          <w:rFonts w:ascii="Times New Roman" w:hAnsi="Times New Roman" w:cs="Times New Roman"/>
          <w:color w:val="000000" w:themeColor="text1"/>
          <w:szCs w:val="24"/>
          <w:shd w:val="clear" w:color="auto" w:fill="FFFFFF"/>
        </w:rPr>
      </w:pPr>
      <w:r w:rsidRPr="009848CA">
        <w:rPr>
          <w:rFonts w:ascii="Times New Roman" w:hAnsi="Times New Roman" w:cs="Times New Roman"/>
          <w:color w:val="000000" w:themeColor="text1"/>
          <w:szCs w:val="24"/>
        </w:rPr>
        <w:t>UNH Sustainable Institute. (2017). Campus Carbon Calculator™: The complete guide to conducting a greenhouse gas emissions inventory and building a portfolio of carbon reduction projects on your campus. University of New Hampshire Sustainable Institute. Retrieved from https://sustainableunh.unh.edu/calculator</w:t>
      </w:r>
    </w:p>
    <w:p w:rsidR="009848CA" w:rsidRPr="009848CA" w:rsidRDefault="009848CA" w:rsidP="00572D20">
      <w:pPr>
        <w:spacing w:after="0" w:line="312" w:lineRule="auto"/>
        <w:ind w:left="720" w:hanging="720"/>
        <w:rPr>
          <w:rFonts w:ascii="Times New Roman" w:hAnsi="Times New Roman" w:cs="Times New Roman"/>
          <w:color w:val="000000" w:themeColor="text1"/>
          <w:szCs w:val="24"/>
        </w:rPr>
      </w:pPr>
      <w:r w:rsidRPr="009848CA">
        <w:rPr>
          <w:rFonts w:ascii="Times New Roman" w:hAnsi="Times New Roman" w:cs="Times New Roman"/>
          <w:color w:val="000000" w:themeColor="text1"/>
          <w:szCs w:val="24"/>
        </w:rPr>
        <w:t>UNH Sustainable Institute. (n.d.). What is the campus carbon calculator? Retrieved September 23, 2017, from https://sustainableunh.unh.edu/calculator</w:t>
      </w:r>
    </w:p>
    <w:p w:rsidR="009848CA" w:rsidRPr="009848CA" w:rsidRDefault="009848CA" w:rsidP="00572D20">
      <w:pPr>
        <w:spacing w:after="0" w:line="312" w:lineRule="auto"/>
        <w:ind w:left="720" w:hanging="720"/>
        <w:rPr>
          <w:rFonts w:ascii="Times New Roman" w:hAnsi="Times New Roman" w:cs="Times New Roman"/>
          <w:color w:val="000000" w:themeColor="text1"/>
          <w:szCs w:val="24"/>
        </w:rPr>
      </w:pPr>
      <w:r w:rsidRPr="009848CA">
        <w:rPr>
          <w:rFonts w:ascii="Times New Roman" w:hAnsi="Times New Roman" w:cs="Times New Roman"/>
          <w:color w:val="000000" w:themeColor="text1"/>
          <w:szCs w:val="24"/>
        </w:rPr>
        <w:t>United Nations (1987). Report of the world commission on environment and development: Our common future. Retrieved from http://www.un-documents.net/our-common-future.pdf</w:t>
      </w:r>
    </w:p>
    <w:p w:rsidR="009848CA" w:rsidRPr="009848CA" w:rsidRDefault="009848CA" w:rsidP="00572D20">
      <w:pPr>
        <w:spacing w:after="0" w:line="312" w:lineRule="auto"/>
        <w:ind w:left="720" w:hanging="720"/>
        <w:rPr>
          <w:rFonts w:ascii="Times New Roman" w:hAnsi="Times New Roman" w:cs="Times New Roman"/>
          <w:color w:val="000000" w:themeColor="text1"/>
          <w:szCs w:val="24"/>
        </w:rPr>
      </w:pPr>
      <w:r w:rsidRPr="009848CA">
        <w:rPr>
          <w:rFonts w:ascii="Times New Roman" w:hAnsi="Times New Roman" w:cs="Times New Roman"/>
          <w:color w:val="000000" w:themeColor="text1"/>
          <w:szCs w:val="24"/>
        </w:rPr>
        <w:t xml:space="preserve">United Nations (1992). United </w:t>
      </w:r>
      <w:proofErr w:type="gramStart"/>
      <w:r w:rsidRPr="009848CA">
        <w:rPr>
          <w:rFonts w:ascii="Times New Roman" w:hAnsi="Times New Roman" w:cs="Times New Roman"/>
          <w:color w:val="000000" w:themeColor="text1"/>
          <w:szCs w:val="24"/>
        </w:rPr>
        <w:t>nations</w:t>
      </w:r>
      <w:proofErr w:type="gramEnd"/>
      <w:r w:rsidRPr="009848CA">
        <w:rPr>
          <w:rFonts w:ascii="Times New Roman" w:hAnsi="Times New Roman" w:cs="Times New Roman"/>
          <w:color w:val="000000" w:themeColor="text1"/>
          <w:szCs w:val="24"/>
        </w:rPr>
        <w:t xml:space="preserve"> framework convention on climate change. Retrieve from</w:t>
      </w:r>
      <w:r w:rsidRPr="009848CA">
        <w:rPr>
          <w:sz w:val="20"/>
        </w:rPr>
        <w:t xml:space="preserve"> </w:t>
      </w:r>
      <w:r w:rsidRPr="009848CA">
        <w:rPr>
          <w:rFonts w:ascii="Times New Roman" w:hAnsi="Times New Roman" w:cs="Times New Roman"/>
          <w:color w:val="000000" w:themeColor="text1"/>
          <w:szCs w:val="24"/>
        </w:rPr>
        <w:t>https://unfccc.int/resource/docs/convkp/conveng.pdf</w:t>
      </w:r>
    </w:p>
    <w:p w:rsidR="009848CA" w:rsidRPr="009848CA" w:rsidRDefault="009848CA" w:rsidP="00572D20">
      <w:pPr>
        <w:spacing w:after="0" w:line="312" w:lineRule="auto"/>
        <w:ind w:left="720" w:hanging="720"/>
        <w:rPr>
          <w:rFonts w:ascii="Times New Roman" w:hAnsi="Times New Roman" w:cs="Times New Roman"/>
          <w:color w:val="000000" w:themeColor="text1"/>
          <w:szCs w:val="24"/>
        </w:rPr>
      </w:pPr>
      <w:r w:rsidRPr="009848CA">
        <w:rPr>
          <w:rFonts w:ascii="Times New Roman" w:hAnsi="Times New Roman" w:cs="Times New Roman"/>
          <w:color w:val="000000" w:themeColor="text1"/>
          <w:szCs w:val="24"/>
        </w:rPr>
        <w:t xml:space="preserve">United Nations (1998). Kyoto protocol to the </w:t>
      </w:r>
      <w:r w:rsidR="00B91243" w:rsidRPr="009848CA">
        <w:rPr>
          <w:rFonts w:ascii="Times New Roman" w:hAnsi="Times New Roman" w:cs="Times New Roman"/>
          <w:color w:val="000000" w:themeColor="text1"/>
          <w:szCs w:val="24"/>
        </w:rPr>
        <w:t>United Nations</w:t>
      </w:r>
      <w:r w:rsidRPr="009848CA">
        <w:rPr>
          <w:rFonts w:ascii="Times New Roman" w:hAnsi="Times New Roman" w:cs="Times New Roman"/>
          <w:color w:val="000000" w:themeColor="text1"/>
          <w:szCs w:val="24"/>
        </w:rPr>
        <w:t xml:space="preserve"> framework convention on climate change. Retrieved from</w:t>
      </w:r>
      <w:r w:rsidRPr="009848CA">
        <w:rPr>
          <w:sz w:val="20"/>
        </w:rPr>
        <w:t xml:space="preserve"> </w:t>
      </w:r>
      <w:r w:rsidRPr="009848CA">
        <w:rPr>
          <w:rFonts w:ascii="Times New Roman" w:hAnsi="Times New Roman" w:cs="Times New Roman"/>
          <w:color w:val="000000" w:themeColor="text1"/>
          <w:szCs w:val="24"/>
        </w:rPr>
        <w:t>https://unfccc.int/resource/docs/convkp/kpeng.pdf</w:t>
      </w:r>
    </w:p>
    <w:p w:rsidR="009848CA" w:rsidRPr="009848CA" w:rsidRDefault="009848CA" w:rsidP="00E74FE3">
      <w:pPr>
        <w:spacing w:after="0" w:line="312" w:lineRule="auto"/>
        <w:ind w:left="720" w:hanging="720"/>
        <w:rPr>
          <w:rFonts w:ascii="Times New Roman" w:hAnsi="Times New Roman" w:cs="Times New Roman"/>
          <w:color w:val="000000" w:themeColor="text1"/>
          <w:szCs w:val="24"/>
        </w:rPr>
      </w:pPr>
      <w:r w:rsidRPr="009848CA">
        <w:rPr>
          <w:rFonts w:ascii="Times New Roman" w:hAnsi="Times New Roman" w:cs="Times New Roman"/>
          <w:color w:val="000000" w:themeColor="text1"/>
          <w:szCs w:val="24"/>
        </w:rPr>
        <w:t>University of Pennsylvania. (2007). </w:t>
      </w:r>
      <w:r w:rsidRPr="009848CA">
        <w:rPr>
          <w:rFonts w:ascii="Times New Roman" w:hAnsi="Times New Roman" w:cs="Times New Roman"/>
          <w:i/>
          <w:iCs/>
          <w:color w:val="000000" w:themeColor="text1"/>
          <w:szCs w:val="24"/>
        </w:rPr>
        <w:t>University of Pennsylvania carbon footprint</w:t>
      </w:r>
      <w:r w:rsidRPr="009848CA">
        <w:rPr>
          <w:rFonts w:ascii="Times New Roman" w:hAnsi="Times New Roman" w:cs="Times New Roman"/>
          <w:color w:val="000000" w:themeColor="text1"/>
          <w:szCs w:val="24"/>
        </w:rPr>
        <w:t>.</w:t>
      </w:r>
    </w:p>
    <w:p w:rsidR="009848CA" w:rsidRPr="009848CA" w:rsidRDefault="009848CA" w:rsidP="00701967">
      <w:pPr>
        <w:spacing w:after="0" w:line="312" w:lineRule="auto"/>
        <w:ind w:left="720" w:hanging="720"/>
        <w:rPr>
          <w:rFonts w:ascii="Times New Roman" w:hAnsi="Times New Roman" w:cs="Times New Roman"/>
          <w:color w:val="000000" w:themeColor="text1"/>
          <w:szCs w:val="24"/>
        </w:rPr>
      </w:pPr>
      <w:r w:rsidRPr="009848CA">
        <w:rPr>
          <w:rFonts w:ascii="Times New Roman" w:hAnsi="Times New Roman" w:cs="Times New Roman"/>
          <w:color w:val="000000" w:themeColor="text1"/>
          <w:szCs w:val="24"/>
        </w:rPr>
        <w:t>US EPA. (2007).Inventory of US Greenhouse Gas Emissions and Sinks: 1990-2005. https://www.epa.gov/ghgemissions/inventory-us-greenhouse-gas-emissions-and-sinks-1990-2005</w:t>
      </w:r>
    </w:p>
    <w:p w:rsidR="009848CA" w:rsidRPr="009848CA" w:rsidRDefault="009848CA" w:rsidP="00572D20">
      <w:pPr>
        <w:spacing w:after="0" w:line="312" w:lineRule="auto"/>
        <w:ind w:left="720" w:hanging="720"/>
        <w:rPr>
          <w:rFonts w:ascii="Times New Roman" w:hAnsi="Times New Roman" w:cs="Times New Roman"/>
          <w:color w:val="000000" w:themeColor="text1"/>
          <w:szCs w:val="24"/>
        </w:rPr>
      </w:pPr>
      <w:r w:rsidRPr="009848CA">
        <w:rPr>
          <w:rFonts w:ascii="Times New Roman" w:hAnsi="Times New Roman" w:cs="Times New Roman"/>
          <w:color w:val="000000" w:themeColor="text1"/>
          <w:szCs w:val="24"/>
        </w:rPr>
        <w:t>US EPA. (2008). Catalog of CHP Technologies. United States Environmental Protection Agency: Combined Heat and Power (CHP) Partnership. Retrived from https://www.epa.gov/sites/production/files/2015-07/documents/catalog_of_chp_technologies.pdf</w:t>
      </w:r>
    </w:p>
    <w:p w:rsidR="009848CA" w:rsidRPr="009848CA" w:rsidRDefault="009848CA" w:rsidP="00572D20">
      <w:pPr>
        <w:spacing w:after="0" w:line="312" w:lineRule="auto"/>
        <w:ind w:left="720" w:hanging="720"/>
        <w:rPr>
          <w:rFonts w:ascii="Times New Roman" w:hAnsi="Times New Roman" w:cs="Times New Roman"/>
          <w:color w:val="000000" w:themeColor="text1"/>
          <w:szCs w:val="24"/>
        </w:rPr>
      </w:pPr>
      <w:r w:rsidRPr="009848CA">
        <w:rPr>
          <w:rFonts w:ascii="Times New Roman" w:hAnsi="Times New Roman" w:cs="Times New Roman"/>
          <w:color w:val="000000" w:themeColor="text1"/>
          <w:szCs w:val="24"/>
        </w:rPr>
        <w:t>US EPA. (n.d.). Methods for Calculating Efficiency. United States Environmental Protection Agency: Combined Heat and Power (CHP) Partnership. Retrieved October, 2017, from https://www.epa.gov/chp/methods-calculating-chp-efficiency</w:t>
      </w:r>
    </w:p>
    <w:p w:rsidR="009848CA" w:rsidRPr="009848CA" w:rsidRDefault="009848CA" w:rsidP="00572D20">
      <w:pPr>
        <w:spacing w:after="0" w:line="312" w:lineRule="auto"/>
        <w:ind w:left="720" w:hanging="720"/>
        <w:rPr>
          <w:rFonts w:ascii="Times New Roman" w:hAnsi="Times New Roman" w:cs="Times New Roman"/>
          <w:color w:val="000000" w:themeColor="text1"/>
          <w:szCs w:val="24"/>
        </w:rPr>
      </w:pPr>
      <w:r w:rsidRPr="009848CA">
        <w:rPr>
          <w:rFonts w:ascii="Times New Roman" w:hAnsi="Times New Roman" w:cs="Times New Roman"/>
          <w:color w:val="000000" w:themeColor="text1"/>
          <w:szCs w:val="24"/>
          <w:shd w:val="clear" w:color="auto" w:fill="FFFFFF"/>
        </w:rPr>
        <w:t xml:space="preserve">UVA. (2016). </w:t>
      </w:r>
      <w:r w:rsidRPr="009848CA">
        <w:rPr>
          <w:rFonts w:ascii="Times New Roman" w:hAnsi="Times New Roman" w:cs="Times New Roman"/>
          <w:color w:val="000000" w:themeColor="text1"/>
          <w:szCs w:val="24"/>
        </w:rPr>
        <w:t>University of Virginia 2016 GREENHOUSE GAS INVENTORY REPORT. University of Virginia.</w:t>
      </w:r>
    </w:p>
    <w:p w:rsidR="009848CA" w:rsidRPr="009848CA" w:rsidRDefault="009848CA" w:rsidP="00572D20">
      <w:pPr>
        <w:spacing w:after="0" w:line="312" w:lineRule="auto"/>
        <w:ind w:left="720" w:hanging="720"/>
        <w:rPr>
          <w:rFonts w:ascii="Times New Roman" w:hAnsi="Times New Roman" w:cs="Times New Roman"/>
          <w:color w:val="000000" w:themeColor="text1"/>
          <w:szCs w:val="24"/>
          <w:shd w:val="clear" w:color="auto" w:fill="FFFFFF"/>
        </w:rPr>
      </w:pPr>
      <w:r w:rsidRPr="009848CA">
        <w:rPr>
          <w:rFonts w:ascii="Times New Roman" w:hAnsi="Times New Roman" w:cs="Times New Roman"/>
          <w:color w:val="000000" w:themeColor="text1"/>
          <w:szCs w:val="24"/>
        </w:rPr>
        <w:t>Wackernagel</w:t>
      </w:r>
      <w:r w:rsidRPr="009848CA">
        <w:rPr>
          <w:rFonts w:ascii="Times New Roman" w:hAnsi="Times New Roman" w:cs="Times New Roman"/>
          <w:color w:val="000000" w:themeColor="text1"/>
          <w:szCs w:val="24"/>
          <w:shd w:val="clear" w:color="auto" w:fill="FFFFFF"/>
        </w:rPr>
        <w:t>, M., &amp; Rees, W. (1998). </w:t>
      </w:r>
      <w:r w:rsidRPr="009848CA">
        <w:rPr>
          <w:rFonts w:ascii="Times New Roman" w:hAnsi="Times New Roman" w:cs="Times New Roman"/>
          <w:i/>
          <w:iCs/>
          <w:color w:val="000000" w:themeColor="text1"/>
          <w:szCs w:val="24"/>
          <w:shd w:val="clear" w:color="auto" w:fill="FFFFFF"/>
        </w:rPr>
        <w:t>Our ecological footprint: reducing human impact on the earth</w:t>
      </w:r>
      <w:r w:rsidRPr="009848CA">
        <w:rPr>
          <w:rFonts w:ascii="Times New Roman" w:hAnsi="Times New Roman" w:cs="Times New Roman"/>
          <w:color w:val="000000" w:themeColor="text1"/>
          <w:szCs w:val="24"/>
          <w:shd w:val="clear" w:color="auto" w:fill="FFFFFF"/>
        </w:rPr>
        <w:t> (No. 9). New Society Publishers.</w:t>
      </w:r>
    </w:p>
    <w:p w:rsidR="009848CA" w:rsidRPr="009848CA" w:rsidRDefault="009848CA" w:rsidP="00572D20">
      <w:pPr>
        <w:spacing w:after="0" w:line="312" w:lineRule="auto"/>
        <w:ind w:left="720" w:hanging="720"/>
        <w:rPr>
          <w:rFonts w:ascii="Times New Roman" w:hAnsi="Times New Roman" w:cs="Times New Roman"/>
          <w:color w:val="000000" w:themeColor="text1"/>
          <w:szCs w:val="24"/>
          <w:shd w:val="clear" w:color="auto" w:fill="FFFFFF"/>
        </w:rPr>
      </w:pPr>
      <w:r w:rsidRPr="009848CA">
        <w:rPr>
          <w:rFonts w:ascii="Times New Roman" w:hAnsi="Times New Roman" w:cs="Times New Roman"/>
          <w:color w:val="000000" w:themeColor="text1"/>
          <w:szCs w:val="24"/>
          <w:shd w:val="clear" w:color="auto" w:fill="FFFFFF"/>
        </w:rPr>
        <w:t>Wackernagel, M., Onisto, L., Bello, P., Linares, A.C., Falfán, I.S.L., Garcıa, J.M., Guerrero, A.I.S. and Guerrero, M.G.S. (1999). National natural capital accounting with the ecological footprint concept. </w:t>
      </w:r>
      <w:r w:rsidRPr="009848CA">
        <w:rPr>
          <w:rFonts w:ascii="Times New Roman" w:hAnsi="Times New Roman" w:cs="Times New Roman"/>
          <w:i/>
          <w:iCs/>
          <w:color w:val="000000" w:themeColor="text1"/>
          <w:szCs w:val="24"/>
          <w:shd w:val="clear" w:color="auto" w:fill="FFFFFF"/>
        </w:rPr>
        <w:t>Ecological economics</w:t>
      </w:r>
      <w:r w:rsidRPr="009848CA">
        <w:rPr>
          <w:rFonts w:ascii="Times New Roman" w:hAnsi="Times New Roman" w:cs="Times New Roman"/>
          <w:color w:val="000000" w:themeColor="text1"/>
          <w:szCs w:val="24"/>
          <w:shd w:val="clear" w:color="auto" w:fill="FFFFFF"/>
        </w:rPr>
        <w:t>, </w:t>
      </w:r>
      <w:r w:rsidRPr="009848CA">
        <w:rPr>
          <w:rFonts w:ascii="Times New Roman" w:hAnsi="Times New Roman" w:cs="Times New Roman"/>
          <w:i/>
          <w:iCs/>
          <w:color w:val="000000" w:themeColor="text1"/>
          <w:szCs w:val="24"/>
          <w:shd w:val="clear" w:color="auto" w:fill="FFFFFF"/>
        </w:rPr>
        <w:t>29</w:t>
      </w:r>
      <w:r w:rsidRPr="009848CA">
        <w:rPr>
          <w:rFonts w:ascii="Times New Roman" w:hAnsi="Times New Roman" w:cs="Times New Roman"/>
          <w:color w:val="000000" w:themeColor="text1"/>
          <w:szCs w:val="24"/>
          <w:shd w:val="clear" w:color="auto" w:fill="FFFFFF"/>
        </w:rPr>
        <w:t>(3), pp.375-390.</w:t>
      </w:r>
      <w:r w:rsidRPr="009848CA">
        <w:rPr>
          <w:sz w:val="20"/>
        </w:rPr>
        <w:t xml:space="preserve"> </w:t>
      </w:r>
      <w:r w:rsidRPr="009848CA">
        <w:rPr>
          <w:rFonts w:ascii="Times New Roman" w:hAnsi="Times New Roman" w:cs="Times New Roman"/>
          <w:color w:val="000000" w:themeColor="text1"/>
          <w:szCs w:val="24"/>
          <w:shd w:val="clear" w:color="auto" w:fill="FFFFFF"/>
        </w:rPr>
        <w:t>doi.org/10.1016/S0921-</w:t>
      </w:r>
      <w:proofErr w:type="gramStart"/>
      <w:r w:rsidRPr="009848CA">
        <w:rPr>
          <w:rFonts w:ascii="Times New Roman" w:hAnsi="Times New Roman" w:cs="Times New Roman"/>
          <w:color w:val="000000" w:themeColor="text1"/>
          <w:szCs w:val="24"/>
          <w:shd w:val="clear" w:color="auto" w:fill="FFFFFF"/>
        </w:rPr>
        <w:t>8009(</w:t>
      </w:r>
      <w:proofErr w:type="gramEnd"/>
      <w:r w:rsidRPr="009848CA">
        <w:rPr>
          <w:rFonts w:ascii="Times New Roman" w:hAnsi="Times New Roman" w:cs="Times New Roman"/>
          <w:color w:val="000000" w:themeColor="text1"/>
          <w:szCs w:val="24"/>
          <w:shd w:val="clear" w:color="auto" w:fill="FFFFFF"/>
        </w:rPr>
        <w:t>98)90063-5</w:t>
      </w:r>
    </w:p>
    <w:p w:rsidR="009848CA" w:rsidRPr="009848CA" w:rsidRDefault="009848CA" w:rsidP="00572D20">
      <w:pPr>
        <w:spacing w:after="0" w:line="312" w:lineRule="auto"/>
        <w:ind w:left="720" w:hanging="720"/>
        <w:rPr>
          <w:rFonts w:ascii="Times New Roman" w:hAnsi="Times New Roman" w:cs="Times New Roman"/>
          <w:color w:val="000000" w:themeColor="text1"/>
          <w:szCs w:val="24"/>
          <w:shd w:val="clear" w:color="auto" w:fill="FFFFFF"/>
        </w:rPr>
      </w:pPr>
      <w:r w:rsidRPr="009848CA">
        <w:rPr>
          <w:rFonts w:ascii="Times New Roman" w:hAnsi="Times New Roman" w:cs="Times New Roman"/>
          <w:color w:val="000000" w:themeColor="text1"/>
          <w:szCs w:val="24"/>
          <w:shd w:val="clear" w:color="auto" w:fill="FFFFFF"/>
        </w:rPr>
        <w:t>Wackernagel, M., Schulz, N.B., Deumling, D., Linares, A.C., Jenkins, M., Kapos, V., Monfreda, C., Loh, J., Myers, N., Norgaard, R. and Randers, J. (2002). Tracking the ecological overshoot of the human economy. </w:t>
      </w:r>
      <w:r w:rsidRPr="009848CA">
        <w:rPr>
          <w:rFonts w:ascii="Times New Roman" w:hAnsi="Times New Roman" w:cs="Times New Roman"/>
          <w:i/>
          <w:iCs/>
          <w:color w:val="000000" w:themeColor="text1"/>
          <w:szCs w:val="24"/>
          <w:shd w:val="clear" w:color="auto" w:fill="FFFFFF"/>
        </w:rPr>
        <w:t>Proceedings of the national Academy of Sciences</w:t>
      </w:r>
      <w:r w:rsidRPr="009848CA">
        <w:rPr>
          <w:rFonts w:ascii="Times New Roman" w:hAnsi="Times New Roman" w:cs="Times New Roman"/>
          <w:color w:val="000000" w:themeColor="text1"/>
          <w:szCs w:val="24"/>
          <w:shd w:val="clear" w:color="auto" w:fill="FFFFFF"/>
        </w:rPr>
        <w:t>, </w:t>
      </w:r>
      <w:r w:rsidRPr="009848CA">
        <w:rPr>
          <w:rFonts w:ascii="Times New Roman" w:hAnsi="Times New Roman" w:cs="Times New Roman"/>
          <w:i/>
          <w:iCs/>
          <w:color w:val="000000" w:themeColor="text1"/>
          <w:szCs w:val="24"/>
          <w:shd w:val="clear" w:color="auto" w:fill="FFFFFF"/>
        </w:rPr>
        <w:t>99</w:t>
      </w:r>
      <w:r w:rsidRPr="009848CA">
        <w:rPr>
          <w:rFonts w:ascii="Times New Roman" w:hAnsi="Times New Roman" w:cs="Times New Roman"/>
          <w:color w:val="000000" w:themeColor="text1"/>
          <w:szCs w:val="24"/>
          <w:shd w:val="clear" w:color="auto" w:fill="FFFFFF"/>
        </w:rPr>
        <w:t>(14), pp.9266-9271.</w:t>
      </w:r>
      <w:r w:rsidRPr="009848CA">
        <w:rPr>
          <w:sz w:val="20"/>
        </w:rPr>
        <w:t xml:space="preserve"> </w:t>
      </w:r>
      <w:r w:rsidRPr="009848CA">
        <w:rPr>
          <w:rFonts w:ascii="Times New Roman" w:hAnsi="Times New Roman" w:cs="Times New Roman"/>
          <w:color w:val="000000" w:themeColor="text1"/>
          <w:szCs w:val="24"/>
          <w:shd w:val="clear" w:color="auto" w:fill="FFFFFF"/>
        </w:rPr>
        <w:t>doi:10.1073/pnas.142033699</w:t>
      </w:r>
    </w:p>
    <w:p w:rsidR="009848CA" w:rsidRPr="009848CA" w:rsidRDefault="009848CA" w:rsidP="00572D20">
      <w:pPr>
        <w:spacing w:after="0" w:line="312" w:lineRule="auto"/>
        <w:ind w:left="720" w:hanging="720"/>
        <w:rPr>
          <w:rFonts w:ascii="Times New Roman" w:hAnsi="Times New Roman" w:cs="Times New Roman"/>
          <w:noProof/>
          <w:color w:val="000000" w:themeColor="text1"/>
          <w:szCs w:val="24"/>
        </w:rPr>
      </w:pPr>
      <w:r w:rsidRPr="009848CA">
        <w:rPr>
          <w:rFonts w:ascii="Times New Roman" w:hAnsi="Times New Roman" w:cs="Times New Roman"/>
          <w:noProof/>
          <w:color w:val="000000" w:themeColor="text1"/>
          <w:szCs w:val="24"/>
        </w:rPr>
        <w:t xml:space="preserve">WBG. (2017) Data: CO2 emissions (metric tons per capita). </w:t>
      </w:r>
      <w:r w:rsidRPr="009848CA">
        <w:rPr>
          <w:rFonts w:ascii="Times New Roman" w:hAnsi="Times New Roman" w:cs="Times New Roman"/>
          <w:color w:val="000000" w:themeColor="text1"/>
          <w:szCs w:val="24"/>
        </w:rPr>
        <w:t>The World Bank Group. Retrived October 3, 2017, from https://data.worldbank.org/indicator/EN.ATM.CO2E.PC</w:t>
      </w:r>
    </w:p>
    <w:p w:rsidR="009848CA" w:rsidRPr="009848CA" w:rsidRDefault="009848CA" w:rsidP="00572D20">
      <w:pPr>
        <w:spacing w:after="0" w:line="312" w:lineRule="auto"/>
        <w:ind w:left="720" w:hanging="720"/>
        <w:rPr>
          <w:rFonts w:ascii="Times New Roman" w:hAnsi="Times New Roman" w:cs="Times New Roman"/>
          <w:color w:val="000000" w:themeColor="text1"/>
          <w:szCs w:val="24"/>
        </w:rPr>
      </w:pPr>
      <w:r w:rsidRPr="009848CA">
        <w:rPr>
          <w:rFonts w:ascii="Times New Roman" w:hAnsi="Times New Roman" w:cs="Times New Roman"/>
          <w:color w:val="000000" w:themeColor="text1"/>
          <w:szCs w:val="24"/>
        </w:rPr>
        <w:t>Wiedmann T., Minx J. (2008). A Definition of Carbon Footprint. Ecological Economics Research Trends, Nova Science Publishers, 1-11.</w:t>
      </w:r>
    </w:p>
    <w:p w:rsidR="009848CA" w:rsidRPr="009848CA" w:rsidRDefault="009848CA" w:rsidP="00E74FE3">
      <w:pPr>
        <w:spacing w:after="0" w:line="312" w:lineRule="auto"/>
        <w:ind w:left="720" w:hanging="720"/>
        <w:rPr>
          <w:rFonts w:ascii="Times New Roman" w:hAnsi="Times New Roman" w:cs="Times New Roman"/>
          <w:color w:val="000000" w:themeColor="text1"/>
          <w:szCs w:val="24"/>
        </w:rPr>
      </w:pPr>
      <w:r w:rsidRPr="009848CA">
        <w:rPr>
          <w:rFonts w:ascii="Times New Roman" w:hAnsi="Times New Roman" w:cs="Times New Roman"/>
          <w:color w:val="000000" w:themeColor="text1"/>
          <w:szCs w:val="24"/>
        </w:rPr>
        <w:t>Wiedmann T., Minx J., Barrett J. and Wackernagel M. (2006), Allocating Ecological Footprints to Final Consumption Categories with Input-Output Analysis, Ecological Economics 56(1): 28-48.</w:t>
      </w:r>
      <w:r w:rsidRPr="009848CA">
        <w:rPr>
          <w:sz w:val="20"/>
        </w:rPr>
        <w:t xml:space="preserve"> </w:t>
      </w:r>
      <w:r w:rsidRPr="009848CA">
        <w:rPr>
          <w:rFonts w:ascii="Times New Roman" w:hAnsi="Times New Roman" w:cs="Times New Roman"/>
          <w:color w:val="000000" w:themeColor="text1"/>
          <w:szCs w:val="24"/>
        </w:rPr>
        <w:t>doi.org/10.1016/j.ecolecon.2005.05.012</w:t>
      </w:r>
    </w:p>
    <w:p w:rsidR="009848CA" w:rsidRPr="009848CA" w:rsidRDefault="009848CA" w:rsidP="00572D20">
      <w:pPr>
        <w:spacing w:after="0" w:line="312" w:lineRule="auto"/>
        <w:ind w:left="720" w:hanging="720"/>
        <w:rPr>
          <w:rFonts w:ascii="Times New Roman" w:hAnsi="Times New Roman" w:cs="Times New Roman"/>
          <w:color w:val="000000" w:themeColor="text1"/>
          <w:szCs w:val="24"/>
          <w:shd w:val="clear" w:color="auto" w:fill="FFFFFF"/>
        </w:rPr>
      </w:pPr>
      <w:r w:rsidRPr="009848CA">
        <w:rPr>
          <w:rFonts w:ascii="Times New Roman" w:hAnsi="Times New Roman" w:cs="Times New Roman"/>
          <w:color w:val="000000" w:themeColor="text1"/>
          <w:szCs w:val="24"/>
        </w:rPr>
        <w:t xml:space="preserve">WMO. (2014). </w:t>
      </w:r>
      <w:proofErr w:type="gramStart"/>
      <w:r w:rsidRPr="009848CA">
        <w:rPr>
          <w:rFonts w:ascii="Times New Roman" w:hAnsi="Times New Roman" w:cs="Times New Roman"/>
          <w:color w:val="000000" w:themeColor="text1"/>
          <w:szCs w:val="24"/>
        </w:rPr>
        <w:t>The</w:t>
      </w:r>
      <w:proofErr w:type="gramEnd"/>
      <w:r w:rsidRPr="009848CA">
        <w:rPr>
          <w:rFonts w:ascii="Times New Roman" w:hAnsi="Times New Roman" w:cs="Times New Roman"/>
          <w:color w:val="000000" w:themeColor="text1"/>
          <w:szCs w:val="24"/>
        </w:rPr>
        <w:t xml:space="preserve"> state of greenhouse gases in the atmosphere based on </w:t>
      </w:r>
      <w:r w:rsidRPr="009848CA">
        <w:rPr>
          <w:rFonts w:ascii="Times New Roman" w:hAnsi="Times New Roman" w:cs="Times New Roman"/>
          <w:color w:val="000000" w:themeColor="text1"/>
          <w:szCs w:val="24"/>
          <w:shd w:val="clear" w:color="auto" w:fill="FFFFFF"/>
        </w:rPr>
        <w:t xml:space="preserve">global observations through 2013. </w:t>
      </w:r>
      <w:r w:rsidRPr="009848CA">
        <w:rPr>
          <w:rFonts w:ascii="Times New Roman" w:hAnsi="Times New Roman" w:cs="Times New Roman"/>
          <w:color w:val="000000" w:themeColor="text1"/>
          <w:szCs w:val="24"/>
        </w:rPr>
        <w:t>World Meteorological Organization. Retrieved from https://www.wmo.int/pages/prog/arep/gaw/ghg/documents/GHG_Bulletin_10_Nov2014_EN.pdf</w:t>
      </w:r>
    </w:p>
    <w:p w:rsidR="009848CA" w:rsidRPr="009848CA" w:rsidRDefault="009848CA" w:rsidP="00572D20">
      <w:pPr>
        <w:spacing w:after="0" w:line="312" w:lineRule="auto"/>
        <w:ind w:left="720" w:hanging="720"/>
        <w:rPr>
          <w:rFonts w:ascii="Times New Roman" w:hAnsi="Times New Roman" w:cs="Times New Roman"/>
          <w:color w:val="000000" w:themeColor="text1"/>
          <w:szCs w:val="24"/>
        </w:rPr>
      </w:pPr>
      <w:r w:rsidRPr="009848CA">
        <w:rPr>
          <w:rFonts w:ascii="Times New Roman" w:hAnsi="Times New Roman" w:cs="Times New Roman"/>
          <w:color w:val="000000" w:themeColor="text1"/>
          <w:szCs w:val="24"/>
        </w:rPr>
        <w:t>WRI. (2009). Operational Boundaries of GHG Emissions [Online Image]. Retrieved October 1, 2017, from http://www.wri.org/sites/default/files/styles/large/public/ghg-protocol-scope.gif?itok=42Z6wEmx</w:t>
      </w:r>
    </w:p>
    <w:sectPr w:rsidR="009848CA" w:rsidRPr="009848CA" w:rsidSect="00D464CB">
      <w:headerReference w:type="defaul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17AD1" w:rsidRDefault="00117AD1" w:rsidP="00DC488E">
      <w:pPr>
        <w:spacing w:after="0" w:line="240" w:lineRule="auto"/>
      </w:pPr>
      <w:r>
        <w:separator/>
      </w:r>
    </w:p>
  </w:endnote>
  <w:endnote w:type="continuationSeparator" w:id="0">
    <w:p w:rsidR="00117AD1" w:rsidRDefault="00117AD1" w:rsidP="00DC48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17AD1" w:rsidRDefault="00117AD1" w:rsidP="00DC488E">
      <w:pPr>
        <w:spacing w:after="0" w:line="240" w:lineRule="auto"/>
      </w:pPr>
      <w:r>
        <w:separator/>
      </w:r>
    </w:p>
  </w:footnote>
  <w:footnote w:type="continuationSeparator" w:id="0">
    <w:p w:rsidR="00117AD1" w:rsidRDefault="00117AD1" w:rsidP="00DC488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00046652"/>
      <w:docPartObj>
        <w:docPartGallery w:val="Page Numbers (Top of Page)"/>
        <w:docPartUnique/>
      </w:docPartObj>
    </w:sdtPr>
    <w:sdtEndPr>
      <w:rPr>
        <w:noProof/>
      </w:rPr>
    </w:sdtEndPr>
    <w:sdtContent>
      <w:p w:rsidR="00E067EA" w:rsidRDefault="00E067EA">
        <w:pPr>
          <w:pStyle w:val="Header"/>
          <w:jc w:val="right"/>
        </w:pPr>
        <w:r>
          <w:t xml:space="preserve">Huynh </w:t>
        </w:r>
        <w:r>
          <w:fldChar w:fldCharType="begin"/>
        </w:r>
        <w:r>
          <w:instrText xml:space="preserve"> PAGE   \* MERGEFORMAT </w:instrText>
        </w:r>
        <w:r>
          <w:fldChar w:fldCharType="separate"/>
        </w:r>
        <w:r w:rsidR="00F9586D">
          <w:rPr>
            <w:noProof/>
          </w:rPr>
          <w:t>1</w:t>
        </w:r>
        <w:r>
          <w:rPr>
            <w:noProof/>
          </w:rPr>
          <w:fldChar w:fldCharType="end"/>
        </w:r>
      </w:p>
    </w:sdtContent>
  </w:sdt>
  <w:p w:rsidR="00E067EA" w:rsidRDefault="00E067E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8206B5"/>
    <w:multiLevelType w:val="multilevel"/>
    <w:tmpl w:val="4808D3D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246702C"/>
    <w:multiLevelType w:val="multilevel"/>
    <w:tmpl w:val="2DB6213E"/>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4782604"/>
    <w:multiLevelType w:val="multilevel"/>
    <w:tmpl w:val="59D2527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08D22335"/>
    <w:multiLevelType w:val="multilevel"/>
    <w:tmpl w:val="4808D3DE"/>
    <w:numStyleLink w:val="Style1"/>
  </w:abstractNum>
  <w:abstractNum w:abstractNumId="4">
    <w:nsid w:val="0E5A34DA"/>
    <w:multiLevelType w:val="multilevel"/>
    <w:tmpl w:val="4808D3D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9E521CB"/>
    <w:multiLevelType w:val="hybridMultilevel"/>
    <w:tmpl w:val="7D14D8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A6B215F"/>
    <w:multiLevelType w:val="multilevel"/>
    <w:tmpl w:val="B87ABD84"/>
    <w:lvl w:ilvl="0">
      <w:start w:val="3"/>
      <w:numFmt w:val="decimal"/>
      <w:lvlText w:val="%1.2.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none"/>
      <w:lvlText w:val="4.1"/>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1CE70167"/>
    <w:multiLevelType w:val="hybridMultilevel"/>
    <w:tmpl w:val="D878ED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1F0A7779"/>
    <w:multiLevelType w:val="multilevel"/>
    <w:tmpl w:val="DE748DAA"/>
    <w:lvl w:ilvl="0">
      <w:start w:val="3"/>
      <w:numFmt w:val="decimal"/>
      <w:lvlText w:val="%1.2.1."/>
      <w:lvlJc w:val="left"/>
      <w:pPr>
        <w:ind w:left="360" w:hanging="360"/>
      </w:pPr>
      <w:rPr>
        <w:rFonts w:hint="default"/>
        <w:b/>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288659E1"/>
    <w:multiLevelType w:val="multilevel"/>
    <w:tmpl w:val="4808D3D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2D403BB6"/>
    <w:multiLevelType w:val="hybridMultilevel"/>
    <w:tmpl w:val="095454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529C6139"/>
    <w:multiLevelType w:val="multilevel"/>
    <w:tmpl w:val="A51E093C"/>
    <w:lvl w:ilvl="0">
      <w:start w:val="3"/>
      <w:numFmt w:val="decimal"/>
      <w:lvlText w:val="%1."/>
      <w:lvlJc w:val="left"/>
      <w:pPr>
        <w:ind w:left="540" w:hanging="540"/>
      </w:pPr>
      <w:rPr>
        <w:rFonts w:hint="default"/>
        <w:b/>
      </w:rPr>
    </w:lvl>
    <w:lvl w:ilvl="1">
      <w:start w:val="2"/>
      <w:numFmt w:val="decimal"/>
      <w:lvlText w:val="%1.%2."/>
      <w:lvlJc w:val="left"/>
      <w:pPr>
        <w:ind w:left="540" w:hanging="540"/>
      </w:pPr>
      <w:rPr>
        <w:rFonts w:hint="default"/>
        <w:b/>
      </w:rPr>
    </w:lvl>
    <w:lvl w:ilvl="2">
      <w:start w:val="2"/>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2">
    <w:nsid w:val="52DC02E8"/>
    <w:multiLevelType w:val="multilevel"/>
    <w:tmpl w:val="FC7A827C"/>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535B1405"/>
    <w:multiLevelType w:val="hybridMultilevel"/>
    <w:tmpl w:val="B77CAEE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4A80AA5"/>
    <w:multiLevelType w:val="hybridMultilevel"/>
    <w:tmpl w:val="2E480C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9FD7871"/>
    <w:multiLevelType w:val="hybridMultilevel"/>
    <w:tmpl w:val="75F81AC6"/>
    <w:lvl w:ilvl="0" w:tplc="0409000F">
      <w:start w:val="1"/>
      <w:numFmt w:val="decimal"/>
      <w:lvlText w:val="%1."/>
      <w:lvlJc w:val="left"/>
      <w:pPr>
        <w:ind w:left="81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E0835C5"/>
    <w:multiLevelType w:val="hybridMultilevel"/>
    <w:tmpl w:val="D2EC4C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0D22BAF"/>
    <w:multiLevelType w:val="hybridMultilevel"/>
    <w:tmpl w:val="4C3E36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7AD305F"/>
    <w:multiLevelType w:val="hybridMultilevel"/>
    <w:tmpl w:val="C0760A66"/>
    <w:lvl w:ilvl="0" w:tplc="3FD4F918">
      <w:start w:val="17"/>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6C3C0D36"/>
    <w:multiLevelType w:val="hybridMultilevel"/>
    <w:tmpl w:val="0CDA6F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F682ECD"/>
    <w:multiLevelType w:val="hybridMultilevel"/>
    <w:tmpl w:val="4F9C974E"/>
    <w:lvl w:ilvl="0" w:tplc="06486104">
      <w:start w:val="1"/>
      <w:numFmt w:val="decimal"/>
      <w:lvlText w:val="%1."/>
      <w:lvlJc w:val="left"/>
      <w:pPr>
        <w:ind w:left="720" w:hanging="360"/>
      </w:pPr>
      <w:rPr>
        <w:rFonts w:ascii="Times New Roman" w:hAnsi="Times New Roman" w:cs="Times New Roman"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2796073"/>
    <w:multiLevelType w:val="multilevel"/>
    <w:tmpl w:val="4808D3DE"/>
    <w:styleLink w:val="Style1"/>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7D364713"/>
    <w:multiLevelType w:val="hybridMultilevel"/>
    <w:tmpl w:val="39B0A6F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D381487"/>
    <w:multiLevelType w:val="multilevel"/>
    <w:tmpl w:val="4808D3D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2"/>
  </w:num>
  <w:num w:numId="2">
    <w:abstractNumId w:val="20"/>
  </w:num>
  <w:num w:numId="3">
    <w:abstractNumId w:val="4"/>
  </w:num>
  <w:num w:numId="4">
    <w:abstractNumId w:val="15"/>
  </w:num>
  <w:num w:numId="5">
    <w:abstractNumId w:val="19"/>
  </w:num>
  <w:num w:numId="6">
    <w:abstractNumId w:val="10"/>
  </w:num>
  <w:num w:numId="7">
    <w:abstractNumId w:val="7"/>
  </w:num>
  <w:num w:numId="8">
    <w:abstractNumId w:val="17"/>
  </w:num>
  <w:num w:numId="9">
    <w:abstractNumId w:val="23"/>
  </w:num>
  <w:num w:numId="10">
    <w:abstractNumId w:val="9"/>
  </w:num>
  <w:num w:numId="11">
    <w:abstractNumId w:val="0"/>
  </w:num>
  <w:num w:numId="12">
    <w:abstractNumId w:val="21"/>
  </w:num>
  <w:num w:numId="13">
    <w:abstractNumId w:val="3"/>
  </w:num>
  <w:num w:numId="14">
    <w:abstractNumId w:val="12"/>
  </w:num>
  <w:num w:numId="15">
    <w:abstractNumId w:val="8"/>
  </w:num>
  <w:num w:numId="16">
    <w:abstractNumId w:val="11"/>
  </w:num>
  <w:num w:numId="17">
    <w:abstractNumId w:val="6"/>
  </w:num>
  <w:num w:numId="18">
    <w:abstractNumId w:val="16"/>
  </w:num>
  <w:num w:numId="19">
    <w:abstractNumId w:val="18"/>
  </w:num>
  <w:num w:numId="20">
    <w:abstractNumId w:val="5"/>
  </w:num>
  <w:num w:numId="21">
    <w:abstractNumId w:val="2"/>
  </w:num>
  <w:num w:numId="22">
    <w:abstractNumId w:val="1"/>
  </w:num>
  <w:num w:numId="23">
    <w:abstractNumId w:val="14"/>
  </w:num>
  <w:num w:numId="2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2FDA"/>
    <w:rsid w:val="0000013D"/>
    <w:rsid w:val="00003414"/>
    <w:rsid w:val="00004FC1"/>
    <w:rsid w:val="00005C21"/>
    <w:rsid w:val="0000669B"/>
    <w:rsid w:val="00006C49"/>
    <w:rsid w:val="000071CE"/>
    <w:rsid w:val="00011E53"/>
    <w:rsid w:val="000120E4"/>
    <w:rsid w:val="0001722B"/>
    <w:rsid w:val="00020E6C"/>
    <w:rsid w:val="00022838"/>
    <w:rsid w:val="00026A8B"/>
    <w:rsid w:val="00032D5B"/>
    <w:rsid w:val="00034085"/>
    <w:rsid w:val="00034529"/>
    <w:rsid w:val="0003634C"/>
    <w:rsid w:val="00037344"/>
    <w:rsid w:val="00037D39"/>
    <w:rsid w:val="00040285"/>
    <w:rsid w:val="000404E4"/>
    <w:rsid w:val="000419C4"/>
    <w:rsid w:val="000431E4"/>
    <w:rsid w:val="00043D6E"/>
    <w:rsid w:val="00047F49"/>
    <w:rsid w:val="00050357"/>
    <w:rsid w:val="00050BA7"/>
    <w:rsid w:val="00050E7E"/>
    <w:rsid w:val="00051C51"/>
    <w:rsid w:val="00052492"/>
    <w:rsid w:val="000605E9"/>
    <w:rsid w:val="0006077F"/>
    <w:rsid w:val="00063621"/>
    <w:rsid w:val="000658CD"/>
    <w:rsid w:val="00066538"/>
    <w:rsid w:val="00067237"/>
    <w:rsid w:val="000702D4"/>
    <w:rsid w:val="00070FA4"/>
    <w:rsid w:val="000711CE"/>
    <w:rsid w:val="00076D13"/>
    <w:rsid w:val="00080AAA"/>
    <w:rsid w:val="00081848"/>
    <w:rsid w:val="00082BDE"/>
    <w:rsid w:val="00083249"/>
    <w:rsid w:val="0008350A"/>
    <w:rsid w:val="000837D4"/>
    <w:rsid w:val="0008532D"/>
    <w:rsid w:val="0009026B"/>
    <w:rsid w:val="000919FA"/>
    <w:rsid w:val="00092209"/>
    <w:rsid w:val="00092FDA"/>
    <w:rsid w:val="000A0086"/>
    <w:rsid w:val="000A0AA3"/>
    <w:rsid w:val="000A1561"/>
    <w:rsid w:val="000A61A5"/>
    <w:rsid w:val="000A622C"/>
    <w:rsid w:val="000A7215"/>
    <w:rsid w:val="000B1EE6"/>
    <w:rsid w:val="000B34A2"/>
    <w:rsid w:val="000B6557"/>
    <w:rsid w:val="000B6ACC"/>
    <w:rsid w:val="000B6B12"/>
    <w:rsid w:val="000B7CC8"/>
    <w:rsid w:val="000B7E77"/>
    <w:rsid w:val="000C1347"/>
    <w:rsid w:val="000C5190"/>
    <w:rsid w:val="000C5197"/>
    <w:rsid w:val="000C6385"/>
    <w:rsid w:val="000C77E4"/>
    <w:rsid w:val="000C793C"/>
    <w:rsid w:val="000D1050"/>
    <w:rsid w:val="000D124A"/>
    <w:rsid w:val="000D180C"/>
    <w:rsid w:val="000D255E"/>
    <w:rsid w:val="000D37AF"/>
    <w:rsid w:val="000D4070"/>
    <w:rsid w:val="000E12BC"/>
    <w:rsid w:val="000E2A28"/>
    <w:rsid w:val="000E341A"/>
    <w:rsid w:val="000E6B7F"/>
    <w:rsid w:val="000E7E90"/>
    <w:rsid w:val="000E7F0C"/>
    <w:rsid w:val="000F1951"/>
    <w:rsid w:val="000F4645"/>
    <w:rsid w:val="000F4CAB"/>
    <w:rsid w:val="00100E52"/>
    <w:rsid w:val="00101B9C"/>
    <w:rsid w:val="00101F63"/>
    <w:rsid w:val="001031B1"/>
    <w:rsid w:val="00104E37"/>
    <w:rsid w:val="001052AE"/>
    <w:rsid w:val="00110758"/>
    <w:rsid w:val="0011174A"/>
    <w:rsid w:val="001117BE"/>
    <w:rsid w:val="00111A8A"/>
    <w:rsid w:val="001135B2"/>
    <w:rsid w:val="00113841"/>
    <w:rsid w:val="00113A8B"/>
    <w:rsid w:val="001164DB"/>
    <w:rsid w:val="0011710D"/>
    <w:rsid w:val="001171F3"/>
    <w:rsid w:val="0011745B"/>
    <w:rsid w:val="001179F3"/>
    <w:rsid w:val="00117AD1"/>
    <w:rsid w:val="001203D9"/>
    <w:rsid w:val="00120A1F"/>
    <w:rsid w:val="00121F77"/>
    <w:rsid w:val="001244C4"/>
    <w:rsid w:val="00125EE2"/>
    <w:rsid w:val="001268E6"/>
    <w:rsid w:val="00126D0D"/>
    <w:rsid w:val="0013359A"/>
    <w:rsid w:val="00135039"/>
    <w:rsid w:val="00140453"/>
    <w:rsid w:val="001410F7"/>
    <w:rsid w:val="00141701"/>
    <w:rsid w:val="001422B0"/>
    <w:rsid w:val="001438B8"/>
    <w:rsid w:val="00144F68"/>
    <w:rsid w:val="0014556E"/>
    <w:rsid w:val="00150CFE"/>
    <w:rsid w:val="00151341"/>
    <w:rsid w:val="001522BD"/>
    <w:rsid w:val="00152836"/>
    <w:rsid w:val="00154500"/>
    <w:rsid w:val="00157D07"/>
    <w:rsid w:val="00160410"/>
    <w:rsid w:val="00161E0F"/>
    <w:rsid w:val="00162E05"/>
    <w:rsid w:val="00165797"/>
    <w:rsid w:val="00165AAE"/>
    <w:rsid w:val="001719F3"/>
    <w:rsid w:val="00171F2E"/>
    <w:rsid w:val="00173757"/>
    <w:rsid w:val="0017762B"/>
    <w:rsid w:val="001800F4"/>
    <w:rsid w:val="00181144"/>
    <w:rsid w:val="00183D94"/>
    <w:rsid w:val="0018430C"/>
    <w:rsid w:val="00184647"/>
    <w:rsid w:val="0018483B"/>
    <w:rsid w:val="00187F6B"/>
    <w:rsid w:val="00187F88"/>
    <w:rsid w:val="0019034C"/>
    <w:rsid w:val="00190910"/>
    <w:rsid w:val="00190C10"/>
    <w:rsid w:val="0019168A"/>
    <w:rsid w:val="00194B1F"/>
    <w:rsid w:val="00195090"/>
    <w:rsid w:val="001959FC"/>
    <w:rsid w:val="0019662A"/>
    <w:rsid w:val="0019684B"/>
    <w:rsid w:val="001A27AD"/>
    <w:rsid w:val="001A48AF"/>
    <w:rsid w:val="001A4CEA"/>
    <w:rsid w:val="001A784D"/>
    <w:rsid w:val="001B3E15"/>
    <w:rsid w:val="001B40C2"/>
    <w:rsid w:val="001B4267"/>
    <w:rsid w:val="001B4D05"/>
    <w:rsid w:val="001C1F35"/>
    <w:rsid w:val="001C2908"/>
    <w:rsid w:val="001C3CC2"/>
    <w:rsid w:val="001C3E6E"/>
    <w:rsid w:val="001C6334"/>
    <w:rsid w:val="001C6938"/>
    <w:rsid w:val="001D004C"/>
    <w:rsid w:val="001D05BE"/>
    <w:rsid w:val="001D56C6"/>
    <w:rsid w:val="001E0BD0"/>
    <w:rsid w:val="001E15FB"/>
    <w:rsid w:val="001E2480"/>
    <w:rsid w:val="001F0FB8"/>
    <w:rsid w:val="001F6EF4"/>
    <w:rsid w:val="001F7998"/>
    <w:rsid w:val="001F7D0C"/>
    <w:rsid w:val="00200393"/>
    <w:rsid w:val="00201B2A"/>
    <w:rsid w:val="00203ED1"/>
    <w:rsid w:val="00204313"/>
    <w:rsid w:val="00205E8A"/>
    <w:rsid w:val="00206927"/>
    <w:rsid w:val="002104C0"/>
    <w:rsid w:val="002118B0"/>
    <w:rsid w:val="00211B57"/>
    <w:rsid w:val="0021461C"/>
    <w:rsid w:val="00214A72"/>
    <w:rsid w:val="00215CDF"/>
    <w:rsid w:val="002165C6"/>
    <w:rsid w:val="00217943"/>
    <w:rsid w:val="00223005"/>
    <w:rsid w:val="00223BB2"/>
    <w:rsid w:val="00230406"/>
    <w:rsid w:val="00232905"/>
    <w:rsid w:val="002340BA"/>
    <w:rsid w:val="00234377"/>
    <w:rsid w:val="0023509B"/>
    <w:rsid w:val="00236083"/>
    <w:rsid w:val="00237C51"/>
    <w:rsid w:val="00242DA0"/>
    <w:rsid w:val="00244DCF"/>
    <w:rsid w:val="00247F57"/>
    <w:rsid w:val="00252988"/>
    <w:rsid w:val="00253A0C"/>
    <w:rsid w:val="00254C74"/>
    <w:rsid w:val="0025558D"/>
    <w:rsid w:val="0025566B"/>
    <w:rsid w:val="00256A32"/>
    <w:rsid w:val="002622D5"/>
    <w:rsid w:val="00262A9A"/>
    <w:rsid w:val="00262CD9"/>
    <w:rsid w:val="0026586C"/>
    <w:rsid w:val="0026684D"/>
    <w:rsid w:val="00266C7C"/>
    <w:rsid w:val="00271C06"/>
    <w:rsid w:val="00271E4D"/>
    <w:rsid w:val="00275332"/>
    <w:rsid w:val="00277F32"/>
    <w:rsid w:val="00281318"/>
    <w:rsid w:val="00281E05"/>
    <w:rsid w:val="0028226C"/>
    <w:rsid w:val="002836B6"/>
    <w:rsid w:val="00284DE9"/>
    <w:rsid w:val="00285B59"/>
    <w:rsid w:val="00285F28"/>
    <w:rsid w:val="00291F5E"/>
    <w:rsid w:val="00292CBA"/>
    <w:rsid w:val="00296D86"/>
    <w:rsid w:val="00297D89"/>
    <w:rsid w:val="002A0AE1"/>
    <w:rsid w:val="002A14D4"/>
    <w:rsid w:val="002A46BA"/>
    <w:rsid w:val="002A4DBC"/>
    <w:rsid w:val="002A5214"/>
    <w:rsid w:val="002A6919"/>
    <w:rsid w:val="002A7398"/>
    <w:rsid w:val="002A7941"/>
    <w:rsid w:val="002B047A"/>
    <w:rsid w:val="002B32B0"/>
    <w:rsid w:val="002B39F6"/>
    <w:rsid w:val="002B420D"/>
    <w:rsid w:val="002B4348"/>
    <w:rsid w:val="002B4570"/>
    <w:rsid w:val="002B5A41"/>
    <w:rsid w:val="002B6C49"/>
    <w:rsid w:val="002C5D57"/>
    <w:rsid w:val="002D00C4"/>
    <w:rsid w:val="002D0EA7"/>
    <w:rsid w:val="002D15ED"/>
    <w:rsid w:val="002D5D93"/>
    <w:rsid w:val="002D6EFE"/>
    <w:rsid w:val="002D710D"/>
    <w:rsid w:val="002E1B62"/>
    <w:rsid w:val="002E1BBF"/>
    <w:rsid w:val="002E36D2"/>
    <w:rsid w:val="002E451B"/>
    <w:rsid w:val="002E4DC8"/>
    <w:rsid w:val="002E70E2"/>
    <w:rsid w:val="002F0435"/>
    <w:rsid w:val="002F130E"/>
    <w:rsid w:val="002F1542"/>
    <w:rsid w:val="002F1A2D"/>
    <w:rsid w:val="002F530B"/>
    <w:rsid w:val="002F7206"/>
    <w:rsid w:val="002F797A"/>
    <w:rsid w:val="00302190"/>
    <w:rsid w:val="003047A0"/>
    <w:rsid w:val="003054AD"/>
    <w:rsid w:val="00305DB6"/>
    <w:rsid w:val="00307E33"/>
    <w:rsid w:val="00311A1E"/>
    <w:rsid w:val="00313D93"/>
    <w:rsid w:val="003153D9"/>
    <w:rsid w:val="0031620C"/>
    <w:rsid w:val="00317286"/>
    <w:rsid w:val="00321CDB"/>
    <w:rsid w:val="003224C7"/>
    <w:rsid w:val="00322AF0"/>
    <w:rsid w:val="00325674"/>
    <w:rsid w:val="00330018"/>
    <w:rsid w:val="00330542"/>
    <w:rsid w:val="0033062D"/>
    <w:rsid w:val="003350BD"/>
    <w:rsid w:val="00335DD4"/>
    <w:rsid w:val="00340C6E"/>
    <w:rsid w:val="00343EF6"/>
    <w:rsid w:val="00346FC6"/>
    <w:rsid w:val="00347A31"/>
    <w:rsid w:val="00347CA3"/>
    <w:rsid w:val="00350777"/>
    <w:rsid w:val="00350BB4"/>
    <w:rsid w:val="00350FFC"/>
    <w:rsid w:val="00351C5B"/>
    <w:rsid w:val="00353772"/>
    <w:rsid w:val="00354519"/>
    <w:rsid w:val="00360893"/>
    <w:rsid w:val="00363532"/>
    <w:rsid w:val="0036685D"/>
    <w:rsid w:val="00367017"/>
    <w:rsid w:val="00371962"/>
    <w:rsid w:val="00371E71"/>
    <w:rsid w:val="00373407"/>
    <w:rsid w:val="003747E3"/>
    <w:rsid w:val="00375160"/>
    <w:rsid w:val="00375205"/>
    <w:rsid w:val="0037603E"/>
    <w:rsid w:val="00376530"/>
    <w:rsid w:val="00376644"/>
    <w:rsid w:val="00380762"/>
    <w:rsid w:val="00381239"/>
    <w:rsid w:val="00381A2D"/>
    <w:rsid w:val="00382D75"/>
    <w:rsid w:val="003840FB"/>
    <w:rsid w:val="00384B84"/>
    <w:rsid w:val="00385509"/>
    <w:rsid w:val="00386338"/>
    <w:rsid w:val="00386D27"/>
    <w:rsid w:val="003871E4"/>
    <w:rsid w:val="00393138"/>
    <w:rsid w:val="00396216"/>
    <w:rsid w:val="003A013C"/>
    <w:rsid w:val="003A02A9"/>
    <w:rsid w:val="003A129C"/>
    <w:rsid w:val="003A3FA1"/>
    <w:rsid w:val="003A508C"/>
    <w:rsid w:val="003A5246"/>
    <w:rsid w:val="003A658A"/>
    <w:rsid w:val="003A6665"/>
    <w:rsid w:val="003B2814"/>
    <w:rsid w:val="003B47E8"/>
    <w:rsid w:val="003B544C"/>
    <w:rsid w:val="003B5A78"/>
    <w:rsid w:val="003B5EA8"/>
    <w:rsid w:val="003C02EA"/>
    <w:rsid w:val="003C1812"/>
    <w:rsid w:val="003C2289"/>
    <w:rsid w:val="003C2EA4"/>
    <w:rsid w:val="003C30CE"/>
    <w:rsid w:val="003C7BC6"/>
    <w:rsid w:val="003D0C75"/>
    <w:rsid w:val="003D1DC9"/>
    <w:rsid w:val="003D370E"/>
    <w:rsid w:val="003D6E87"/>
    <w:rsid w:val="003D7701"/>
    <w:rsid w:val="003D7CCD"/>
    <w:rsid w:val="003E0A03"/>
    <w:rsid w:val="003E3078"/>
    <w:rsid w:val="003E3744"/>
    <w:rsid w:val="003E3C95"/>
    <w:rsid w:val="003E4E7C"/>
    <w:rsid w:val="003E5EE3"/>
    <w:rsid w:val="003E5FAD"/>
    <w:rsid w:val="003E6E39"/>
    <w:rsid w:val="003E7F8E"/>
    <w:rsid w:val="003F2001"/>
    <w:rsid w:val="003F2B59"/>
    <w:rsid w:val="003F34B6"/>
    <w:rsid w:val="003F41D5"/>
    <w:rsid w:val="003F6720"/>
    <w:rsid w:val="003F7296"/>
    <w:rsid w:val="003F7630"/>
    <w:rsid w:val="00400122"/>
    <w:rsid w:val="00400884"/>
    <w:rsid w:val="00400932"/>
    <w:rsid w:val="004049D6"/>
    <w:rsid w:val="004054AA"/>
    <w:rsid w:val="0041018A"/>
    <w:rsid w:val="00421319"/>
    <w:rsid w:val="004227A4"/>
    <w:rsid w:val="0042331E"/>
    <w:rsid w:val="00425643"/>
    <w:rsid w:val="0042570E"/>
    <w:rsid w:val="00426E56"/>
    <w:rsid w:val="0043149A"/>
    <w:rsid w:val="00431E04"/>
    <w:rsid w:val="004345E9"/>
    <w:rsid w:val="00437CC3"/>
    <w:rsid w:val="0044371D"/>
    <w:rsid w:val="004456BC"/>
    <w:rsid w:val="00446196"/>
    <w:rsid w:val="0044698E"/>
    <w:rsid w:val="0045085A"/>
    <w:rsid w:val="00452A50"/>
    <w:rsid w:val="00452C4E"/>
    <w:rsid w:val="00453C67"/>
    <w:rsid w:val="004546F1"/>
    <w:rsid w:val="00455CDE"/>
    <w:rsid w:val="00460134"/>
    <w:rsid w:val="00461F72"/>
    <w:rsid w:val="004669DA"/>
    <w:rsid w:val="00467811"/>
    <w:rsid w:val="004712BD"/>
    <w:rsid w:val="00473838"/>
    <w:rsid w:val="0047455B"/>
    <w:rsid w:val="004761B2"/>
    <w:rsid w:val="0047645A"/>
    <w:rsid w:val="00477BDC"/>
    <w:rsid w:val="00480A78"/>
    <w:rsid w:val="004824D9"/>
    <w:rsid w:val="00485D5A"/>
    <w:rsid w:val="00486185"/>
    <w:rsid w:val="004900DA"/>
    <w:rsid w:val="00492924"/>
    <w:rsid w:val="00492B53"/>
    <w:rsid w:val="00493887"/>
    <w:rsid w:val="00493BF8"/>
    <w:rsid w:val="004A2573"/>
    <w:rsid w:val="004B0C1C"/>
    <w:rsid w:val="004B444D"/>
    <w:rsid w:val="004B57AC"/>
    <w:rsid w:val="004C0EC4"/>
    <w:rsid w:val="004C2EBD"/>
    <w:rsid w:val="004C41C6"/>
    <w:rsid w:val="004C497C"/>
    <w:rsid w:val="004C5D2B"/>
    <w:rsid w:val="004C69F1"/>
    <w:rsid w:val="004C7E4C"/>
    <w:rsid w:val="004D1671"/>
    <w:rsid w:val="004D4A5E"/>
    <w:rsid w:val="004D75F5"/>
    <w:rsid w:val="004D7E08"/>
    <w:rsid w:val="004E3DF6"/>
    <w:rsid w:val="004F1870"/>
    <w:rsid w:val="004F28F9"/>
    <w:rsid w:val="004F6549"/>
    <w:rsid w:val="004F7946"/>
    <w:rsid w:val="00500207"/>
    <w:rsid w:val="005016A0"/>
    <w:rsid w:val="00502921"/>
    <w:rsid w:val="00507B1D"/>
    <w:rsid w:val="00507B54"/>
    <w:rsid w:val="00511FCB"/>
    <w:rsid w:val="00512C7B"/>
    <w:rsid w:val="00515049"/>
    <w:rsid w:val="00515A21"/>
    <w:rsid w:val="005160B6"/>
    <w:rsid w:val="005218E5"/>
    <w:rsid w:val="00523066"/>
    <w:rsid w:val="00524B65"/>
    <w:rsid w:val="00526121"/>
    <w:rsid w:val="00527D11"/>
    <w:rsid w:val="005314DA"/>
    <w:rsid w:val="0053200E"/>
    <w:rsid w:val="00532CAC"/>
    <w:rsid w:val="00533074"/>
    <w:rsid w:val="00534BB2"/>
    <w:rsid w:val="00537B41"/>
    <w:rsid w:val="0054012F"/>
    <w:rsid w:val="00541BD7"/>
    <w:rsid w:val="00541C5F"/>
    <w:rsid w:val="00541FDD"/>
    <w:rsid w:val="005468D9"/>
    <w:rsid w:val="00547DB3"/>
    <w:rsid w:val="00550E12"/>
    <w:rsid w:val="00552495"/>
    <w:rsid w:val="00553945"/>
    <w:rsid w:val="00554CD5"/>
    <w:rsid w:val="00554F1E"/>
    <w:rsid w:val="00555744"/>
    <w:rsid w:val="005619F5"/>
    <w:rsid w:val="00565A7F"/>
    <w:rsid w:val="00570406"/>
    <w:rsid w:val="00571B55"/>
    <w:rsid w:val="00572D20"/>
    <w:rsid w:val="00573075"/>
    <w:rsid w:val="00575746"/>
    <w:rsid w:val="00575F6D"/>
    <w:rsid w:val="005775FE"/>
    <w:rsid w:val="00581009"/>
    <w:rsid w:val="00583EA2"/>
    <w:rsid w:val="00585918"/>
    <w:rsid w:val="00585F17"/>
    <w:rsid w:val="00590809"/>
    <w:rsid w:val="00593CB3"/>
    <w:rsid w:val="00594545"/>
    <w:rsid w:val="00594C85"/>
    <w:rsid w:val="00595E61"/>
    <w:rsid w:val="005A0235"/>
    <w:rsid w:val="005A06EA"/>
    <w:rsid w:val="005A105E"/>
    <w:rsid w:val="005A209A"/>
    <w:rsid w:val="005A6C6E"/>
    <w:rsid w:val="005B29AC"/>
    <w:rsid w:val="005B3D11"/>
    <w:rsid w:val="005B40D7"/>
    <w:rsid w:val="005B6024"/>
    <w:rsid w:val="005C011B"/>
    <w:rsid w:val="005C0C96"/>
    <w:rsid w:val="005C437C"/>
    <w:rsid w:val="005C4B8C"/>
    <w:rsid w:val="005C56C1"/>
    <w:rsid w:val="005C67DC"/>
    <w:rsid w:val="005C79DA"/>
    <w:rsid w:val="005D07D4"/>
    <w:rsid w:val="005D276E"/>
    <w:rsid w:val="005D3278"/>
    <w:rsid w:val="005D35D8"/>
    <w:rsid w:val="005D41DE"/>
    <w:rsid w:val="005D571B"/>
    <w:rsid w:val="005D781A"/>
    <w:rsid w:val="005E0842"/>
    <w:rsid w:val="005E12C6"/>
    <w:rsid w:val="005E55DB"/>
    <w:rsid w:val="006009E2"/>
    <w:rsid w:val="00603CCF"/>
    <w:rsid w:val="00604C97"/>
    <w:rsid w:val="00610799"/>
    <w:rsid w:val="00612753"/>
    <w:rsid w:val="00612DF9"/>
    <w:rsid w:val="00614B5B"/>
    <w:rsid w:val="00621AF5"/>
    <w:rsid w:val="00621FEB"/>
    <w:rsid w:val="00622219"/>
    <w:rsid w:val="00622CB0"/>
    <w:rsid w:val="00623073"/>
    <w:rsid w:val="00624367"/>
    <w:rsid w:val="00624E54"/>
    <w:rsid w:val="0062587E"/>
    <w:rsid w:val="00625C1E"/>
    <w:rsid w:val="00626868"/>
    <w:rsid w:val="00626A3A"/>
    <w:rsid w:val="00626C6F"/>
    <w:rsid w:val="0062744E"/>
    <w:rsid w:val="00632588"/>
    <w:rsid w:val="00633066"/>
    <w:rsid w:val="006331AE"/>
    <w:rsid w:val="00633D1C"/>
    <w:rsid w:val="00633FA7"/>
    <w:rsid w:val="00634B10"/>
    <w:rsid w:val="006354F0"/>
    <w:rsid w:val="00635AC2"/>
    <w:rsid w:val="0064065B"/>
    <w:rsid w:val="00642484"/>
    <w:rsid w:val="00642EB8"/>
    <w:rsid w:val="006445C7"/>
    <w:rsid w:val="00647E18"/>
    <w:rsid w:val="00650541"/>
    <w:rsid w:val="0065059C"/>
    <w:rsid w:val="00652BB7"/>
    <w:rsid w:val="00663322"/>
    <w:rsid w:val="00666187"/>
    <w:rsid w:val="006702F4"/>
    <w:rsid w:val="0067242D"/>
    <w:rsid w:val="00680C5A"/>
    <w:rsid w:val="00681159"/>
    <w:rsid w:val="00681678"/>
    <w:rsid w:val="006835BA"/>
    <w:rsid w:val="00684554"/>
    <w:rsid w:val="006878C3"/>
    <w:rsid w:val="00691EDF"/>
    <w:rsid w:val="00691F72"/>
    <w:rsid w:val="006964CB"/>
    <w:rsid w:val="00697978"/>
    <w:rsid w:val="006A03AF"/>
    <w:rsid w:val="006A0BF2"/>
    <w:rsid w:val="006A45BE"/>
    <w:rsid w:val="006A4A81"/>
    <w:rsid w:val="006A5A48"/>
    <w:rsid w:val="006A616D"/>
    <w:rsid w:val="006B055B"/>
    <w:rsid w:val="006B0CAF"/>
    <w:rsid w:val="006B11FB"/>
    <w:rsid w:val="006B745A"/>
    <w:rsid w:val="006C07D7"/>
    <w:rsid w:val="006C19EE"/>
    <w:rsid w:val="006C30DF"/>
    <w:rsid w:val="006C335D"/>
    <w:rsid w:val="006C344C"/>
    <w:rsid w:val="006C3D55"/>
    <w:rsid w:val="006C60B0"/>
    <w:rsid w:val="006C68B1"/>
    <w:rsid w:val="006C6D6F"/>
    <w:rsid w:val="006C734B"/>
    <w:rsid w:val="006D0D47"/>
    <w:rsid w:val="006D1BE5"/>
    <w:rsid w:val="006D3E0F"/>
    <w:rsid w:val="006D5513"/>
    <w:rsid w:val="006D6551"/>
    <w:rsid w:val="006D6C5B"/>
    <w:rsid w:val="006E18EB"/>
    <w:rsid w:val="006E22B9"/>
    <w:rsid w:val="006E33E1"/>
    <w:rsid w:val="006E3B5A"/>
    <w:rsid w:val="006F18FC"/>
    <w:rsid w:val="006F1B5A"/>
    <w:rsid w:val="006F2A77"/>
    <w:rsid w:val="006F37A5"/>
    <w:rsid w:val="006F5F63"/>
    <w:rsid w:val="006F62FF"/>
    <w:rsid w:val="006F6866"/>
    <w:rsid w:val="00701768"/>
    <w:rsid w:val="00701884"/>
    <w:rsid w:val="00701967"/>
    <w:rsid w:val="00702189"/>
    <w:rsid w:val="007028D7"/>
    <w:rsid w:val="00702D38"/>
    <w:rsid w:val="007070FC"/>
    <w:rsid w:val="0071070F"/>
    <w:rsid w:val="00710C98"/>
    <w:rsid w:val="00712634"/>
    <w:rsid w:val="00716616"/>
    <w:rsid w:val="00716E84"/>
    <w:rsid w:val="00717460"/>
    <w:rsid w:val="0072107C"/>
    <w:rsid w:val="00723886"/>
    <w:rsid w:val="00723958"/>
    <w:rsid w:val="007239F8"/>
    <w:rsid w:val="00724022"/>
    <w:rsid w:val="007247B5"/>
    <w:rsid w:val="00725B2C"/>
    <w:rsid w:val="00727D33"/>
    <w:rsid w:val="00730B4C"/>
    <w:rsid w:val="007315BC"/>
    <w:rsid w:val="00740116"/>
    <w:rsid w:val="00741B3A"/>
    <w:rsid w:val="007422EF"/>
    <w:rsid w:val="0074454B"/>
    <w:rsid w:val="00746CAF"/>
    <w:rsid w:val="00746D12"/>
    <w:rsid w:val="00746E3D"/>
    <w:rsid w:val="00751FD2"/>
    <w:rsid w:val="0075497D"/>
    <w:rsid w:val="007601BF"/>
    <w:rsid w:val="00761C3C"/>
    <w:rsid w:val="00763200"/>
    <w:rsid w:val="007635EC"/>
    <w:rsid w:val="007647DC"/>
    <w:rsid w:val="00772ED2"/>
    <w:rsid w:val="00776054"/>
    <w:rsid w:val="00776228"/>
    <w:rsid w:val="007778A3"/>
    <w:rsid w:val="00780CE3"/>
    <w:rsid w:val="00781088"/>
    <w:rsid w:val="00781F83"/>
    <w:rsid w:val="0078249C"/>
    <w:rsid w:val="00782966"/>
    <w:rsid w:val="0078699E"/>
    <w:rsid w:val="007869F1"/>
    <w:rsid w:val="00794525"/>
    <w:rsid w:val="00794CF5"/>
    <w:rsid w:val="00795BC6"/>
    <w:rsid w:val="007963AC"/>
    <w:rsid w:val="0079647D"/>
    <w:rsid w:val="00797AA8"/>
    <w:rsid w:val="007A2454"/>
    <w:rsid w:val="007A3EEC"/>
    <w:rsid w:val="007A42B6"/>
    <w:rsid w:val="007A4332"/>
    <w:rsid w:val="007A44AF"/>
    <w:rsid w:val="007A6280"/>
    <w:rsid w:val="007A6843"/>
    <w:rsid w:val="007A6895"/>
    <w:rsid w:val="007A6C8A"/>
    <w:rsid w:val="007A7692"/>
    <w:rsid w:val="007B1B7A"/>
    <w:rsid w:val="007B4658"/>
    <w:rsid w:val="007B51A4"/>
    <w:rsid w:val="007B5FBD"/>
    <w:rsid w:val="007B6484"/>
    <w:rsid w:val="007B79BD"/>
    <w:rsid w:val="007C1DDF"/>
    <w:rsid w:val="007C2746"/>
    <w:rsid w:val="007C62E4"/>
    <w:rsid w:val="007C684A"/>
    <w:rsid w:val="007C7038"/>
    <w:rsid w:val="007C735A"/>
    <w:rsid w:val="007C739A"/>
    <w:rsid w:val="007D0D3A"/>
    <w:rsid w:val="007D42E9"/>
    <w:rsid w:val="007D6483"/>
    <w:rsid w:val="007D71BF"/>
    <w:rsid w:val="007E1C8A"/>
    <w:rsid w:val="007E2E1C"/>
    <w:rsid w:val="007E440F"/>
    <w:rsid w:val="007E5020"/>
    <w:rsid w:val="007E5572"/>
    <w:rsid w:val="007E5C04"/>
    <w:rsid w:val="007E5C0B"/>
    <w:rsid w:val="007E5E48"/>
    <w:rsid w:val="007E6DE6"/>
    <w:rsid w:val="007F020E"/>
    <w:rsid w:val="007F0583"/>
    <w:rsid w:val="007F0889"/>
    <w:rsid w:val="007F4659"/>
    <w:rsid w:val="007F5927"/>
    <w:rsid w:val="007F64AF"/>
    <w:rsid w:val="007F77A8"/>
    <w:rsid w:val="00800F34"/>
    <w:rsid w:val="00802831"/>
    <w:rsid w:val="00802BAA"/>
    <w:rsid w:val="008058AE"/>
    <w:rsid w:val="00806706"/>
    <w:rsid w:val="00812056"/>
    <w:rsid w:val="00817AE0"/>
    <w:rsid w:val="0083044E"/>
    <w:rsid w:val="00831701"/>
    <w:rsid w:val="0083250E"/>
    <w:rsid w:val="00832C35"/>
    <w:rsid w:val="008355B9"/>
    <w:rsid w:val="008355F8"/>
    <w:rsid w:val="0083677A"/>
    <w:rsid w:val="00836E31"/>
    <w:rsid w:val="0083727C"/>
    <w:rsid w:val="00844090"/>
    <w:rsid w:val="00844D3E"/>
    <w:rsid w:val="008473F0"/>
    <w:rsid w:val="0084793B"/>
    <w:rsid w:val="00853584"/>
    <w:rsid w:val="00856206"/>
    <w:rsid w:val="00860845"/>
    <w:rsid w:val="00861ABE"/>
    <w:rsid w:val="00861D3C"/>
    <w:rsid w:val="00862EC7"/>
    <w:rsid w:val="00863E19"/>
    <w:rsid w:val="00865237"/>
    <w:rsid w:val="00874771"/>
    <w:rsid w:val="00874970"/>
    <w:rsid w:val="00877EC0"/>
    <w:rsid w:val="008813B8"/>
    <w:rsid w:val="008821C1"/>
    <w:rsid w:val="00882BD9"/>
    <w:rsid w:val="00884D25"/>
    <w:rsid w:val="008853B7"/>
    <w:rsid w:val="0088548E"/>
    <w:rsid w:val="00887883"/>
    <w:rsid w:val="0089010B"/>
    <w:rsid w:val="00890C31"/>
    <w:rsid w:val="008936B1"/>
    <w:rsid w:val="00894F71"/>
    <w:rsid w:val="00896DB4"/>
    <w:rsid w:val="00897BFA"/>
    <w:rsid w:val="008A0D09"/>
    <w:rsid w:val="008A2241"/>
    <w:rsid w:val="008A6E41"/>
    <w:rsid w:val="008B0810"/>
    <w:rsid w:val="008B15E9"/>
    <w:rsid w:val="008B2EB5"/>
    <w:rsid w:val="008B3A94"/>
    <w:rsid w:val="008B4B98"/>
    <w:rsid w:val="008B59FC"/>
    <w:rsid w:val="008B5C05"/>
    <w:rsid w:val="008B6115"/>
    <w:rsid w:val="008B6349"/>
    <w:rsid w:val="008B6D22"/>
    <w:rsid w:val="008C0E63"/>
    <w:rsid w:val="008C40F1"/>
    <w:rsid w:val="008C504A"/>
    <w:rsid w:val="008C59BA"/>
    <w:rsid w:val="008D013C"/>
    <w:rsid w:val="008D2BE8"/>
    <w:rsid w:val="008D4571"/>
    <w:rsid w:val="008D5C2A"/>
    <w:rsid w:val="008D7614"/>
    <w:rsid w:val="008D7954"/>
    <w:rsid w:val="008E3139"/>
    <w:rsid w:val="008E3936"/>
    <w:rsid w:val="008E6418"/>
    <w:rsid w:val="008E69BF"/>
    <w:rsid w:val="008E7F22"/>
    <w:rsid w:val="008F5528"/>
    <w:rsid w:val="00902776"/>
    <w:rsid w:val="00906C01"/>
    <w:rsid w:val="00910A73"/>
    <w:rsid w:val="00913F7B"/>
    <w:rsid w:val="009144D8"/>
    <w:rsid w:val="0091594E"/>
    <w:rsid w:val="00917210"/>
    <w:rsid w:val="00921202"/>
    <w:rsid w:val="009221FD"/>
    <w:rsid w:val="00922660"/>
    <w:rsid w:val="00922F5A"/>
    <w:rsid w:val="009237C6"/>
    <w:rsid w:val="00923900"/>
    <w:rsid w:val="00924310"/>
    <w:rsid w:val="009249FC"/>
    <w:rsid w:val="009269EA"/>
    <w:rsid w:val="00930231"/>
    <w:rsid w:val="00930BA0"/>
    <w:rsid w:val="00930C62"/>
    <w:rsid w:val="00931AB1"/>
    <w:rsid w:val="0093476C"/>
    <w:rsid w:val="009406B3"/>
    <w:rsid w:val="009417DA"/>
    <w:rsid w:val="00942601"/>
    <w:rsid w:val="00942BD9"/>
    <w:rsid w:val="009441DE"/>
    <w:rsid w:val="00944C93"/>
    <w:rsid w:val="00944D23"/>
    <w:rsid w:val="0095019D"/>
    <w:rsid w:val="009501B5"/>
    <w:rsid w:val="00950FB6"/>
    <w:rsid w:val="00952B38"/>
    <w:rsid w:val="0095303E"/>
    <w:rsid w:val="0095345F"/>
    <w:rsid w:val="00954E7B"/>
    <w:rsid w:val="00956EA7"/>
    <w:rsid w:val="009570F0"/>
    <w:rsid w:val="00957508"/>
    <w:rsid w:val="00962F13"/>
    <w:rsid w:val="00963BC4"/>
    <w:rsid w:val="00964559"/>
    <w:rsid w:val="009645C4"/>
    <w:rsid w:val="0096463E"/>
    <w:rsid w:val="00964B69"/>
    <w:rsid w:val="00967B11"/>
    <w:rsid w:val="00967BC5"/>
    <w:rsid w:val="00971367"/>
    <w:rsid w:val="00972D65"/>
    <w:rsid w:val="0097487B"/>
    <w:rsid w:val="00976692"/>
    <w:rsid w:val="00980668"/>
    <w:rsid w:val="009810A5"/>
    <w:rsid w:val="00981E2F"/>
    <w:rsid w:val="00984559"/>
    <w:rsid w:val="009848CA"/>
    <w:rsid w:val="00985D4D"/>
    <w:rsid w:val="00986121"/>
    <w:rsid w:val="00987C1D"/>
    <w:rsid w:val="00990C08"/>
    <w:rsid w:val="00991C46"/>
    <w:rsid w:val="0099357A"/>
    <w:rsid w:val="009A623A"/>
    <w:rsid w:val="009B4835"/>
    <w:rsid w:val="009B694F"/>
    <w:rsid w:val="009C05C4"/>
    <w:rsid w:val="009C5BE4"/>
    <w:rsid w:val="009D13E3"/>
    <w:rsid w:val="009D2274"/>
    <w:rsid w:val="009D5DEA"/>
    <w:rsid w:val="009D7430"/>
    <w:rsid w:val="009D76FC"/>
    <w:rsid w:val="009D7E72"/>
    <w:rsid w:val="009E0622"/>
    <w:rsid w:val="009E0F33"/>
    <w:rsid w:val="009E2513"/>
    <w:rsid w:val="009E5081"/>
    <w:rsid w:val="009E5B08"/>
    <w:rsid w:val="009E6280"/>
    <w:rsid w:val="009E75F0"/>
    <w:rsid w:val="009E7CDD"/>
    <w:rsid w:val="009F0F1D"/>
    <w:rsid w:val="009F23C1"/>
    <w:rsid w:val="009F2C72"/>
    <w:rsid w:val="009F60EB"/>
    <w:rsid w:val="00A010B3"/>
    <w:rsid w:val="00A0148D"/>
    <w:rsid w:val="00A01637"/>
    <w:rsid w:val="00A040C0"/>
    <w:rsid w:val="00A0431E"/>
    <w:rsid w:val="00A04395"/>
    <w:rsid w:val="00A06967"/>
    <w:rsid w:val="00A0704F"/>
    <w:rsid w:val="00A10C06"/>
    <w:rsid w:val="00A11D14"/>
    <w:rsid w:val="00A1287B"/>
    <w:rsid w:val="00A1338F"/>
    <w:rsid w:val="00A14407"/>
    <w:rsid w:val="00A148D0"/>
    <w:rsid w:val="00A159C8"/>
    <w:rsid w:val="00A167AC"/>
    <w:rsid w:val="00A20228"/>
    <w:rsid w:val="00A2079D"/>
    <w:rsid w:val="00A21A45"/>
    <w:rsid w:val="00A27ED9"/>
    <w:rsid w:val="00A31251"/>
    <w:rsid w:val="00A32BC2"/>
    <w:rsid w:val="00A34A35"/>
    <w:rsid w:val="00A34A55"/>
    <w:rsid w:val="00A376A0"/>
    <w:rsid w:val="00A40DC6"/>
    <w:rsid w:val="00A415EE"/>
    <w:rsid w:val="00A432D3"/>
    <w:rsid w:val="00A4426C"/>
    <w:rsid w:val="00A45599"/>
    <w:rsid w:val="00A47258"/>
    <w:rsid w:val="00A50CA6"/>
    <w:rsid w:val="00A5115A"/>
    <w:rsid w:val="00A51728"/>
    <w:rsid w:val="00A57476"/>
    <w:rsid w:val="00A57C9E"/>
    <w:rsid w:val="00A615FB"/>
    <w:rsid w:val="00A626DA"/>
    <w:rsid w:val="00A62AEA"/>
    <w:rsid w:val="00A62EBA"/>
    <w:rsid w:val="00A65154"/>
    <w:rsid w:val="00A67228"/>
    <w:rsid w:val="00A720EB"/>
    <w:rsid w:val="00A763CB"/>
    <w:rsid w:val="00A76B2B"/>
    <w:rsid w:val="00A81192"/>
    <w:rsid w:val="00A82902"/>
    <w:rsid w:val="00A82F94"/>
    <w:rsid w:val="00A87137"/>
    <w:rsid w:val="00A9385E"/>
    <w:rsid w:val="00A95D13"/>
    <w:rsid w:val="00A979DC"/>
    <w:rsid w:val="00A97C08"/>
    <w:rsid w:val="00A97D01"/>
    <w:rsid w:val="00AA1228"/>
    <w:rsid w:val="00AA1B84"/>
    <w:rsid w:val="00AA3CFA"/>
    <w:rsid w:val="00AB339B"/>
    <w:rsid w:val="00AB3B9E"/>
    <w:rsid w:val="00AB3DDB"/>
    <w:rsid w:val="00AB42D7"/>
    <w:rsid w:val="00AB57AB"/>
    <w:rsid w:val="00AB6498"/>
    <w:rsid w:val="00AB78B9"/>
    <w:rsid w:val="00AC0A5D"/>
    <w:rsid w:val="00AC135D"/>
    <w:rsid w:val="00AC34F9"/>
    <w:rsid w:val="00AC6320"/>
    <w:rsid w:val="00AC6C8B"/>
    <w:rsid w:val="00AD1044"/>
    <w:rsid w:val="00AD1C2C"/>
    <w:rsid w:val="00AD2312"/>
    <w:rsid w:val="00AD238A"/>
    <w:rsid w:val="00AD523D"/>
    <w:rsid w:val="00AD5FD0"/>
    <w:rsid w:val="00AD6D8C"/>
    <w:rsid w:val="00AE005C"/>
    <w:rsid w:val="00AE24E2"/>
    <w:rsid w:val="00AE43D5"/>
    <w:rsid w:val="00AE5E18"/>
    <w:rsid w:val="00AE7EBE"/>
    <w:rsid w:val="00AF14F6"/>
    <w:rsid w:val="00AF1BD3"/>
    <w:rsid w:val="00AF2B63"/>
    <w:rsid w:val="00AF3617"/>
    <w:rsid w:val="00AF4553"/>
    <w:rsid w:val="00B035BC"/>
    <w:rsid w:val="00B03F30"/>
    <w:rsid w:val="00B05734"/>
    <w:rsid w:val="00B1257D"/>
    <w:rsid w:val="00B13D13"/>
    <w:rsid w:val="00B15FE3"/>
    <w:rsid w:val="00B17209"/>
    <w:rsid w:val="00B208D0"/>
    <w:rsid w:val="00B21CA9"/>
    <w:rsid w:val="00B22754"/>
    <w:rsid w:val="00B23002"/>
    <w:rsid w:val="00B2333B"/>
    <w:rsid w:val="00B27B69"/>
    <w:rsid w:val="00B41EBF"/>
    <w:rsid w:val="00B4204A"/>
    <w:rsid w:val="00B43630"/>
    <w:rsid w:val="00B4433F"/>
    <w:rsid w:val="00B44E33"/>
    <w:rsid w:val="00B4669B"/>
    <w:rsid w:val="00B46B0F"/>
    <w:rsid w:val="00B4726E"/>
    <w:rsid w:val="00B47A4A"/>
    <w:rsid w:val="00B50EF6"/>
    <w:rsid w:val="00B52013"/>
    <w:rsid w:val="00B522D9"/>
    <w:rsid w:val="00B53212"/>
    <w:rsid w:val="00B547EF"/>
    <w:rsid w:val="00B55DC2"/>
    <w:rsid w:val="00B60BF6"/>
    <w:rsid w:val="00B6410E"/>
    <w:rsid w:val="00B64ACB"/>
    <w:rsid w:val="00B66B09"/>
    <w:rsid w:val="00B7062D"/>
    <w:rsid w:val="00B71283"/>
    <w:rsid w:val="00B736E3"/>
    <w:rsid w:val="00B74AFC"/>
    <w:rsid w:val="00B75460"/>
    <w:rsid w:val="00B75601"/>
    <w:rsid w:val="00B772F2"/>
    <w:rsid w:val="00B77313"/>
    <w:rsid w:val="00B7782D"/>
    <w:rsid w:val="00B81CB0"/>
    <w:rsid w:val="00B81F30"/>
    <w:rsid w:val="00B83E53"/>
    <w:rsid w:val="00B855BF"/>
    <w:rsid w:val="00B866B7"/>
    <w:rsid w:val="00B86A4D"/>
    <w:rsid w:val="00B87612"/>
    <w:rsid w:val="00B87B9D"/>
    <w:rsid w:val="00B91243"/>
    <w:rsid w:val="00B93585"/>
    <w:rsid w:val="00B93E04"/>
    <w:rsid w:val="00BA0938"/>
    <w:rsid w:val="00BA0DF3"/>
    <w:rsid w:val="00BA128C"/>
    <w:rsid w:val="00BA395A"/>
    <w:rsid w:val="00BA3E8F"/>
    <w:rsid w:val="00BA4418"/>
    <w:rsid w:val="00BA5125"/>
    <w:rsid w:val="00BA5FC1"/>
    <w:rsid w:val="00BA75D5"/>
    <w:rsid w:val="00BA7684"/>
    <w:rsid w:val="00BB0265"/>
    <w:rsid w:val="00BB0B41"/>
    <w:rsid w:val="00BB0CD8"/>
    <w:rsid w:val="00BB2E6F"/>
    <w:rsid w:val="00BB5DD9"/>
    <w:rsid w:val="00BB6E6C"/>
    <w:rsid w:val="00BB7471"/>
    <w:rsid w:val="00BC128B"/>
    <w:rsid w:val="00BC1A7D"/>
    <w:rsid w:val="00BC3CF7"/>
    <w:rsid w:val="00BC44F5"/>
    <w:rsid w:val="00BC4732"/>
    <w:rsid w:val="00BC51AB"/>
    <w:rsid w:val="00BC5260"/>
    <w:rsid w:val="00BC531F"/>
    <w:rsid w:val="00BC7B4B"/>
    <w:rsid w:val="00BD3EBE"/>
    <w:rsid w:val="00BD52D6"/>
    <w:rsid w:val="00BD5569"/>
    <w:rsid w:val="00BD71EB"/>
    <w:rsid w:val="00BD7BB1"/>
    <w:rsid w:val="00BE29E9"/>
    <w:rsid w:val="00BE5409"/>
    <w:rsid w:val="00BF0372"/>
    <w:rsid w:val="00BF21A0"/>
    <w:rsid w:val="00BF2395"/>
    <w:rsid w:val="00BF4B47"/>
    <w:rsid w:val="00BF68D7"/>
    <w:rsid w:val="00C01FBF"/>
    <w:rsid w:val="00C05B59"/>
    <w:rsid w:val="00C075D4"/>
    <w:rsid w:val="00C10568"/>
    <w:rsid w:val="00C11913"/>
    <w:rsid w:val="00C134A1"/>
    <w:rsid w:val="00C1419A"/>
    <w:rsid w:val="00C14E83"/>
    <w:rsid w:val="00C15116"/>
    <w:rsid w:val="00C15BDB"/>
    <w:rsid w:val="00C20BFF"/>
    <w:rsid w:val="00C236B8"/>
    <w:rsid w:val="00C23927"/>
    <w:rsid w:val="00C23B99"/>
    <w:rsid w:val="00C24418"/>
    <w:rsid w:val="00C25254"/>
    <w:rsid w:val="00C2590F"/>
    <w:rsid w:val="00C27998"/>
    <w:rsid w:val="00C30CF5"/>
    <w:rsid w:val="00C3113F"/>
    <w:rsid w:val="00C339FF"/>
    <w:rsid w:val="00C34286"/>
    <w:rsid w:val="00C36FD3"/>
    <w:rsid w:val="00C4037F"/>
    <w:rsid w:val="00C4138D"/>
    <w:rsid w:val="00C414A1"/>
    <w:rsid w:val="00C41EBE"/>
    <w:rsid w:val="00C427F9"/>
    <w:rsid w:val="00C4355A"/>
    <w:rsid w:val="00C43653"/>
    <w:rsid w:val="00C4452B"/>
    <w:rsid w:val="00C477BD"/>
    <w:rsid w:val="00C56FC1"/>
    <w:rsid w:val="00C62F60"/>
    <w:rsid w:val="00C64C27"/>
    <w:rsid w:val="00C65A2B"/>
    <w:rsid w:val="00C706EA"/>
    <w:rsid w:val="00C7309B"/>
    <w:rsid w:val="00C73D0E"/>
    <w:rsid w:val="00C752A9"/>
    <w:rsid w:val="00C75EB7"/>
    <w:rsid w:val="00C7673A"/>
    <w:rsid w:val="00C77620"/>
    <w:rsid w:val="00C8256B"/>
    <w:rsid w:val="00C8459D"/>
    <w:rsid w:val="00C84890"/>
    <w:rsid w:val="00C8559E"/>
    <w:rsid w:val="00C90667"/>
    <w:rsid w:val="00C913C2"/>
    <w:rsid w:val="00C91B3C"/>
    <w:rsid w:val="00C95116"/>
    <w:rsid w:val="00C95633"/>
    <w:rsid w:val="00CA04BF"/>
    <w:rsid w:val="00CA27B5"/>
    <w:rsid w:val="00CA3F72"/>
    <w:rsid w:val="00CA63E4"/>
    <w:rsid w:val="00CA691E"/>
    <w:rsid w:val="00CA6B9C"/>
    <w:rsid w:val="00CB1AD7"/>
    <w:rsid w:val="00CB4AB6"/>
    <w:rsid w:val="00CC0181"/>
    <w:rsid w:val="00CC16D7"/>
    <w:rsid w:val="00CC2CF8"/>
    <w:rsid w:val="00CC3BB1"/>
    <w:rsid w:val="00CC4E29"/>
    <w:rsid w:val="00CC7763"/>
    <w:rsid w:val="00CD0C98"/>
    <w:rsid w:val="00CD117D"/>
    <w:rsid w:val="00CD1457"/>
    <w:rsid w:val="00CD285F"/>
    <w:rsid w:val="00CD6D9A"/>
    <w:rsid w:val="00CE0250"/>
    <w:rsid w:val="00CE5DD7"/>
    <w:rsid w:val="00CE68F6"/>
    <w:rsid w:val="00CF20B7"/>
    <w:rsid w:val="00CF2550"/>
    <w:rsid w:val="00CF559D"/>
    <w:rsid w:val="00CF5C80"/>
    <w:rsid w:val="00CF5E52"/>
    <w:rsid w:val="00D00E6B"/>
    <w:rsid w:val="00D01DD0"/>
    <w:rsid w:val="00D0482A"/>
    <w:rsid w:val="00D0635B"/>
    <w:rsid w:val="00D06479"/>
    <w:rsid w:val="00D07982"/>
    <w:rsid w:val="00D112E1"/>
    <w:rsid w:val="00D11E76"/>
    <w:rsid w:val="00D12102"/>
    <w:rsid w:val="00D12F69"/>
    <w:rsid w:val="00D13D6B"/>
    <w:rsid w:val="00D1508F"/>
    <w:rsid w:val="00D16D1F"/>
    <w:rsid w:val="00D17A63"/>
    <w:rsid w:val="00D21D39"/>
    <w:rsid w:val="00D2209D"/>
    <w:rsid w:val="00D2334D"/>
    <w:rsid w:val="00D251C5"/>
    <w:rsid w:val="00D30009"/>
    <w:rsid w:val="00D306A9"/>
    <w:rsid w:val="00D30BE9"/>
    <w:rsid w:val="00D31344"/>
    <w:rsid w:val="00D34827"/>
    <w:rsid w:val="00D34CF3"/>
    <w:rsid w:val="00D37708"/>
    <w:rsid w:val="00D421DC"/>
    <w:rsid w:val="00D464CB"/>
    <w:rsid w:val="00D467C8"/>
    <w:rsid w:val="00D46A1A"/>
    <w:rsid w:val="00D46B7B"/>
    <w:rsid w:val="00D47C28"/>
    <w:rsid w:val="00D50CB4"/>
    <w:rsid w:val="00D54131"/>
    <w:rsid w:val="00D55165"/>
    <w:rsid w:val="00D55844"/>
    <w:rsid w:val="00D56355"/>
    <w:rsid w:val="00D56DBA"/>
    <w:rsid w:val="00D57C50"/>
    <w:rsid w:val="00D625DC"/>
    <w:rsid w:val="00D633EC"/>
    <w:rsid w:val="00D64B2D"/>
    <w:rsid w:val="00D6505A"/>
    <w:rsid w:val="00D65D60"/>
    <w:rsid w:val="00D674FE"/>
    <w:rsid w:val="00D678A2"/>
    <w:rsid w:val="00D67A66"/>
    <w:rsid w:val="00D7506D"/>
    <w:rsid w:val="00D804F4"/>
    <w:rsid w:val="00D80CAF"/>
    <w:rsid w:val="00D82990"/>
    <w:rsid w:val="00D83252"/>
    <w:rsid w:val="00D841A7"/>
    <w:rsid w:val="00D848B5"/>
    <w:rsid w:val="00D849EE"/>
    <w:rsid w:val="00D855B9"/>
    <w:rsid w:val="00D85909"/>
    <w:rsid w:val="00D91381"/>
    <w:rsid w:val="00D9293D"/>
    <w:rsid w:val="00D9495E"/>
    <w:rsid w:val="00D97866"/>
    <w:rsid w:val="00DA012C"/>
    <w:rsid w:val="00DA24C9"/>
    <w:rsid w:val="00DA26BE"/>
    <w:rsid w:val="00DA6378"/>
    <w:rsid w:val="00DA6402"/>
    <w:rsid w:val="00DB2539"/>
    <w:rsid w:val="00DB4D83"/>
    <w:rsid w:val="00DC0A2B"/>
    <w:rsid w:val="00DC1575"/>
    <w:rsid w:val="00DC488E"/>
    <w:rsid w:val="00DC659A"/>
    <w:rsid w:val="00DC6F77"/>
    <w:rsid w:val="00DD00C8"/>
    <w:rsid w:val="00DD38EA"/>
    <w:rsid w:val="00DD47D3"/>
    <w:rsid w:val="00DD50B7"/>
    <w:rsid w:val="00DD7499"/>
    <w:rsid w:val="00DD7858"/>
    <w:rsid w:val="00DE1BFA"/>
    <w:rsid w:val="00DE3F4C"/>
    <w:rsid w:val="00DE5DF5"/>
    <w:rsid w:val="00DE6528"/>
    <w:rsid w:val="00DE76A2"/>
    <w:rsid w:val="00DE7D9C"/>
    <w:rsid w:val="00DF0F1F"/>
    <w:rsid w:val="00DF2F49"/>
    <w:rsid w:val="00DF3FE9"/>
    <w:rsid w:val="00DF4AC6"/>
    <w:rsid w:val="00DF4F4A"/>
    <w:rsid w:val="00DF4F54"/>
    <w:rsid w:val="00DF6495"/>
    <w:rsid w:val="00DF7312"/>
    <w:rsid w:val="00DF769E"/>
    <w:rsid w:val="00E00C14"/>
    <w:rsid w:val="00E024CC"/>
    <w:rsid w:val="00E05CE8"/>
    <w:rsid w:val="00E067EA"/>
    <w:rsid w:val="00E10202"/>
    <w:rsid w:val="00E12ABF"/>
    <w:rsid w:val="00E12CDB"/>
    <w:rsid w:val="00E148A4"/>
    <w:rsid w:val="00E14C11"/>
    <w:rsid w:val="00E15D90"/>
    <w:rsid w:val="00E17593"/>
    <w:rsid w:val="00E20BED"/>
    <w:rsid w:val="00E20D5F"/>
    <w:rsid w:val="00E21B61"/>
    <w:rsid w:val="00E22A84"/>
    <w:rsid w:val="00E23F1D"/>
    <w:rsid w:val="00E26874"/>
    <w:rsid w:val="00E27BEE"/>
    <w:rsid w:val="00E301F7"/>
    <w:rsid w:val="00E30A78"/>
    <w:rsid w:val="00E30FE2"/>
    <w:rsid w:val="00E31646"/>
    <w:rsid w:val="00E36923"/>
    <w:rsid w:val="00E41525"/>
    <w:rsid w:val="00E421A6"/>
    <w:rsid w:val="00E42731"/>
    <w:rsid w:val="00E42A95"/>
    <w:rsid w:val="00E43788"/>
    <w:rsid w:val="00E43911"/>
    <w:rsid w:val="00E43B1A"/>
    <w:rsid w:val="00E45EBC"/>
    <w:rsid w:val="00E46591"/>
    <w:rsid w:val="00E47251"/>
    <w:rsid w:val="00E50CFD"/>
    <w:rsid w:val="00E53463"/>
    <w:rsid w:val="00E54A06"/>
    <w:rsid w:val="00E54B90"/>
    <w:rsid w:val="00E6054D"/>
    <w:rsid w:val="00E615DB"/>
    <w:rsid w:val="00E624CA"/>
    <w:rsid w:val="00E70B9F"/>
    <w:rsid w:val="00E70FC0"/>
    <w:rsid w:val="00E71DE1"/>
    <w:rsid w:val="00E743F8"/>
    <w:rsid w:val="00E74FE3"/>
    <w:rsid w:val="00E75F88"/>
    <w:rsid w:val="00E776C6"/>
    <w:rsid w:val="00E77849"/>
    <w:rsid w:val="00E77A65"/>
    <w:rsid w:val="00E81E39"/>
    <w:rsid w:val="00E83C6B"/>
    <w:rsid w:val="00E8586F"/>
    <w:rsid w:val="00E86C23"/>
    <w:rsid w:val="00E92CD6"/>
    <w:rsid w:val="00E935E3"/>
    <w:rsid w:val="00E93CBB"/>
    <w:rsid w:val="00E9410D"/>
    <w:rsid w:val="00E95C04"/>
    <w:rsid w:val="00E960D2"/>
    <w:rsid w:val="00E96B26"/>
    <w:rsid w:val="00EA29FC"/>
    <w:rsid w:val="00EA304F"/>
    <w:rsid w:val="00EA3A55"/>
    <w:rsid w:val="00EA3EBF"/>
    <w:rsid w:val="00EA77E1"/>
    <w:rsid w:val="00EA7812"/>
    <w:rsid w:val="00EA79F3"/>
    <w:rsid w:val="00EB2AD5"/>
    <w:rsid w:val="00EB3668"/>
    <w:rsid w:val="00EB74EC"/>
    <w:rsid w:val="00EC4597"/>
    <w:rsid w:val="00EC5FA4"/>
    <w:rsid w:val="00EC6596"/>
    <w:rsid w:val="00ED05BA"/>
    <w:rsid w:val="00ED09E2"/>
    <w:rsid w:val="00ED0B51"/>
    <w:rsid w:val="00ED122A"/>
    <w:rsid w:val="00ED2FE4"/>
    <w:rsid w:val="00ED3F31"/>
    <w:rsid w:val="00ED4524"/>
    <w:rsid w:val="00ED4F90"/>
    <w:rsid w:val="00EE00B5"/>
    <w:rsid w:val="00EE0BC0"/>
    <w:rsid w:val="00EE2DFA"/>
    <w:rsid w:val="00EE3794"/>
    <w:rsid w:val="00EE3D78"/>
    <w:rsid w:val="00EE42AC"/>
    <w:rsid w:val="00EE5A50"/>
    <w:rsid w:val="00EE6CBC"/>
    <w:rsid w:val="00EF1E77"/>
    <w:rsid w:val="00EF3064"/>
    <w:rsid w:val="00EF32BB"/>
    <w:rsid w:val="00EF339C"/>
    <w:rsid w:val="00EF54E6"/>
    <w:rsid w:val="00EF56E3"/>
    <w:rsid w:val="00EF6DB4"/>
    <w:rsid w:val="00F00B80"/>
    <w:rsid w:val="00F01FEB"/>
    <w:rsid w:val="00F020F4"/>
    <w:rsid w:val="00F02633"/>
    <w:rsid w:val="00F03177"/>
    <w:rsid w:val="00F04C77"/>
    <w:rsid w:val="00F06EB2"/>
    <w:rsid w:val="00F07604"/>
    <w:rsid w:val="00F10E05"/>
    <w:rsid w:val="00F10F44"/>
    <w:rsid w:val="00F14890"/>
    <w:rsid w:val="00F2021F"/>
    <w:rsid w:val="00F21623"/>
    <w:rsid w:val="00F239A2"/>
    <w:rsid w:val="00F24028"/>
    <w:rsid w:val="00F26D4F"/>
    <w:rsid w:val="00F30266"/>
    <w:rsid w:val="00F3127E"/>
    <w:rsid w:val="00F320E5"/>
    <w:rsid w:val="00F3481A"/>
    <w:rsid w:val="00F44095"/>
    <w:rsid w:val="00F4695C"/>
    <w:rsid w:val="00F50C46"/>
    <w:rsid w:val="00F52378"/>
    <w:rsid w:val="00F53866"/>
    <w:rsid w:val="00F542DB"/>
    <w:rsid w:val="00F55186"/>
    <w:rsid w:val="00F57326"/>
    <w:rsid w:val="00F61BDA"/>
    <w:rsid w:val="00F62350"/>
    <w:rsid w:val="00F66A27"/>
    <w:rsid w:val="00F717D3"/>
    <w:rsid w:val="00F729AD"/>
    <w:rsid w:val="00F76DF7"/>
    <w:rsid w:val="00F81151"/>
    <w:rsid w:val="00F82AA3"/>
    <w:rsid w:val="00F851AE"/>
    <w:rsid w:val="00F85A3A"/>
    <w:rsid w:val="00F85BD5"/>
    <w:rsid w:val="00F866AC"/>
    <w:rsid w:val="00F90185"/>
    <w:rsid w:val="00F90C68"/>
    <w:rsid w:val="00F92411"/>
    <w:rsid w:val="00F94177"/>
    <w:rsid w:val="00F9586D"/>
    <w:rsid w:val="00F968A7"/>
    <w:rsid w:val="00F96D6F"/>
    <w:rsid w:val="00F97083"/>
    <w:rsid w:val="00F97F42"/>
    <w:rsid w:val="00FA652D"/>
    <w:rsid w:val="00FB2A05"/>
    <w:rsid w:val="00FB3151"/>
    <w:rsid w:val="00FB4EA1"/>
    <w:rsid w:val="00FB55FB"/>
    <w:rsid w:val="00FB60DA"/>
    <w:rsid w:val="00FB77DF"/>
    <w:rsid w:val="00FC21F5"/>
    <w:rsid w:val="00FC3D95"/>
    <w:rsid w:val="00FC496D"/>
    <w:rsid w:val="00FD02BF"/>
    <w:rsid w:val="00FD0788"/>
    <w:rsid w:val="00FD0B8B"/>
    <w:rsid w:val="00FD3910"/>
    <w:rsid w:val="00FD5AD7"/>
    <w:rsid w:val="00FD6C78"/>
    <w:rsid w:val="00FE0D1D"/>
    <w:rsid w:val="00FE0E15"/>
    <w:rsid w:val="00FE1B10"/>
    <w:rsid w:val="00FE235D"/>
    <w:rsid w:val="00FE2C85"/>
    <w:rsid w:val="00FE32C2"/>
    <w:rsid w:val="00FE6856"/>
    <w:rsid w:val="00FF04F6"/>
    <w:rsid w:val="00FF15E8"/>
    <w:rsid w:val="00FF17D9"/>
    <w:rsid w:val="00FF1AC7"/>
    <w:rsid w:val="00FF20E7"/>
    <w:rsid w:val="00FF2147"/>
    <w:rsid w:val="00FF3A9E"/>
    <w:rsid w:val="00FF3EE5"/>
    <w:rsid w:val="00FF435E"/>
    <w:rsid w:val="00FF4F78"/>
    <w:rsid w:val="00FF5A00"/>
    <w:rsid w:val="00FF5FF5"/>
    <w:rsid w:val="00FF61D6"/>
    <w:rsid w:val="00FF7F3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F99365B-E5EC-4290-9D9C-B14D9CB5C0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464CB"/>
  </w:style>
  <w:style w:type="paragraph" w:styleId="Heading1">
    <w:name w:val="heading 1"/>
    <w:basedOn w:val="Normal"/>
    <w:link w:val="Heading1Char"/>
    <w:uiPriority w:val="9"/>
    <w:qFormat/>
    <w:rsid w:val="00201B2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DC488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D56DB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0E341A"/>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91F5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C90667"/>
    <w:pPr>
      <w:ind w:left="720"/>
      <w:contextualSpacing/>
    </w:pPr>
  </w:style>
  <w:style w:type="character" w:customStyle="1" w:styleId="Heading1Char">
    <w:name w:val="Heading 1 Char"/>
    <w:basedOn w:val="DefaultParagraphFont"/>
    <w:link w:val="Heading1"/>
    <w:uiPriority w:val="9"/>
    <w:rsid w:val="00201B2A"/>
    <w:rPr>
      <w:rFonts w:ascii="Times New Roman" w:eastAsia="Times New Roman" w:hAnsi="Times New Roman" w:cs="Times New Roman"/>
      <w:b/>
      <w:bCs/>
      <w:kern w:val="36"/>
      <w:sz w:val="48"/>
      <w:szCs w:val="48"/>
    </w:rPr>
  </w:style>
  <w:style w:type="character" w:customStyle="1" w:styleId="text">
    <w:name w:val="text"/>
    <w:basedOn w:val="DefaultParagraphFont"/>
    <w:rsid w:val="0025558D"/>
  </w:style>
  <w:style w:type="paragraph" w:styleId="BalloonText">
    <w:name w:val="Balloon Text"/>
    <w:basedOn w:val="Normal"/>
    <w:link w:val="BalloonTextChar"/>
    <w:uiPriority w:val="99"/>
    <w:semiHidden/>
    <w:unhideWhenUsed/>
    <w:rsid w:val="000A721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A7215"/>
    <w:rPr>
      <w:rFonts w:ascii="Segoe UI" w:hAnsi="Segoe UI" w:cs="Segoe UI"/>
      <w:sz w:val="18"/>
      <w:szCs w:val="18"/>
    </w:rPr>
  </w:style>
  <w:style w:type="character" w:styleId="Emphasis">
    <w:name w:val="Emphasis"/>
    <w:basedOn w:val="DefaultParagraphFont"/>
    <w:uiPriority w:val="20"/>
    <w:qFormat/>
    <w:rsid w:val="005A06EA"/>
    <w:rPr>
      <w:i/>
      <w:iCs/>
    </w:rPr>
  </w:style>
  <w:style w:type="paragraph" w:styleId="Header">
    <w:name w:val="header"/>
    <w:basedOn w:val="Normal"/>
    <w:link w:val="HeaderChar"/>
    <w:uiPriority w:val="99"/>
    <w:unhideWhenUsed/>
    <w:rsid w:val="00DC488E"/>
    <w:pPr>
      <w:tabs>
        <w:tab w:val="center" w:pos="4680"/>
        <w:tab w:val="right" w:pos="9360"/>
      </w:tabs>
      <w:spacing w:after="0" w:line="240" w:lineRule="auto"/>
    </w:pPr>
  </w:style>
  <w:style w:type="character" w:customStyle="1" w:styleId="HeaderChar">
    <w:name w:val="Header Char"/>
    <w:basedOn w:val="DefaultParagraphFont"/>
    <w:link w:val="Header"/>
    <w:uiPriority w:val="99"/>
    <w:rsid w:val="00DC488E"/>
  </w:style>
  <w:style w:type="paragraph" w:styleId="Footer">
    <w:name w:val="footer"/>
    <w:basedOn w:val="Normal"/>
    <w:link w:val="FooterChar"/>
    <w:uiPriority w:val="99"/>
    <w:unhideWhenUsed/>
    <w:rsid w:val="00DC488E"/>
    <w:pPr>
      <w:tabs>
        <w:tab w:val="center" w:pos="4680"/>
        <w:tab w:val="right" w:pos="9360"/>
      </w:tabs>
      <w:spacing w:after="0" w:line="240" w:lineRule="auto"/>
    </w:pPr>
  </w:style>
  <w:style w:type="character" w:customStyle="1" w:styleId="FooterChar">
    <w:name w:val="Footer Char"/>
    <w:basedOn w:val="DefaultParagraphFont"/>
    <w:link w:val="Footer"/>
    <w:uiPriority w:val="99"/>
    <w:rsid w:val="00DC488E"/>
  </w:style>
  <w:style w:type="character" w:customStyle="1" w:styleId="Heading2Char">
    <w:name w:val="Heading 2 Char"/>
    <w:basedOn w:val="DefaultParagraphFont"/>
    <w:link w:val="Heading2"/>
    <w:uiPriority w:val="9"/>
    <w:rsid w:val="00DC488E"/>
    <w:rPr>
      <w:rFonts w:asciiTheme="majorHAnsi" w:eastAsiaTheme="majorEastAsia" w:hAnsiTheme="majorHAnsi" w:cstheme="majorBidi"/>
      <w:color w:val="2E74B5" w:themeColor="accent1" w:themeShade="BF"/>
      <w:sz w:val="26"/>
      <w:szCs w:val="26"/>
    </w:rPr>
  </w:style>
  <w:style w:type="character" w:styleId="Hyperlink">
    <w:name w:val="Hyperlink"/>
    <w:basedOn w:val="DefaultParagraphFont"/>
    <w:uiPriority w:val="99"/>
    <w:unhideWhenUsed/>
    <w:rsid w:val="007D71BF"/>
    <w:rPr>
      <w:color w:val="0563C1" w:themeColor="hyperlink"/>
      <w:u w:val="single"/>
    </w:rPr>
  </w:style>
  <w:style w:type="paragraph" w:styleId="Date">
    <w:name w:val="Date"/>
    <w:basedOn w:val="Normal"/>
    <w:next w:val="Normal"/>
    <w:link w:val="DateChar"/>
    <w:uiPriority w:val="99"/>
    <w:semiHidden/>
    <w:unhideWhenUsed/>
    <w:rsid w:val="00781F83"/>
  </w:style>
  <w:style w:type="character" w:customStyle="1" w:styleId="DateChar">
    <w:name w:val="Date Char"/>
    <w:basedOn w:val="DefaultParagraphFont"/>
    <w:link w:val="Date"/>
    <w:uiPriority w:val="99"/>
    <w:semiHidden/>
    <w:rsid w:val="00781F83"/>
  </w:style>
  <w:style w:type="character" w:customStyle="1" w:styleId="Heading3Char">
    <w:name w:val="Heading 3 Char"/>
    <w:basedOn w:val="DefaultParagraphFont"/>
    <w:link w:val="Heading3"/>
    <w:uiPriority w:val="9"/>
    <w:semiHidden/>
    <w:rsid w:val="00D56DBA"/>
    <w:rPr>
      <w:rFonts w:asciiTheme="majorHAnsi" w:eastAsiaTheme="majorEastAsia" w:hAnsiTheme="majorHAnsi" w:cstheme="majorBidi"/>
      <w:color w:val="1F4D78" w:themeColor="accent1" w:themeShade="7F"/>
      <w:sz w:val="24"/>
      <w:szCs w:val="24"/>
    </w:rPr>
  </w:style>
  <w:style w:type="numbering" w:customStyle="1" w:styleId="Style1">
    <w:name w:val="Style1"/>
    <w:uiPriority w:val="99"/>
    <w:rsid w:val="0053200E"/>
    <w:pPr>
      <w:numPr>
        <w:numId w:val="12"/>
      </w:numPr>
    </w:pPr>
  </w:style>
  <w:style w:type="character" w:customStyle="1" w:styleId="Heading4Char">
    <w:name w:val="Heading 4 Char"/>
    <w:basedOn w:val="DefaultParagraphFont"/>
    <w:link w:val="Heading4"/>
    <w:uiPriority w:val="9"/>
    <w:semiHidden/>
    <w:rsid w:val="000E341A"/>
    <w:rPr>
      <w:rFonts w:asciiTheme="majorHAnsi" w:eastAsiaTheme="majorEastAsia" w:hAnsiTheme="majorHAnsi" w:cstheme="majorBidi"/>
      <w:i/>
      <w:iCs/>
      <w:color w:val="2E74B5" w:themeColor="accent1" w:themeShade="BF"/>
    </w:rPr>
  </w:style>
  <w:style w:type="paragraph" w:styleId="NoSpacing">
    <w:name w:val="No Spacing"/>
    <w:uiPriority w:val="1"/>
    <w:qFormat/>
    <w:rsid w:val="007070FC"/>
    <w:pPr>
      <w:spacing w:after="0" w:line="240" w:lineRule="auto"/>
    </w:pPr>
    <w:rPr>
      <w:rFonts w:eastAsiaTheme="minorHAnsi"/>
      <w:lang w:eastAsia="en-US"/>
    </w:rPr>
  </w:style>
  <w:style w:type="paragraph" w:styleId="Title">
    <w:name w:val="Title"/>
    <w:basedOn w:val="Normal"/>
    <w:next w:val="Normal"/>
    <w:link w:val="TitleChar"/>
    <w:uiPriority w:val="10"/>
    <w:qFormat/>
    <w:rsid w:val="007070FC"/>
    <w:pPr>
      <w:spacing w:after="0" w:line="240" w:lineRule="auto"/>
      <w:contextualSpacing/>
    </w:pPr>
    <w:rPr>
      <w:rFonts w:asciiTheme="majorHAnsi" w:eastAsiaTheme="majorEastAsia" w:hAnsiTheme="majorHAnsi" w:cstheme="majorBidi"/>
      <w:spacing w:val="-10"/>
      <w:kern w:val="28"/>
      <w:sz w:val="56"/>
      <w:szCs w:val="56"/>
      <w:lang w:eastAsia="en-US"/>
    </w:rPr>
  </w:style>
  <w:style w:type="character" w:customStyle="1" w:styleId="TitleChar">
    <w:name w:val="Title Char"/>
    <w:basedOn w:val="DefaultParagraphFont"/>
    <w:link w:val="Title"/>
    <w:uiPriority w:val="10"/>
    <w:rsid w:val="007070FC"/>
    <w:rPr>
      <w:rFonts w:asciiTheme="majorHAnsi" w:eastAsiaTheme="majorEastAsia" w:hAnsiTheme="majorHAnsi" w:cstheme="majorBidi"/>
      <w:spacing w:val="-10"/>
      <w:kern w:val="28"/>
      <w:sz w:val="56"/>
      <w:szCs w:val="56"/>
      <w:lang w:eastAsia="en-US"/>
    </w:rPr>
  </w:style>
  <w:style w:type="character" w:styleId="FollowedHyperlink">
    <w:name w:val="FollowedHyperlink"/>
    <w:basedOn w:val="DefaultParagraphFont"/>
    <w:uiPriority w:val="99"/>
    <w:semiHidden/>
    <w:unhideWhenUsed/>
    <w:rsid w:val="000E7E9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377947">
      <w:bodyDiv w:val="1"/>
      <w:marLeft w:val="0"/>
      <w:marRight w:val="0"/>
      <w:marTop w:val="0"/>
      <w:marBottom w:val="0"/>
      <w:divBdr>
        <w:top w:val="none" w:sz="0" w:space="0" w:color="auto"/>
        <w:left w:val="none" w:sz="0" w:space="0" w:color="auto"/>
        <w:bottom w:val="none" w:sz="0" w:space="0" w:color="auto"/>
        <w:right w:val="none" w:sz="0" w:space="0" w:color="auto"/>
      </w:divBdr>
    </w:div>
    <w:div w:id="65423658">
      <w:bodyDiv w:val="1"/>
      <w:marLeft w:val="0"/>
      <w:marRight w:val="0"/>
      <w:marTop w:val="0"/>
      <w:marBottom w:val="0"/>
      <w:divBdr>
        <w:top w:val="none" w:sz="0" w:space="0" w:color="auto"/>
        <w:left w:val="none" w:sz="0" w:space="0" w:color="auto"/>
        <w:bottom w:val="none" w:sz="0" w:space="0" w:color="auto"/>
        <w:right w:val="none" w:sz="0" w:space="0" w:color="auto"/>
      </w:divBdr>
    </w:div>
    <w:div w:id="82915671">
      <w:bodyDiv w:val="1"/>
      <w:marLeft w:val="0"/>
      <w:marRight w:val="0"/>
      <w:marTop w:val="0"/>
      <w:marBottom w:val="0"/>
      <w:divBdr>
        <w:top w:val="none" w:sz="0" w:space="0" w:color="auto"/>
        <w:left w:val="none" w:sz="0" w:space="0" w:color="auto"/>
        <w:bottom w:val="none" w:sz="0" w:space="0" w:color="auto"/>
        <w:right w:val="none" w:sz="0" w:space="0" w:color="auto"/>
      </w:divBdr>
    </w:div>
    <w:div w:id="118305358">
      <w:bodyDiv w:val="1"/>
      <w:marLeft w:val="0"/>
      <w:marRight w:val="0"/>
      <w:marTop w:val="0"/>
      <w:marBottom w:val="0"/>
      <w:divBdr>
        <w:top w:val="none" w:sz="0" w:space="0" w:color="auto"/>
        <w:left w:val="none" w:sz="0" w:space="0" w:color="auto"/>
        <w:bottom w:val="none" w:sz="0" w:space="0" w:color="auto"/>
        <w:right w:val="none" w:sz="0" w:space="0" w:color="auto"/>
      </w:divBdr>
    </w:div>
    <w:div w:id="154154512">
      <w:bodyDiv w:val="1"/>
      <w:marLeft w:val="0"/>
      <w:marRight w:val="0"/>
      <w:marTop w:val="0"/>
      <w:marBottom w:val="0"/>
      <w:divBdr>
        <w:top w:val="none" w:sz="0" w:space="0" w:color="auto"/>
        <w:left w:val="none" w:sz="0" w:space="0" w:color="auto"/>
        <w:bottom w:val="none" w:sz="0" w:space="0" w:color="auto"/>
        <w:right w:val="none" w:sz="0" w:space="0" w:color="auto"/>
      </w:divBdr>
    </w:div>
    <w:div w:id="165094040">
      <w:bodyDiv w:val="1"/>
      <w:marLeft w:val="0"/>
      <w:marRight w:val="0"/>
      <w:marTop w:val="0"/>
      <w:marBottom w:val="0"/>
      <w:divBdr>
        <w:top w:val="none" w:sz="0" w:space="0" w:color="auto"/>
        <w:left w:val="none" w:sz="0" w:space="0" w:color="auto"/>
        <w:bottom w:val="none" w:sz="0" w:space="0" w:color="auto"/>
        <w:right w:val="none" w:sz="0" w:space="0" w:color="auto"/>
      </w:divBdr>
    </w:div>
    <w:div w:id="193732919">
      <w:bodyDiv w:val="1"/>
      <w:marLeft w:val="0"/>
      <w:marRight w:val="0"/>
      <w:marTop w:val="0"/>
      <w:marBottom w:val="0"/>
      <w:divBdr>
        <w:top w:val="none" w:sz="0" w:space="0" w:color="auto"/>
        <w:left w:val="none" w:sz="0" w:space="0" w:color="auto"/>
        <w:bottom w:val="none" w:sz="0" w:space="0" w:color="auto"/>
        <w:right w:val="none" w:sz="0" w:space="0" w:color="auto"/>
      </w:divBdr>
    </w:div>
    <w:div w:id="205604715">
      <w:bodyDiv w:val="1"/>
      <w:marLeft w:val="0"/>
      <w:marRight w:val="0"/>
      <w:marTop w:val="0"/>
      <w:marBottom w:val="0"/>
      <w:divBdr>
        <w:top w:val="none" w:sz="0" w:space="0" w:color="auto"/>
        <w:left w:val="none" w:sz="0" w:space="0" w:color="auto"/>
        <w:bottom w:val="none" w:sz="0" w:space="0" w:color="auto"/>
        <w:right w:val="none" w:sz="0" w:space="0" w:color="auto"/>
      </w:divBdr>
    </w:div>
    <w:div w:id="214976456">
      <w:bodyDiv w:val="1"/>
      <w:marLeft w:val="0"/>
      <w:marRight w:val="0"/>
      <w:marTop w:val="0"/>
      <w:marBottom w:val="0"/>
      <w:divBdr>
        <w:top w:val="none" w:sz="0" w:space="0" w:color="auto"/>
        <w:left w:val="none" w:sz="0" w:space="0" w:color="auto"/>
        <w:bottom w:val="none" w:sz="0" w:space="0" w:color="auto"/>
        <w:right w:val="none" w:sz="0" w:space="0" w:color="auto"/>
      </w:divBdr>
    </w:div>
    <w:div w:id="248588881">
      <w:bodyDiv w:val="1"/>
      <w:marLeft w:val="0"/>
      <w:marRight w:val="0"/>
      <w:marTop w:val="0"/>
      <w:marBottom w:val="0"/>
      <w:divBdr>
        <w:top w:val="none" w:sz="0" w:space="0" w:color="auto"/>
        <w:left w:val="none" w:sz="0" w:space="0" w:color="auto"/>
        <w:bottom w:val="none" w:sz="0" w:space="0" w:color="auto"/>
        <w:right w:val="none" w:sz="0" w:space="0" w:color="auto"/>
      </w:divBdr>
    </w:div>
    <w:div w:id="286081306">
      <w:bodyDiv w:val="1"/>
      <w:marLeft w:val="0"/>
      <w:marRight w:val="0"/>
      <w:marTop w:val="0"/>
      <w:marBottom w:val="0"/>
      <w:divBdr>
        <w:top w:val="none" w:sz="0" w:space="0" w:color="auto"/>
        <w:left w:val="none" w:sz="0" w:space="0" w:color="auto"/>
        <w:bottom w:val="none" w:sz="0" w:space="0" w:color="auto"/>
        <w:right w:val="none" w:sz="0" w:space="0" w:color="auto"/>
      </w:divBdr>
    </w:div>
    <w:div w:id="509953466">
      <w:bodyDiv w:val="1"/>
      <w:marLeft w:val="0"/>
      <w:marRight w:val="0"/>
      <w:marTop w:val="0"/>
      <w:marBottom w:val="0"/>
      <w:divBdr>
        <w:top w:val="none" w:sz="0" w:space="0" w:color="auto"/>
        <w:left w:val="none" w:sz="0" w:space="0" w:color="auto"/>
        <w:bottom w:val="none" w:sz="0" w:space="0" w:color="auto"/>
        <w:right w:val="none" w:sz="0" w:space="0" w:color="auto"/>
      </w:divBdr>
    </w:div>
    <w:div w:id="547256100">
      <w:bodyDiv w:val="1"/>
      <w:marLeft w:val="0"/>
      <w:marRight w:val="0"/>
      <w:marTop w:val="0"/>
      <w:marBottom w:val="0"/>
      <w:divBdr>
        <w:top w:val="none" w:sz="0" w:space="0" w:color="auto"/>
        <w:left w:val="none" w:sz="0" w:space="0" w:color="auto"/>
        <w:bottom w:val="none" w:sz="0" w:space="0" w:color="auto"/>
        <w:right w:val="none" w:sz="0" w:space="0" w:color="auto"/>
      </w:divBdr>
    </w:div>
    <w:div w:id="591276292">
      <w:bodyDiv w:val="1"/>
      <w:marLeft w:val="0"/>
      <w:marRight w:val="0"/>
      <w:marTop w:val="0"/>
      <w:marBottom w:val="0"/>
      <w:divBdr>
        <w:top w:val="none" w:sz="0" w:space="0" w:color="auto"/>
        <w:left w:val="none" w:sz="0" w:space="0" w:color="auto"/>
        <w:bottom w:val="none" w:sz="0" w:space="0" w:color="auto"/>
        <w:right w:val="none" w:sz="0" w:space="0" w:color="auto"/>
      </w:divBdr>
    </w:div>
    <w:div w:id="593559916">
      <w:bodyDiv w:val="1"/>
      <w:marLeft w:val="0"/>
      <w:marRight w:val="0"/>
      <w:marTop w:val="0"/>
      <w:marBottom w:val="0"/>
      <w:divBdr>
        <w:top w:val="none" w:sz="0" w:space="0" w:color="auto"/>
        <w:left w:val="none" w:sz="0" w:space="0" w:color="auto"/>
        <w:bottom w:val="none" w:sz="0" w:space="0" w:color="auto"/>
        <w:right w:val="none" w:sz="0" w:space="0" w:color="auto"/>
      </w:divBdr>
    </w:div>
    <w:div w:id="608437410">
      <w:bodyDiv w:val="1"/>
      <w:marLeft w:val="0"/>
      <w:marRight w:val="0"/>
      <w:marTop w:val="0"/>
      <w:marBottom w:val="0"/>
      <w:divBdr>
        <w:top w:val="none" w:sz="0" w:space="0" w:color="auto"/>
        <w:left w:val="none" w:sz="0" w:space="0" w:color="auto"/>
        <w:bottom w:val="none" w:sz="0" w:space="0" w:color="auto"/>
        <w:right w:val="none" w:sz="0" w:space="0" w:color="auto"/>
      </w:divBdr>
    </w:div>
    <w:div w:id="611127486">
      <w:bodyDiv w:val="1"/>
      <w:marLeft w:val="0"/>
      <w:marRight w:val="0"/>
      <w:marTop w:val="0"/>
      <w:marBottom w:val="0"/>
      <w:divBdr>
        <w:top w:val="none" w:sz="0" w:space="0" w:color="auto"/>
        <w:left w:val="none" w:sz="0" w:space="0" w:color="auto"/>
        <w:bottom w:val="none" w:sz="0" w:space="0" w:color="auto"/>
        <w:right w:val="none" w:sz="0" w:space="0" w:color="auto"/>
      </w:divBdr>
    </w:div>
    <w:div w:id="719473903">
      <w:bodyDiv w:val="1"/>
      <w:marLeft w:val="0"/>
      <w:marRight w:val="0"/>
      <w:marTop w:val="0"/>
      <w:marBottom w:val="0"/>
      <w:divBdr>
        <w:top w:val="none" w:sz="0" w:space="0" w:color="auto"/>
        <w:left w:val="none" w:sz="0" w:space="0" w:color="auto"/>
        <w:bottom w:val="none" w:sz="0" w:space="0" w:color="auto"/>
        <w:right w:val="none" w:sz="0" w:space="0" w:color="auto"/>
      </w:divBdr>
    </w:div>
    <w:div w:id="748497978">
      <w:bodyDiv w:val="1"/>
      <w:marLeft w:val="0"/>
      <w:marRight w:val="0"/>
      <w:marTop w:val="0"/>
      <w:marBottom w:val="0"/>
      <w:divBdr>
        <w:top w:val="none" w:sz="0" w:space="0" w:color="auto"/>
        <w:left w:val="none" w:sz="0" w:space="0" w:color="auto"/>
        <w:bottom w:val="none" w:sz="0" w:space="0" w:color="auto"/>
        <w:right w:val="none" w:sz="0" w:space="0" w:color="auto"/>
      </w:divBdr>
    </w:div>
    <w:div w:id="768505399">
      <w:bodyDiv w:val="1"/>
      <w:marLeft w:val="0"/>
      <w:marRight w:val="0"/>
      <w:marTop w:val="0"/>
      <w:marBottom w:val="0"/>
      <w:divBdr>
        <w:top w:val="none" w:sz="0" w:space="0" w:color="auto"/>
        <w:left w:val="none" w:sz="0" w:space="0" w:color="auto"/>
        <w:bottom w:val="none" w:sz="0" w:space="0" w:color="auto"/>
        <w:right w:val="none" w:sz="0" w:space="0" w:color="auto"/>
      </w:divBdr>
    </w:div>
    <w:div w:id="791443036">
      <w:bodyDiv w:val="1"/>
      <w:marLeft w:val="0"/>
      <w:marRight w:val="0"/>
      <w:marTop w:val="0"/>
      <w:marBottom w:val="0"/>
      <w:divBdr>
        <w:top w:val="none" w:sz="0" w:space="0" w:color="auto"/>
        <w:left w:val="none" w:sz="0" w:space="0" w:color="auto"/>
        <w:bottom w:val="none" w:sz="0" w:space="0" w:color="auto"/>
        <w:right w:val="none" w:sz="0" w:space="0" w:color="auto"/>
      </w:divBdr>
    </w:div>
    <w:div w:id="851457685">
      <w:bodyDiv w:val="1"/>
      <w:marLeft w:val="0"/>
      <w:marRight w:val="0"/>
      <w:marTop w:val="0"/>
      <w:marBottom w:val="0"/>
      <w:divBdr>
        <w:top w:val="none" w:sz="0" w:space="0" w:color="auto"/>
        <w:left w:val="none" w:sz="0" w:space="0" w:color="auto"/>
        <w:bottom w:val="none" w:sz="0" w:space="0" w:color="auto"/>
        <w:right w:val="none" w:sz="0" w:space="0" w:color="auto"/>
      </w:divBdr>
    </w:div>
    <w:div w:id="876117747">
      <w:bodyDiv w:val="1"/>
      <w:marLeft w:val="0"/>
      <w:marRight w:val="0"/>
      <w:marTop w:val="0"/>
      <w:marBottom w:val="0"/>
      <w:divBdr>
        <w:top w:val="none" w:sz="0" w:space="0" w:color="auto"/>
        <w:left w:val="none" w:sz="0" w:space="0" w:color="auto"/>
        <w:bottom w:val="none" w:sz="0" w:space="0" w:color="auto"/>
        <w:right w:val="none" w:sz="0" w:space="0" w:color="auto"/>
      </w:divBdr>
    </w:div>
    <w:div w:id="876938510">
      <w:bodyDiv w:val="1"/>
      <w:marLeft w:val="0"/>
      <w:marRight w:val="0"/>
      <w:marTop w:val="0"/>
      <w:marBottom w:val="0"/>
      <w:divBdr>
        <w:top w:val="none" w:sz="0" w:space="0" w:color="auto"/>
        <w:left w:val="none" w:sz="0" w:space="0" w:color="auto"/>
        <w:bottom w:val="none" w:sz="0" w:space="0" w:color="auto"/>
        <w:right w:val="none" w:sz="0" w:space="0" w:color="auto"/>
      </w:divBdr>
    </w:div>
    <w:div w:id="877935739">
      <w:bodyDiv w:val="1"/>
      <w:marLeft w:val="0"/>
      <w:marRight w:val="0"/>
      <w:marTop w:val="0"/>
      <w:marBottom w:val="0"/>
      <w:divBdr>
        <w:top w:val="none" w:sz="0" w:space="0" w:color="auto"/>
        <w:left w:val="none" w:sz="0" w:space="0" w:color="auto"/>
        <w:bottom w:val="none" w:sz="0" w:space="0" w:color="auto"/>
        <w:right w:val="none" w:sz="0" w:space="0" w:color="auto"/>
      </w:divBdr>
    </w:div>
    <w:div w:id="879979065">
      <w:bodyDiv w:val="1"/>
      <w:marLeft w:val="0"/>
      <w:marRight w:val="0"/>
      <w:marTop w:val="0"/>
      <w:marBottom w:val="0"/>
      <w:divBdr>
        <w:top w:val="none" w:sz="0" w:space="0" w:color="auto"/>
        <w:left w:val="none" w:sz="0" w:space="0" w:color="auto"/>
        <w:bottom w:val="none" w:sz="0" w:space="0" w:color="auto"/>
        <w:right w:val="none" w:sz="0" w:space="0" w:color="auto"/>
      </w:divBdr>
    </w:div>
    <w:div w:id="918443103">
      <w:bodyDiv w:val="1"/>
      <w:marLeft w:val="0"/>
      <w:marRight w:val="0"/>
      <w:marTop w:val="0"/>
      <w:marBottom w:val="0"/>
      <w:divBdr>
        <w:top w:val="none" w:sz="0" w:space="0" w:color="auto"/>
        <w:left w:val="none" w:sz="0" w:space="0" w:color="auto"/>
        <w:bottom w:val="none" w:sz="0" w:space="0" w:color="auto"/>
        <w:right w:val="none" w:sz="0" w:space="0" w:color="auto"/>
      </w:divBdr>
    </w:div>
    <w:div w:id="1040595797">
      <w:bodyDiv w:val="1"/>
      <w:marLeft w:val="0"/>
      <w:marRight w:val="0"/>
      <w:marTop w:val="0"/>
      <w:marBottom w:val="0"/>
      <w:divBdr>
        <w:top w:val="none" w:sz="0" w:space="0" w:color="auto"/>
        <w:left w:val="none" w:sz="0" w:space="0" w:color="auto"/>
        <w:bottom w:val="none" w:sz="0" w:space="0" w:color="auto"/>
        <w:right w:val="none" w:sz="0" w:space="0" w:color="auto"/>
      </w:divBdr>
    </w:div>
    <w:div w:id="1065569693">
      <w:bodyDiv w:val="1"/>
      <w:marLeft w:val="0"/>
      <w:marRight w:val="0"/>
      <w:marTop w:val="0"/>
      <w:marBottom w:val="0"/>
      <w:divBdr>
        <w:top w:val="none" w:sz="0" w:space="0" w:color="auto"/>
        <w:left w:val="none" w:sz="0" w:space="0" w:color="auto"/>
        <w:bottom w:val="none" w:sz="0" w:space="0" w:color="auto"/>
        <w:right w:val="none" w:sz="0" w:space="0" w:color="auto"/>
      </w:divBdr>
    </w:div>
    <w:div w:id="1096901725">
      <w:bodyDiv w:val="1"/>
      <w:marLeft w:val="0"/>
      <w:marRight w:val="0"/>
      <w:marTop w:val="0"/>
      <w:marBottom w:val="0"/>
      <w:divBdr>
        <w:top w:val="none" w:sz="0" w:space="0" w:color="auto"/>
        <w:left w:val="none" w:sz="0" w:space="0" w:color="auto"/>
        <w:bottom w:val="none" w:sz="0" w:space="0" w:color="auto"/>
        <w:right w:val="none" w:sz="0" w:space="0" w:color="auto"/>
      </w:divBdr>
    </w:div>
    <w:div w:id="1110051411">
      <w:bodyDiv w:val="1"/>
      <w:marLeft w:val="0"/>
      <w:marRight w:val="0"/>
      <w:marTop w:val="0"/>
      <w:marBottom w:val="0"/>
      <w:divBdr>
        <w:top w:val="none" w:sz="0" w:space="0" w:color="auto"/>
        <w:left w:val="none" w:sz="0" w:space="0" w:color="auto"/>
        <w:bottom w:val="none" w:sz="0" w:space="0" w:color="auto"/>
        <w:right w:val="none" w:sz="0" w:space="0" w:color="auto"/>
      </w:divBdr>
    </w:div>
    <w:div w:id="1142502027">
      <w:bodyDiv w:val="1"/>
      <w:marLeft w:val="0"/>
      <w:marRight w:val="0"/>
      <w:marTop w:val="0"/>
      <w:marBottom w:val="0"/>
      <w:divBdr>
        <w:top w:val="none" w:sz="0" w:space="0" w:color="auto"/>
        <w:left w:val="none" w:sz="0" w:space="0" w:color="auto"/>
        <w:bottom w:val="none" w:sz="0" w:space="0" w:color="auto"/>
        <w:right w:val="none" w:sz="0" w:space="0" w:color="auto"/>
      </w:divBdr>
    </w:div>
    <w:div w:id="1148326795">
      <w:bodyDiv w:val="1"/>
      <w:marLeft w:val="0"/>
      <w:marRight w:val="0"/>
      <w:marTop w:val="0"/>
      <w:marBottom w:val="0"/>
      <w:divBdr>
        <w:top w:val="none" w:sz="0" w:space="0" w:color="auto"/>
        <w:left w:val="none" w:sz="0" w:space="0" w:color="auto"/>
        <w:bottom w:val="none" w:sz="0" w:space="0" w:color="auto"/>
        <w:right w:val="none" w:sz="0" w:space="0" w:color="auto"/>
      </w:divBdr>
    </w:div>
    <w:div w:id="1217814579">
      <w:bodyDiv w:val="1"/>
      <w:marLeft w:val="0"/>
      <w:marRight w:val="0"/>
      <w:marTop w:val="0"/>
      <w:marBottom w:val="0"/>
      <w:divBdr>
        <w:top w:val="none" w:sz="0" w:space="0" w:color="auto"/>
        <w:left w:val="none" w:sz="0" w:space="0" w:color="auto"/>
        <w:bottom w:val="none" w:sz="0" w:space="0" w:color="auto"/>
        <w:right w:val="none" w:sz="0" w:space="0" w:color="auto"/>
      </w:divBdr>
    </w:div>
    <w:div w:id="1317297906">
      <w:bodyDiv w:val="1"/>
      <w:marLeft w:val="0"/>
      <w:marRight w:val="0"/>
      <w:marTop w:val="0"/>
      <w:marBottom w:val="0"/>
      <w:divBdr>
        <w:top w:val="none" w:sz="0" w:space="0" w:color="auto"/>
        <w:left w:val="none" w:sz="0" w:space="0" w:color="auto"/>
        <w:bottom w:val="none" w:sz="0" w:space="0" w:color="auto"/>
        <w:right w:val="none" w:sz="0" w:space="0" w:color="auto"/>
      </w:divBdr>
    </w:div>
    <w:div w:id="1328628177">
      <w:bodyDiv w:val="1"/>
      <w:marLeft w:val="0"/>
      <w:marRight w:val="0"/>
      <w:marTop w:val="0"/>
      <w:marBottom w:val="0"/>
      <w:divBdr>
        <w:top w:val="none" w:sz="0" w:space="0" w:color="auto"/>
        <w:left w:val="none" w:sz="0" w:space="0" w:color="auto"/>
        <w:bottom w:val="none" w:sz="0" w:space="0" w:color="auto"/>
        <w:right w:val="none" w:sz="0" w:space="0" w:color="auto"/>
      </w:divBdr>
    </w:div>
    <w:div w:id="1329136359">
      <w:bodyDiv w:val="1"/>
      <w:marLeft w:val="0"/>
      <w:marRight w:val="0"/>
      <w:marTop w:val="0"/>
      <w:marBottom w:val="0"/>
      <w:divBdr>
        <w:top w:val="none" w:sz="0" w:space="0" w:color="auto"/>
        <w:left w:val="none" w:sz="0" w:space="0" w:color="auto"/>
        <w:bottom w:val="none" w:sz="0" w:space="0" w:color="auto"/>
        <w:right w:val="none" w:sz="0" w:space="0" w:color="auto"/>
      </w:divBdr>
    </w:div>
    <w:div w:id="1334138689">
      <w:bodyDiv w:val="1"/>
      <w:marLeft w:val="0"/>
      <w:marRight w:val="0"/>
      <w:marTop w:val="0"/>
      <w:marBottom w:val="0"/>
      <w:divBdr>
        <w:top w:val="none" w:sz="0" w:space="0" w:color="auto"/>
        <w:left w:val="none" w:sz="0" w:space="0" w:color="auto"/>
        <w:bottom w:val="none" w:sz="0" w:space="0" w:color="auto"/>
        <w:right w:val="none" w:sz="0" w:space="0" w:color="auto"/>
      </w:divBdr>
    </w:div>
    <w:div w:id="1353266797">
      <w:bodyDiv w:val="1"/>
      <w:marLeft w:val="0"/>
      <w:marRight w:val="0"/>
      <w:marTop w:val="0"/>
      <w:marBottom w:val="0"/>
      <w:divBdr>
        <w:top w:val="none" w:sz="0" w:space="0" w:color="auto"/>
        <w:left w:val="none" w:sz="0" w:space="0" w:color="auto"/>
        <w:bottom w:val="none" w:sz="0" w:space="0" w:color="auto"/>
        <w:right w:val="none" w:sz="0" w:space="0" w:color="auto"/>
      </w:divBdr>
    </w:div>
    <w:div w:id="1369332198">
      <w:bodyDiv w:val="1"/>
      <w:marLeft w:val="0"/>
      <w:marRight w:val="0"/>
      <w:marTop w:val="0"/>
      <w:marBottom w:val="0"/>
      <w:divBdr>
        <w:top w:val="none" w:sz="0" w:space="0" w:color="auto"/>
        <w:left w:val="none" w:sz="0" w:space="0" w:color="auto"/>
        <w:bottom w:val="none" w:sz="0" w:space="0" w:color="auto"/>
        <w:right w:val="none" w:sz="0" w:space="0" w:color="auto"/>
      </w:divBdr>
    </w:div>
    <w:div w:id="1390497011">
      <w:bodyDiv w:val="1"/>
      <w:marLeft w:val="0"/>
      <w:marRight w:val="0"/>
      <w:marTop w:val="0"/>
      <w:marBottom w:val="0"/>
      <w:divBdr>
        <w:top w:val="none" w:sz="0" w:space="0" w:color="auto"/>
        <w:left w:val="none" w:sz="0" w:space="0" w:color="auto"/>
        <w:bottom w:val="none" w:sz="0" w:space="0" w:color="auto"/>
        <w:right w:val="none" w:sz="0" w:space="0" w:color="auto"/>
      </w:divBdr>
    </w:div>
    <w:div w:id="1390807271">
      <w:bodyDiv w:val="1"/>
      <w:marLeft w:val="0"/>
      <w:marRight w:val="0"/>
      <w:marTop w:val="0"/>
      <w:marBottom w:val="0"/>
      <w:divBdr>
        <w:top w:val="none" w:sz="0" w:space="0" w:color="auto"/>
        <w:left w:val="none" w:sz="0" w:space="0" w:color="auto"/>
        <w:bottom w:val="none" w:sz="0" w:space="0" w:color="auto"/>
        <w:right w:val="none" w:sz="0" w:space="0" w:color="auto"/>
      </w:divBdr>
    </w:div>
    <w:div w:id="1406994924">
      <w:bodyDiv w:val="1"/>
      <w:marLeft w:val="0"/>
      <w:marRight w:val="0"/>
      <w:marTop w:val="0"/>
      <w:marBottom w:val="0"/>
      <w:divBdr>
        <w:top w:val="none" w:sz="0" w:space="0" w:color="auto"/>
        <w:left w:val="none" w:sz="0" w:space="0" w:color="auto"/>
        <w:bottom w:val="none" w:sz="0" w:space="0" w:color="auto"/>
        <w:right w:val="none" w:sz="0" w:space="0" w:color="auto"/>
      </w:divBdr>
    </w:div>
    <w:div w:id="1460804202">
      <w:bodyDiv w:val="1"/>
      <w:marLeft w:val="0"/>
      <w:marRight w:val="0"/>
      <w:marTop w:val="0"/>
      <w:marBottom w:val="0"/>
      <w:divBdr>
        <w:top w:val="none" w:sz="0" w:space="0" w:color="auto"/>
        <w:left w:val="none" w:sz="0" w:space="0" w:color="auto"/>
        <w:bottom w:val="none" w:sz="0" w:space="0" w:color="auto"/>
        <w:right w:val="none" w:sz="0" w:space="0" w:color="auto"/>
      </w:divBdr>
    </w:div>
    <w:div w:id="1513955441">
      <w:bodyDiv w:val="1"/>
      <w:marLeft w:val="0"/>
      <w:marRight w:val="0"/>
      <w:marTop w:val="0"/>
      <w:marBottom w:val="0"/>
      <w:divBdr>
        <w:top w:val="none" w:sz="0" w:space="0" w:color="auto"/>
        <w:left w:val="none" w:sz="0" w:space="0" w:color="auto"/>
        <w:bottom w:val="none" w:sz="0" w:space="0" w:color="auto"/>
        <w:right w:val="none" w:sz="0" w:space="0" w:color="auto"/>
      </w:divBdr>
    </w:div>
    <w:div w:id="1523931248">
      <w:bodyDiv w:val="1"/>
      <w:marLeft w:val="0"/>
      <w:marRight w:val="0"/>
      <w:marTop w:val="0"/>
      <w:marBottom w:val="0"/>
      <w:divBdr>
        <w:top w:val="none" w:sz="0" w:space="0" w:color="auto"/>
        <w:left w:val="none" w:sz="0" w:space="0" w:color="auto"/>
        <w:bottom w:val="none" w:sz="0" w:space="0" w:color="auto"/>
        <w:right w:val="none" w:sz="0" w:space="0" w:color="auto"/>
      </w:divBdr>
    </w:div>
    <w:div w:id="1528173503">
      <w:bodyDiv w:val="1"/>
      <w:marLeft w:val="0"/>
      <w:marRight w:val="0"/>
      <w:marTop w:val="0"/>
      <w:marBottom w:val="0"/>
      <w:divBdr>
        <w:top w:val="none" w:sz="0" w:space="0" w:color="auto"/>
        <w:left w:val="none" w:sz="0" w:space="0" w:color="auto"/>
        <w:bottom w:val="none" w:sz="0" w:space="0" w:color="auto"/>
        <w:right w:val="none" w:sz="0" w:space="0" w:color="auto"/>
      </w:divBdr>
    </w:div>
    <w:div w:id="1533953278">
      <w:bodyDiv w:val="1"/>
      <w:marLeft w:val="0"/>
      <w:marRight w:val="0"/>
      <w:marTop w:val="0"/>
      <w:marBottom w:val="0"/>
      <w:divBdr>
        <w:top w:val="none" w:sz="0" w:space="0" w:color="auto"/>
        <w:left w:val="none" w:sz="0" w:space="0" w:color="auto"/>
        <w:bottom w:val="none" w:sz="0" w:space="0" w:color="auto"/>
        <w:right w:val="none" w:sz="0" w:space="0" w:color="auto"/>
      </w:divBdr>
    </w:div>
    <w:div w:id="1587307469">
      <w:bodyDiv w:val="1"/>
      <w:marLeft w:val="0"/>
      <w:marRight w:val="0"/>
      <w:marTop w:val="0"/>
      <w:marBottom w:val="0"/>
      <w:divBdr>
        <w:top w:val="none" w:sz="0" w:space="0" w:color="auto"/>
        <w:left w:val="none" w:sz="0" w:space="0" w:color="auto"/>
        <w:bottom w:val="none" w:sz="0" w:space="0" w:color="auto"/>
        <w:right w:val="none" w:sz="0" w:space="0" w:color="auto"/>
      </w:divBdr>
    </w:div>
    <w:div w:id="1588925650">
      <w:bodyDiv w:val="1"/>
      <w:marLeft w:val="0"/>
      <w:marRight w:val="0"/>
      <w:marTop w:val="0"/>
      <w:marBottom w:val="0"/>
      <w:divBdr>
        <w:top w:val="none" w:sz="0" w:space="0" w:color="auto"/>
        <w:left w:val="none" w:sz="0" w:space="0" w:color="auto"/>
        <w:bottom w:val="none" w:sz="0" w:space="0" w:color="auto"/>
        <w:right w:val="none" w:sz="0" w:space="0" w:color="auto"/>
      </w:divBdr>
    </w:div>
    <w:div w:id="1657607011">
      <w:bodyDiv w:val="1"/>
      <w:marLeft w:val="0"/>
      <w:marRight w:val="0"/>
      <w:marTop w:val="0"/>
      <w:marBottom w:val="0"/>
      <w:divBdr>
        <w:top w:val="none" w:sz="0" w:space="0" w:color="auto"/>
        <w:left w:val="none" w:sz="0" w:space="0" w:color="auto"/>
        <w:bottom w:val="none" w:sz="0" w:space="0" w:color="auto"/>
        <w:right w:val="none" w:sz="0" w:space="0" w:color="auto"/>
      </w:divBdr>
    </w:div>
    <w:div w:id="1696735402">
      <w:bodyDiv w:val="1"/>
      <w:marLeft w:val="0"/>
      <w:marRight w:val="0"/>
      <w:marTop w:val="0"/>
      <w:marBottom w:val="0"/>
      <w:divBdr>
        <w:top w:val="none" w:sz="0" w:space="0" w:color="auto"/>
        <w:left w:val="none" w:sz="0" w:space="0" w:color="auto"/>
        <w:bottom w:val="none" w:sz="0" w:space="0" w:color="auto"/>
        <w:right w:val="none" w:sz="0" w:space="0" w:color="auto"/>
      </w:divBdr>
    </w:div>
    <w:div w:id="1709721868">
      <w:bodyDiv w:val="1"/>
      <w:marLeft w:val="0"/>
      <w:marRight w:val="0"/>
      <w:marTop w:val="0"/>
      <w:marBottom w:val="0"/>
      <w:divBdr>
        <w:top w:val="none" w:sz="0" w:space="0" w:color="auto"/>
        <w:left w:val="none" w:sz="0" w:space="0" w:color="auto"/>
        <w:bottom w:val="none" w:sz="0" w:space="0" w:color="auto"/>
        <w:right w:val="none" w:sz="0" w:space="0" w:color="auto"/>
      </w:divBdr>
    </w:div>
    <w:div w:id="1727607544">
      <w:bodyDiv w:val="1"/>
      <w:marLeft w:val="0"/>
      <w:marRight w:val="0"/>
      <w:marTop w:val="0"/>
      <w:marBottom w:val="0"/>
      <w:divBdr>
        <w:top w:val="none" w:sz="0" w:space="0" w:color="auto"/>
        <w:left w:val="none" w:sz="0" w:space="0" w:color="auto"/>
        <w:bottom w:val="none" w:sz="0" w:space="0" w:color="auto"/>
        <w:right w:val="none" w:sz="0" w:space="0" w:color="auto"/>
      </w:divBdr>
    </w:div>
    <w:div w:id="1739550552">
      <w:bodyDiv w:val="1"/>
      <w:marLeft w:val="0"/>
      <w:marRight w:val="0"/>
      <w:marTop w:val="0"/>
      <w:marBottom w:val="0"/>
      <w:divBdr>
        <w:top w:val="none" w:sz="0" w:space="0" w:color="auto"/>
        <w:left w:val="none" w:sz="0" w:space="0" w:color="auto"/>
        <w:bottom w:val="none" w:sz="0" w:space="0" w:color="auto"/>
        <w:right w:val="none" w:sz="0" w:space="0" w:color="auto"/>
      </w:divBdr>
    </w:div>
    <w:div w:id="1794324694">
      <w:bodyDiv w:val="1"/>
      <w:marLeft w:val="0"/>
      <w:marRight w:val="0"/>
      <w:marTop w:val="0"/>
      <w:marBottom w:val="0"/>
      <w:divBdr>
        <w:top w:val="none" w:sz="0" w:space="0" w:color="auto"/>
        <w:left w:val="none" w:sz="0" w:space="0" w:color="auto"/>
        <w:bottom w:val="none" w:sz="0" w:space="0" w:color="auto"/>
        <w:right w:val="none" w:sz="0" w:space="0" w:color="auto"/>
      </w:divBdr>
    </w:div>
    <w:div w:id="1808353620">
      <w:bodyDiv w:val="1"/>
      <w:marLeft w:val="0"/>
      <w:marRight w:val="0"/>
      <w:marTop w:val="0"/>
      <w:marBottom w:val="0"/>
      <w:divBdr>
        <w:top w:val="none" w:sz="0" w:space="0" w:color="auto"/>
        <w:left w:val="none" w:sz="0" w:space="0" w:color="auto"/>
        <w:bottom w:val="none" w:sz="0" w:space="0" w:color="auto"/>
        <w:right w:val="none" w:sz="0" w:space="0" w:color="auto"/>
      </w:divBdr>
    </w:div>
    <w:div w:id="1813325199">
      <w:bodyDiv w:val="1"/>
      <w:marLeft w:val="0"/>
      <w:marRight w:val="0"/>
      <w:marTop w:val="0"/>
      <w:marBottom w:val="0"/>
      <w:divBdr>
        <w:top w:val="none" w:sz="0" w:space="0" w:color="auto"/>
        <w:left w:val="none" w:sz="0" w:space="0" w:color="auto"/>
        <w:bottom w:val="none" w:sz="0" w:space="0" w:color="auto"/>
        <w:right w:val="none" w:sz="0" w:space="0" w:color="auto"/>
      </w:divBdr>
    </w:div>
    <w:div w:id="1816796059">
      <w:bodyDiv w:val="1"/>
      <w:marLeft w:val="0"/>
      <w:marRight w:val="0"/>
      <w:marTop w:val="0"/>
      <w:marBottom w:val="0"/>
      <w:divBdr>
        <w:top w:val="none" w:sz="0" w:space="0" w:color="auto"/>
        <w:left w:val="none" w:sz="0" w:space="0" w:color="auto"/>
        <w:bottom w:val="none" w:sz="0" w:space="0" w:color="auto"/>
        <w:right w:val="none" w:sz="0" w:space="0" w:color="auto"/>
      </w:divBdr>
    </w:div>
    <w:div w:id="1829635155">
      <w:bodyDiv w:val="1"/>
      <w:marLeft w:val="0"/>
      <w:marRight w:val="0"/>
      <w:marTop w:val="0"/>
      <w:marBottom w:val="0"/>
      <w:divBdr>
        <w:top w:val="none" w:sz="0" w:space="0" w:color="auto"/>
        <w:left w:val="none" w:sz="0" w:space="0" w:color="auto"/>
        <w:bottom w:val="none" w:sz="0" w:space="0" w:color="auto"/>
        <w:right w:val="none" w:sz="0" w:space="0" w:color="auto"/>
      </w:divBdr>
    </w:div>
    <w:div w:id="1847549804">
      <w:bodyDiv w:val="1"/>
      <w:marLeft w:val="0"/>
      <w:marRight w:val="0"/>
      <w:marTop w:val="0"/>
      <w:marBottom w:val="0"/>
      <w:divBdr>
        <w:top w:val="none" w:sz="0" w:space="0" w:color="auto"/>
        <w:left w:val="none" w:sz="0" w:space="0" w:color="auto"/>
        <w:bottom w:val="none" w:sz="0" w:space="0" w:color="auto"/>
        <w:right w:val="none" w:sz="0" w:space="0" w:color="auto"/>
      </w:divBdr>
    </w:div>
    <w:div w:id="1858084132">
      <w:bodyDiv w:val="1"/>
      <w:marLeft w:val="0"/>
      <w:marRight w:val="0"/>
      <w:marTop w:val="0"/>
      <w:marBottom w:val="0"/>
      <w:divBdr>
        <w:top w:val="none" w:sz="0" w:space="0" w:color="auto"/>
        <w:left w:val="none" w:sz="0" w:space="0" w:color="auto"/>
        <w:bottom w:val="none" w:sz="0" w:space="0" w:color="auto"/>
        <w:right w:val="none" w:sz="0" w:space="0" w:color="auto"/>
      </w:divBdr>
    </w:div>
    <w:div w:id="1886528739">
      <w:bodyDiv w:val="1"/>
      <w:marLeft w:val="0"/>
      <w:marRight w:val="0"/>
      <w:marTop w:val="0"/>
      <w:marBottom w:val="0"/>
      <w:divBdr>
        <w:top w:val="none" w:sz="0" w:space="0" w:color="auto"/>
        <w:left w:val="none" w:sz="0" w:space="0" w:color="auto"/>
        <w:bottom w:val="none" w:sz="0" w:space="0" w:color="auto"/>
        <w:right w:val="none" w:sz="0" w:space="0" w:color="auto"/>
      </w:divBdr>
    </w:div>
    <w:div w:id="1896546943">
      <w:bodyDiv w:val="1"/>
      <w:marLeft w:val="0"/>
      <w:marRight w:val="0"/>
      <w:marTop w:val="0"/>
      <w:marBottom w:val="0"/>
      <w:divBdr>
        <w:top w:val="none" w:sz="0" w:space="0" w:color="auto"/>
        <w:left w:val="none" w:sz="0" w:space="0" w:color="auto"/>
        <w:bottom w:val="none" w:sz="0" w:space="0" w:color="auto"/>
        <w:right w:val="none" w:sz="0" w:space="0" w:color="auto"/>
      </w:divBdr>
    </w:div>
    <w:div w:id="1904368969">
      <w:bodyDiv w:val="1"/>
      <w:marLeft w:val="0"/>
      <w:marRight w:val="0"/>
      <w:marTop w:val="0"/>
      <w:marBottom w:val="0"/>
      <w:divBdr>
        <w:top w:val="none" w:sz="0" w:space="0" w:color="auto"/>
        <w:left w:val="none" w:sz="0" w:space="0" w:color="auto"/>
        <w:bottom w:val="none" w:sz="0" w:space="0" w:color="auto"/>
        <w:right w:val="none" w:sz="0" w:space="0" w:color="auto"/>
      </w:divBdr>
    </w:div>
    <w:div w:id="1905333960">
      <w:bodyDiv w:val="1"/>
      <w:marLeft w:val="0"/>
      <w:marRight w:val="0"/>
      <w:marTop w:val="0"/>
      <w:marBottom w:val="0"/>
      <w:divBdr>
        <w:top w:val="none" w:sz="0" w:space="0" w:color="auto"/>
        <w:left w:val="none" w:sz="0" w:space="0" w:color="auto"/>
        <w:bottom w:val="none" w:sz="0" w:space="0" w:color="auto"/>
        <w:right w:val="none" w:sz="0" w:space="0" w:color="auto"/>
      </w:divBdr>
    </w:div>
    <w:div w:id="1924610199">
      <w:bodyDiv w:val="1"/>
      <w:marLeft w:val="0"/>
      <w:marRight w:val="0"/>
      <w:marTop w:val="0"/>
      <w:marBottom w:val="0"/>
      <w:divBdr>
        <w:top w:val="none" w:sz="0" w:space="0" w:color="auto"/>
        <w:left w:val="none" w:sz="0" w:space="0" w:color="auto"/>
        <w:bottom w:val="none" w:sz="0" w:space="0" w:color="auto"/>
        <w:right w:val="none" w:sz="0" w:space="0" w:color="auto"/>
      </w:divBdr>
    </w:div>
    <w:div w:id="1937207189">
      <w:bodyDiv w:val="1"/>
      <w:marLeft w:val="0"/>
      <w:marRight w:val="0"/>
      <w:marTop w:val="0"/>
      <w:marBottom w:val="0"/>
      <w:divBdr>
        <w:top w:val="none" w:sz="0" w:space="0" w:color="auto"/>
        <w:left w:val="none" w:sz="0" w:space="0" w:color="auto"/>
        <w:bottom w:val="none" w:sz="0" w:space="0" w:color="auto"/>
        <w:right w:val="none" w:sz="0" w:space="0" w:color="auto"/>
      </w:divBdr>
      <w:divsChild>
        <w:div w:id="202905134">
          <w:marLeft w:val="1166"/>
          <w:marRight w:val="0"/>
          <w:marTop w:val="86"/>
          <w:marBottom w:val="120"/>
          <w:divBdr>
            <w:top w:val="none" w:sz="0" w:space="0" w:color="auto"/>
            <w:left w:val="none" w:sz="0" w:space="0" w:color="auto"/>
            <w:bottom w:val="none" w:sz="0" w:space="0" w:color="auto"/>
            <w:right w:val="none" w:sz="0" w:space="0" w:color="auto"/>
          </w:divBdr>
        </w:div>
      </w:divsChild>
    </w:div>
    <w:div w:id="1940328642">
      <w:bodyDiv w:val="1"/>
      <w:marLeft w:val="0"/>
      <w:marRight w:val="0"/>
      <w:marTop w:val="0"/>
      <w:marBottom w:val="0"/>
      <w:divBdr>
        <w:top w:val="none" w:sz="0" w:space="0" w:color="auto"/>
        <w:left w:val="none" w:sz="0" w:space="0" w:color="auto"/>
        <w:bottom w:val="none" w:sz="0" w:space="0" w:color="auto"/>
        <w:right w:val="none" w:sz="0" w:space="0" w:color="auto"/>
      </w:divBdr>
    </w:div>
    <w:div w:id="1985817130">
      <w:bodyDiv w:val="1"/>
      <w:marLeft w:val="0"/>
      <w:marRight w:val="0"/>
      <w:marTop w:val="0"/>
      <w:marBottom w:val="0"/>
      <w:divBdr>
        <w:top w:val="none" w:sz="0" w:space="0" w:color="auto"/>
        <w:left w:val="none" w:sz="0" w:space="0" w:color="auto"/>
        <w:bottom w:val="none" w:sz="0" w:space="0" w:color="auto"/>
        <w:right w:val="none" w:sz="0" w:space="0" w:color="auto"/>
      </w:divBdr>
      <w:divsChild>
        <w:div w:id="746995709">
          <w:marLeft w:val="0"/>
          <w:marRight w:val="0"/>
          <w:marTop w:val="0"/>
          <w:marBottom w:val="0"/>
          <w:divBdr>
            <w:top w:val="none" w:sz="0" w:space="0" w:color="auto"/>
            <w:left w:val="none" w:sz="0" w:space="0" w:color="auto"/>
            <w:bottom w:val="none" w:sz="0" w:space="0" w:color="auto"/>
            <w:right w:val="none" w:sz="0" w:space="0" w:color="auto"/>
          </w:divBdr>
        </w:div>
        <w:div w:id="1555391159">
          <w:marLeft w:val="0"/>
          <w:marRight w:val="0"/>
          <w:marTop w:val="0"/>
          <w:marBottom w:val="0"/>
          <w:divBdr>
            <w:top w:val="none" w:sz="0" w:space="0" w:color="auto"/>
            <w:left w:val="none" w:sz="0" w:space="0" w:color="auto"/>
            <w:bottom w:val="none" w:sz="0" w:space="0" w:color="auto"/>
            <w:right w:val="none" w:sz="0" w:space="0" w:color="auto"/>
          </w:divBdr>
        </w:div>
      </w:divsChild>
    </w:div>
    <w:div w:id="2024242419">
      <w:bodyDiv w:val="1"/>
      <w:marLeft w:val="0"/>
      <w:marRight w:val="0"/>
      <w:marTop w:val="0"/>
      <w:marBottom w:val="0"/>
      <w:divBdr>
        <w:top w:val="none" w:sz="0" w:space="0" w:color="auto"/>
        <w:left w:val="none" w:sz="0" w:space="0" w:color="auto"/>
        <w:bottom w:val="none" w:sz="0" w:space="0" w:color="auto"/>
        <w:right w:val="none" w:sz="0" w:space="0" w:color="auto"/>
      </w:divBdr>
    </w:div>
    <w:div w:id="2056659171">
      <w:bodyDiv w:val="1"/>
      <w:marLeft w:val="0"/>
      <w:marRight w:val="0"/>
      <w:marTop w:val="0"/>
      <w:marBottom w:val="0"/>
      <w:divBdr>
        <w:top w:val="none" w:sz="0" w:space="0" w:color="auto"/>
        <w:left w:val="none" w:sz="0" w:space="0" w:color="auto"/>
        <w:bottom w:val="none" w:sz="0" w:space="0" w:color="auto"/>
        <w:right w:val="none" w:sz="0" w:space="0" w:color="auto"/>
      </w:divBdr>
    </w:div>
    <w:div w:id="2074354642">
      <w:bodyDiv w:val="1"/>
      <w:marLeft w:val="0"/>
      <w:marRight w:val="0"/>
      <w:marTop w:val="0"/>
      <w:marBottom w:val="0"/>
      <w:divBdr>
        <w:top w:val="none" w:sz="0" w:space="0" w:color="auto"/>
        <w:left w:val="none" w:sz="0" w:space="0" w:color="auto"/>
        <w:bottom w:val="none" w:sz="0" w:space="0" w:color="auto"/>
        <w:right w:val="none" w:sz="0" w:space="0" w:color="auto"/>
      </w:divBdr>
    </w:div>
    <w:div w:id="2110655280">
      <w:bodyDiv w:val="1"/>
      <w:marLeft w:val="0"/>
      <w:marRight w:val="0"/>
      <w:marTop w:val="0"/>
      <w:marBottom w:val="0"/>
      <w:divBdr>
        <w:top w:val="none" w:sz="0" w:space="0" w:color="auto"/>
        <w:left w:val="none" w:sz="0" w:space="0" w:color="auto"/>
        <w:bottom w:val="none" w:sz="0" w:space="0" w:color="auto"/>
        <w:right w:val="none" w:sz="0" w:space="0" w:color="auto"/>
      </w:divBdr>
    </w:div>
    <w:div w:id="2135560321">
      <w:bodyDiv w:val="1"/>
      <w:marLeft w:val="0"/>
      <w:marRight w:val="0"/>
      <w:marTop w:val="0"/>
      <w:marBottom w:val="0"/>
      <w:divBdr>
        <w:top w:val="none" w:sz="0" w:space="0" w:color="auto"/>
        <w:left w:val="none" w:sz="0" w:space="0" w:color="auto"/>
        <w:bottom w:val="none" w:sz="0" w:space="0" w:color="auto"/>
        <w:right w:val="none" w:sz="0" w:space="0" w:color="auto"/>
      </w:divBdr>
    </w:div>
    <w:div w:id="2144348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n.wikipedia.org/wiki/Saint_Lawrence_County,_New_Yor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7CE8D8-E78D-45C4-835A-4DA35CF1F2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15041</Words>
  <Characters>85737</Characters>
  <Application>Microsoft Office Word</Application>
  <DocSecurity>0</DocSecurity>
  <Lines>714</Lines>
  <Paragraphs>201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100577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Tien Huynh</dc:creator>
  <cp:keywords/>
  <dc:description/>
  <cp:lastModifiedBy>Microsoft account</cp:lastModifiedBy>
  <cp:revision>2</cp:revision>
  <dcterms:created xsi:type="dcterms:W3CDTF">2022-05-24T20:37:00Z</dcterms:created>
  <dcterms:modified xsi:type="dcterms:W3CDTF">2022-05-24T20:37:00Z</dcterms:modified>
</cp:coreProperties>
</file>